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5E7CB8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7CB8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5E7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5E7CB8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5E7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460A" w:rsidRPr="005E7CB8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обществу </w:t>
      </w:r>
      <w:r w:rsidR="005E7CB8">
        <w:rPr>
          <w:rFonts w:ascii="Times New Roman" w:eastAsia="TimesNewRomanPSMT" w:hAnsi="Times New Roman" w:cs="Times New Roman"/>
          <w:color w:val="000000"/>
          <w:sz w:val="30"/>
          <w:szCs w:val="30"/>
        </w:rPr>
        <w:br/>
      </w:r>
      <w:r w:rsidR="00D5460A" w:rsidRPr="005E7CB8">
        <w:rPr>
          <w:rFonts w:ascii="Times New Roman" w:eastAsia="TimesNewRomanPSMT" w:hAnsi="Times New Roman" w:cs="Times New Roman"/>
          <w:color w:val="000000"/>
          <w:sz w:val="30"/>
          <w:szCs w:val="30"/>
        </w:rPr>
        <w:t xml:space="preserve">с ограниченной ответственностью </w:t>
      </w:r>
      <w:r w:rsidR="00755F18" w:rsidRPr="005E7CB8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«</w:t>
      </w:r>
      <w:r w:rsidR="005E7CB8" w:rsidRPr="005E7CB8">
        <w:rPr>
          <w:rFonts w:ascii="Times New Roman" w:eastAsia="TimesNewRomanPSMT" w:hAnsi="Times New Roman" w:cs="Times New Roman"/>
          <w:sz w:val="30"/>
          <w:szCs w:val="30"/>
        </w:rPr>
        <w:t>СИБКОМСЕРВИС</w:t>
      </w:r>
      <w:r w:rsidR="00755F18" w:rsidRPr="005E7CB8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 xml:space="preserve">» 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(ИНН </w:t>
      </w:r>
      <w:r w:rsidR="00755F18" w:rsidRPr="005E7CB8">
        <w:rPr>
          <w:rFonts w:ascii="Times New Roman" w:eastAsia="TimesNewRomanPSMT" w:hAnsi="Times New Roman" w:cs="Times New Roman"/>
          <w:color w:val="000000" w:themeColor="text1"/>
          <w:sz w:val="30"/>
          <w:szCs w:val="30"/>
        </w:rPr>
        <w:t>2465343974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ОГРН 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1212400031161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5E7CB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 </w:t>
      </w:r>
      <w:bookmarkStart w:id="0" w:name="_GoBack"/>
      <w:bookmarkEnd w:id="0"/>
      <w:r w:rsidR="005E7CB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>(-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5E7CB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5E7CB8">
        <w:rPr>
          <w:rFonts w:ascii="Times New Roman" w:hAnsi="Times New Roman" w:cs="Times New Roman"/>
          <w:sz w:val="30"/>
          <w:szCs w:val="30"/>
        </w:rPr>
        <w:t xml:space="preserve">на отклонение </w:t>
      </w:r>
      <w:r w:rsidR="005E7CB8">
        <w:rPr>
          <w:rFonts w:ascii="Times New Roman" w:hAnsi="Times New Roman" w:cs="Times New Roman"/>
          <w:sz w:val="30"/>
          <w:szCs w:val="30"/>
        </w:rPr>
        <w:br/>
      </w:r>
      <w:r w:rsidR="00755F18" w:rsidRPr="005E7CB8">
        <w:rPr>
          <w:rFonts w:ascii="Times New Roman" w:hAnsi="Times New Roman" w:cs="Times New Roman"/>
          <w:sz w:val="30"/>
          <w:szCs w:val="30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5E7CB8" w:rsidRPr="005E7CB8">
        <w:rPr>
          <w:rFonts w:ascii="Times New Roman" w:hAnsi="Times New Roman" w:cs="Times New Roman"/>
          <w:sz w:val="30"/>
          <w:szCs w:val="30"/>
        </w:rPr>
        <w:t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80% (при нормативном не более 40% (в</w:t>
      </w:r>
      <w:proofErr w:type="gramEnd"/>
      <w:r w:rsidR="005E7CB8" w:rsidRPr="005E7CB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E7CB8" w:rsidRPr="005E7CB8">
        <w:rPr>
          <w:rFonts w:ascii="Times New Roman" w:hAnsi="Times New Roman" w:cs="Times New Roman"/>
          <w:sz w:val="30"/>
          <w:szCs w:val="30"/>
        </w:rPr>
        <w:t xml:space="preserve">условиях реконструкции существующей застройки – не более 60%)) на земельном участке </w:t>
      </w:r>
      <w:r w:rsidR="005E7CB8">
        <w:rPr>
          <w:rFonts w:ascii="Times New Roman" w:hAnsi="Times New Roman" w:cs="Times New Roman"/>
          <w:sz w:val="30"/>
          <w:szCs w:val="30"/>
        </w:rPr>
        <w:br/>
      </w:r>
      <w:r w:rsidR="005E7CB8" w:rsidRPr="005E7CB8">
        <w:rPr>
          <w:rFonts w:ascii="Times New Roman" w:hAnsi="Times New Roman" w:cs="Times New Roman"/>
          <w:sz w:val="30"/>
          <w:szCs w:val="30"/>
        </w:rPr>
        <w:t xml:space="preserve">с кадастровым номером 24:50:0300204:86, расположенном </w:t>
      </w:r>
      <w:r w:rsidR="005E7CB8">
        <w:rPr>
          <w:rFonts w:ascii="Times New Roman" w:hAnsi="Times New Roman" w:cs="Times New Roman"/>
          <w:sz w:val="30"/>
          <w:szCs w:val="30"/>
        </w:rPr>
        <w:br/>
      </w:r>
      <w:r w:rsidR="005E7CB8" w:rsidRPr="005E7CB8">
        <w:rPr>
          <w:rFonts w:ascii="Times New Roman" w:hAnsi="Times New Roman" w:cs="Times New Roman"/>
          <w:sz w:val="30"/>
          <w:szCs w:val="30"/>
        </w:rPr>
        <w:t xml:space="preserve">в территориальной зоне </w:t>
      </w:r>
      <w:r w:rsidR="005E7CB8" w:rsidRPr="005E7CB8">
        <w:rPr>
          <w:rFonts w:ascii="Times New Roman" w:hAnsi="Times New Roman" w:cs="Times New Roman"/>
          <w:bCs/>
          <w:sz w:val="30"/>
          <w:szCs w:val="30"/>
        </w:rPr>
        <w:t xml:space="preserve">смешанной общественно-деловой </w:t>
      </w:r>
      <w:r w:rsidR="005E7CB8">
        <w:rPr>
          <w:rFonts w:ascii="Times New Roman" w:hAnsi="Times New Roman" w:cs="Times New Roman"/>
          <w:bCs/>
          <w:sz w:val="30"/>
          <w:szCs w:val="30"/>
        </w:rPr>
        <w:br/>
      </w:r>
      <w:r w:rsidR="005E7CB8" w:rsidRPr="005E7CB8">
        <w:rPr>
          <w:rFonts w:ascii="Times New Roman" w:hAnsi="Times New Roman" w:cs="Times New Roman"/>
          <w:bCs/>
          <w:sz w:val="30"/>
          <w:szCs w:val="30"/>
        </w:rPr>
        <w:t xml:space="preserve">и многоэтажной жилой застройки (СОДЖ-2) </w:t>
      </w:r>
      <w:r w:rsidR="005E7CB8" w:rsidRPr="005E7CB8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5E7CB8" w:rsidRPr="005E7CB8">
        <w:rPr>
          <w:rFonts w:ascii="Times New Roman" w:hAnsi="Times New Roman" w:cs="Times New Roman"/>
          <w:color w:val="000000"/>
          <w:sz w:val="30"/>
          <w:szCs w:val="30"/>
        </w:rPr>
        <w:t>местоположение установлено относительно ориентира, расположенного за пределами участка.</w:t>
      </w:r>
      <w:proofErr w:type="gramEnd"/>
      <w:r w:rsidR="005E7CB8" w:rsidRPr="005E7CB8">
        <w:rPr>
          <w:rFonts w:ascii="Times New Roman" w:hAnsi="Times New Roman" w:cs="Times New Roman"/>
          <w:color w:val="000000"/>
          <w:sz w:val="30"/>
          <w:szCs w:val="30"/>
        </w:rPr>
        <w:t xml:space="preserve"> Почтовый  адрес ориентира: Красноярский край, г. Красноярск, Центральный район, ул. </w:t>
      </w:r>
      <w:proofErr w:type="spellStart"/>
      <w:r w:rsidR="005E7CB8" w:rsidRPr="005E7CB8">
        <w:rPr>
          <w:rFonts w:ascii="Times New Roman" w:hAnsi="Times New Roman" w:cs="Times New Roman"/>
          <w:color w:val="000000"/>
          <w:sz w:val="30"/>
          <w:szCs w:val="30"/>
        </w:rPr>
        <w:t>Перенсона</w:t>
      </w:r>
      <w:proofErr w:type="spellEnd"/>
      <w:r w:rsidR="005E7CB8" w:rsidRPr="005E7CB8">
        <w:rPr>
          <w:rFonts w:ascii="Times New Roman" w:hAnsi="Times New Roman" w:cs="Times New Roman"/>
          <w:color w:val="000000"/>
          <w:sz w:val="30"/>
          <w:szCs w:val="30"/>
        </w:rPr>
        <w:t>, 51</w:t>
      </w:r>
      <w:r w:rsidR="005E7CB8" w:rsidRPr="005E7CB8">
        <w:rPr>
          <w:rFonts w:ascii="Times New Roman" w:hAnsi="Times New Roman" w:cs="Times New Roman"/>
          <w:sz w:val="30"/>
          <w:szCs w:val="30"/>
        </w:rPr>
        <w:t>, с целью строительства объекта – здание с функциональным назначением «ремонт автомобилей» общей площадью 725,7 кв. м</w:t>
      </w:r>
      <w:r w:rsidR="00D73CD9" w:rsidRPr="005E7CB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818CE-F905-4BC7-913F-19EB3543A9F9}"/>
</file>

<file path=customXml/itemProps2.xml><?xml version="1.0" encoding="utf-8"?>
<ds:datastoreItem xmlns:ds="http://schemas.openxmlformats.org/officeDocument/2006/customXml" ds:itemID="{CA0ED7D7-7179-48A6-BF7C-90FE72AB97C2}"/>
</file>

<file path=customXml/itemProps3.xml><?xml version="1.0" encoding="utf-8"?>
<ds:datastoreItem xmlns:ds="http://schemas.openxmlformats.org/officeDocument/2006/customXml" ds:itemID="{A5C985F1-8E30-4236-A9CA-50A583C4F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45</cp:revision>
  <cp:lastPrinted>2018-05-10T07:48:00Z</cp:lastPrinted>
  <dcterms:created xsi:type="dcterms:W3CDTF">2019-03-21T05:19:00Z</dcterms:created>
  <dcterms:modified xsi:type="dcterms:W3CDTF">2024-07-24T07:19:00Z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