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E4" w:rsidRPr="006F5C46" w:rsidRDefault="00587DC2" w:rsidP="00AF7673">
      <w:pPr>
        <w:pStyle w:val="ae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5C46">
        <w:rPr>
          <w:rFonts w:ascii="Times New Roman" w:hAnsi="Times New Roman" w:cs="Times New Roman"/>
          <w:b/>
          <w:sz w:val="26"/>
          <w:szCs w:val="26"/>
        </w:rPr>
        <w:t>Оповещение</w:t>
      </w:r>
    </w:p>
    <w:p w:rsidR="00337F76" w:rsidRPr="00BF14E5" w:rsidRDefault="00337F76" w:rsidP="00337F76">
      <w:pPr>
        <w:spacing w:line="192" w:lineRule="auto"/>
        <w:jc w:val="center"/>
        <w:rPr>
          <w:sz w:val="26"/>
          <w:szCs w:val="26"/>
        </w:rPr>
      </w:pPr>
      <w:r w:rsidRPr="006F5C46">
        <w:rPr>
          <w:sz w:val="26"/>
          <w:szCs w:val="26"/>
        </w:rPr>
        <w:t xml:space="preserve">о начале публичных слушаний </w:t>
      </w:r>
      <w:r w:rsidRPr="00BF14E5">
        <w:rPr>
          <w:sz w:val="26"/>
          <w:szCs w:val="26"/>
        </w:rPr>
        <w:t>по проекту схемы расположения</w:t>
      </w:r>
    </w:p>
    <w:p w:rsidR="004012D2" w:rsidRPr="00571CC0" w:rsidRDefault="00337F76" w:rsidP="004012D2">
      <w:pPr>
        <w:spacing w:line="192" w:lineRule="auto"/>
        <w:jc w:val="center"/>
        <w:rPr>
          <w:sz w:val="27"/>
          <w:szCs w:val="27"/>
        </w:rPr>
      </w:pPr>
      <w:r w:rsidRPr="00BF14E5">
        <w:rPr>
          <w:sz w:val="26"/>
          <w:szCs w:val="26"/>
        </w:rPr>
        <w:t xml:space="preserve"> земельн</w:t>
      </w:r>
      <w:r>
        <w:rPr>
          <w:sz w:val="26"/>
          <w:szCs w:val="26"/>
        </w:rPr>
        <w:t>ого</w:t>
      </w:r>
      <w:r w:rsidRPr="00BF14E5">
        <w:rPr>
          <w:sz w:val="26"/>
          <w:szCs w:val="26"/>
        </w:rPr>
        <w:t xml:space="preserve"> участк</w:t>
      </w:r>
      <w:r>
        <w:rPr>
          <w:sz w:val="26"/>
          <w:szCs w:val="26"/>
        </w:rPr>
        <w:t>а</w:t>
      </w:r>
      <w:r w:rsidRPr="00BF14E5">
        <w:rPr>
          <w:sz w:val="26"/>
          <w:szCs w:val="26"/>
        </w:rPr>
        <w:t xml:space="preserve"> на кадастровом плане территории</w:t>
      </w:r>
      <w:r>
        <w:rPr>
          <w:sz w:val="26"/>
          <w:szCs w:val="26"/>
        </w:rPr>
        <w:t xml:space="preserve"> под </w:t>
      </w:r>
      <w:r w:rsidRPr="006F0592">
        <w:rPr>
          <w:sz w:val="26"/>
          <w:szCs w:val="26"/>
        </w:rPr>
        <w:t xml:space="preserve">многоквартирным </w:t>
      </w:r>
      <w:r>
        <w:rPr>
          <w:sz w:val="26"/>
          <w:szCs w:val="26"/>
        </w:rPr>
        <w:br/>
      </w:r>
      <w:r w:rsidRPr="006F0592">
        <w:rPr>
          <w:sz w:val="26"/>
          <w:szCs w:val="26"/>
        </w:rPr>
        <w:t>жилым дом</w:t>
      </w:r>
      <w:r>
        <w:rPr>
          <w:sz w:val="26"/>
          <w:szCs w:val="26"/>
        </w:rPr>
        <w:t>ом</w:t>
      </w:r>
      <w:r w:rsidRPr="006F0592">
        <w:rPr>
          <w:sz w:val="26"/>
          <w:szCs w:val="26"/>
        </w:rPr>
        <w:t xml:space="preserve">, расположенным по адресу: </w:t>
      </w:r>
      <w:r>
        <w:rPr>
          <w:sz w:val="26"/>
          <w:szCs w:val="26"/>
        </w:rPr>
        <w:br/>
      </w:r>
      <w:r w:rsidR="004012D2" w:rsidRPr="00571CC0">
        <w:rPr>
          <w:sz w:val="27"/>
          <w:szCs w:val="27"/>
        </w:rPr>
        <w:t xml:space="preserve">г. Красноярск, </w:t>
      </w:r>
      <w:r w:rsidR="00975B6C">
        <w:rPr>
          <w:sz w:val="27"/>
          <w:szCs w:val="27"/>
        </w:rPr>
        <w:t>Ленинский район, пр. Машиностроителей, 11</w:t>
      </w:r>
      <w:r w:rsidR="00A86E46">
        <w:rPr>
          <w:sz w:val="27"/>
          <w:szCs w:val="27"/>
        </w:rPr>
        <w:t>а</w:t>
      </w:r>
    </w:p>
    <w:p w:rsidR="00337F76" w:rsidRPr="00BF14E5" w:rsidRDefault="00337F76" w:rsidP="004012D2">
      <w:pPr>
        <w:spacing w:line="192" w:lineRule="auto"/>
        <w:jc w:val="center"/>
        <w:rPr>
          <w:sz w:val="26"/>
          <w:szCs w:val="26"/>
        </w:rPr>
      </w:pPr>
    </w:p>
    <w:p w:rsidR="00337F76" w:rsidRPr="006F5C46" w:rsidRDefault="00337F76" w:rsidP="00337F76">
      <w:pPr>
        <w:ind w:firstLine="708"/>
        <w:jc w:val="both"/>
        <w:rPr>
          <w:sz w:val="26"/>
          <w:szCs w:val="26"/>
        </w:rPr>
      </w:pPr>
      <w:r w:rsidRPr="006F5C46">
        <w:rPr>
          <w:sz w:val="26"/>
          <w:szCs w:val="26"/>
        </w:rPr>
        <w:t>В соответствии с постановлением администрации города от</w:t>
      </w:r>
      <w:r>
        <w:rPr>
          <w:sz w:val="26"/>
          <w:szCs w:val="26"/>
        </w:rPr>
        <w:t xml:space="preserve"> </w:t>
      </w:r>
      <w:bookmarkStart w:id="0" w:name="_GoBack"/>
      <w:r w:rsidR="00D24153">
        <w:rPr>
          <w:sz w:val="26"/>
          <w:szCs w:val="26"/>
        </w:rPr>
        <w:t>29.11.2024 № 1136</w:t>
      </w:r>
      <w:r w:rsidR="004544FE">
        <w:rPr>
          <w:sz w:val="26"/>
          <w:szCs w:val="26"/>
        </w:rPr>
        <w:t xml:space="preserve"> </w:t>
      </w:r>
      <w:bookmarkEnd w:id="0"/>
      <w:r w:rsidRPr="006F5C46">
        <w:rPr>
          <w:sz w:val="26"/>
          <w:szCs w:val="26"/>
        </w:rPr>
        <w:t xml:space="preserve">администрация города сообщает о назначении публичных слушаний в период: </w:t>
      </w:r>
      <w:r w:rsidR="004544FE">
        <w:rPr>
          <w:sz w:val="26"/>
          <w:szCs w:val="26"/>
        </w:rPr>
        <w:br/>
      </w:r>
      <w:r>
        <w:rPr>
          <w:sz w:val="26"/>
          <w:szCs w:val="26"/>
        </w:rPr>
        <w:t xml:space="preserve">с </w:t>
      </w:r>
      <w:r w:rsidR="004544FE">
        <w:rPr>
          <w:sz w:val="26"/>
          <w:szCs w:val="26"/>
        </w:rPr>
        <w:t xml:space="preserve">04.12.2024 по 25.12.2024 </w:t>
      </w:r>
      <w:r>
        <w:rPr>
          <w:sz w:val="26"/>
          <w:szCs w:val="26"/>
        </w:rPr>
        <w:t xml:space="preserve">по </w:t>
      </w:r>
      <w:r w:rsidRPr="00BF14E5">
        <w:rPr>
          <w:sz w:val="26"/>
          <w:szCs w:val="26"/>
        </w:rPr>
        <w:t>проекту схемы расположения</w:t>
      </w:r>
      <w:r w:rsidRPr="006F5C46">
        <w:rPr>
          <w:sz w:val="26"/>
          <w:szCs w:val="26"/>
        </w:rPr>
        <w:t xml:space="preserve"> </w:t>
      </w:r>
      <w:r w:rsidRPr="00BF14E5">
        <w:rPr>
          <w:sz w:val="26"/>
          <w:szCs w:val="26"/>
        </w:rPr>
        <w:t>земельн</w:t>
      </w:r>
      <w:r>
        <w:rPr>
          <w:sz w:val="26"/>
          <w:szCs w:val="26"/>
        </w:rPr>
        <w:t xml:space="preserve">ого </w:t>
      </w:r>
      <w:r w:rsidRPr="00BF14E5">
        <w:rPr>
          <w:sz w:val="26"/>
          <w:szCs w:val="26"/>
        </w:rPr>
        <w:t>участк</w:t>
      </w:r>
      <w:r>
        <w:rPr>
          <w:sz w:val="26"/>
          <w:szCs w:val="26"/>
        </w:rPr>
        <w:t>а</w:t>
      </w:r>
      <w:r w:rsidRPr="00BF14E5">
        <w:rPr>
          <w:sz w:val="26"/>
          <w:szCs w:val="26"/>
        </w:rPr>
        <w:t xml:space="preserve"> </w:t>
      </w:r>
      <w:r w:rsidR="004544FE">
        <w:rPr>
          <w:sz w:val="26"/>
          <w:szCs w:val="26"/>
        </w:rPr>
        <w:br/>
      </w:r>
      <w:r w:rsidRPr="00BF14E5">
        <w:rPr>
          <w:sz w:val="26"/>
          <w:szCs w:val="26"/>
        </w:rPr>
        <w:t>на кадастровом плане территории</w:t>
      </w:r>
      <w:r w:rsidRPr="006F5C46">
        <w:rPr>
          <w:sz w:val="26"/>
          <w:szCs w:val="26"/>
        </w:rPr>
        <w:t xml:space="preserve"> </w:t>
      </w:r>
      <w:r w:rsidRPr="00BF14E5">
        <w:rPr>
          <w:sz w:val="26"/>
          <w:szCs w:val="26"/>
        </w:rPr>
        <w:t>под многоквартирным жилым дом</w:t>
      </w:r>
      <w:r>
        <w:rPr>
          <w:sz w:val="26"/>
          <w:szCs w:val="26"/>
        </w:rPr>
        <w:t>ом</w:t>
      </w:r>
      <w:r w:rsidRPr="006F5C46">
        <w:rPr>
          <w:sz w:val="26"/>
          <w:szCs w:val="26"/>
        </w:rPr>
        <w:t xml:space="preserve"> (далее – </w:t>
      </w:r>
      <w:r>
        <w:rPr>
          <w:sz w:val="26"/>
          <w:szCs w:val="26"/>
        </w:rPr>
        <w:t>Проект</w:t>
      </w:r>
      <w:r w:rsidRPr="006F5C46">
        <w:rPr>
          <w:sz w:val="26"/>
          <w:szCs w:val="26"/>
        </w:rPr>
        <w:t>).</w:t>
      </w:r>
    </w:p>
    <w:p w:rsidR="00587DC2" w:rsidRPr="006F5C46" w:rsidRDefault="00587DC2" w:rsidP="00587DC2">
      <w:pPr>
        <w:ind w:firstLine="708"/>
        <w:jc w:val="both"/>
        <w:rPr>
          <w:sz w:val="26"/>
          <w:szCs w:val="26"/>
        </w:rPr>
      </w:pPr>
      <w:r w:rsidRPr="006F5C46">
        <w:rPr>
          <w:sz w:val="26"/>
          <w:szCs w:val="26"/>
        </w:rPr>
        <w:t xml:space="preserve">Перечень информационных материалов к </w:t>
      </w:r>
      <w:r w:rsidR="00BF14E5">
        <w:rPr>
          <w:sz w:val="26"/>
          <w:szCs w:val="26"/>
        </w:rPr>
        <w:t>Проекту</w:t>
      </w:r>
      <w:r w:rsidRPr="006F5C46">
        <w:rPr>
          <w:sz w:val="26"/>
          <w:szCs w:val="26"/>
        </w:rPr>
        <w:t>:</w:t>
      </w:r>
    </w:p>
    <w:p w:rsidR="00587DC2" w:rsidRDefault="00BF14E5" w:rsidP="00587DC2">
      <w:pPr>
        <w:pStyle w:val="af2"/>
        <w:numPr>
          <w:ilvl w:val="0"/>
          <w:numId w:val="2"/>
        </w:numPr>
        <w:jc w:val="both"/>
        <w:rPr>
          <w:sz w:val="26"/>
          <w:szCs w:val="26"/>
        </w:rPr>
      </w:pPr>
      <w:r w:rsidRPr="00BF14E5">
        <w:rPr>
          <w:sz w:val="26"/>
          <w:szCs w:val="26"/>
        </w:rPr>
        <w:t>Пояснительная записка.</w:t>
      </w:r>
    </w:p>
    <w:p w:rsidR="00547D8B" w:rsidRDefault="00547D8B" w:rsidP="00587DC2">
      <w:pPr>
        <w:pStyle w:val="af2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Схема</w:t>
      </w:r>
    </w:p>
    <w:p w:rsidR="004012D2" w:rsidRDefault="00975B6C" w:rsidP="004012D2">
      <w:pPr>
        <w:pStyle w:val="ad"/>
      </w:pPr>
      <w:r>
        <w:rPr>
          <w:noProof/>
        </w:rPr>
        <w:drawing>
          <wp:inline distT="0" distB="0" distL="0" distR="0" wp14:anchorId="0D7C1B57" wp14:editId="211150B7">
            <wp:extent cx="6103088" cy="41573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07811" cy="4160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14E5" w:rsidRPr="00BF14E5" w:rsidRDefault="00BF14E5" w:rsidP="00BF14E5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Участниками публичных слушаний являются: граждане, постоянно проживающие на территории, в отношении которой подготовлен данный Проект, правообладатели находящихся в границах этой территории земельных участков </w:t>
      </w:r>
      <w:r w:rsidR="00056B65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>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BF14E5" w:rsidRPr="00BF14E5" w:rsidRDefault="00BF14E5" w:rsidP="00BF14E5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Проект и информационные материалы к нему подлежат размещению </w:t>
      </w:r>
      <w:r w:rsidR="00056B65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C01298" w:rsidRPr="006F5C46" w:rsidRDefault="00C01298" w:rsidP="00C012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Информационный стенд размещается по адресу: ул. Карла Маркса, 75, </w:t>
      </w:r>
      <w:r w:rsidR="00056B65"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на 1 этаже здания департамента муниципального имущества и земельных отношений администрации города Красноярска.</w:t>
      </w:r>
    </w:p>
    <w:p w:rsidR="004544FE" w:rsidRPr="006F5C46" w:rsidRDefault="004544FE" w:rsidP="004544FE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sz w:val="26"/>
          <w:szCs w:val="26"/>
        </w:rPr>
        <w:t xml:space="preserve">С </w:t>
      </w:r>
      <w:r>
        <w:rPr>
          <w:sz w:val="26"/>
          <w:szCs w:val="26"/>
        </w:rPr>
        <w:t>Проектом</w:t>
      </w:r>
      <w:r w:rsidRPr="006F5C46">
        <w:rPr>
          <w:sz w:val="26"/>
          <w:szCs w:val="26"/>
        </w:rPr>
        <w:t xml:space="preserve"> и информационными материалами к не</w:t>
      </w:r>
      <w:r>
        <w:rPr>
          <w:sz w:val="26"/>
          <w:szCs w:val="26"/>
        </w:rPr>
        <w:t>му</w:t>
      </w:r>
      <w:r w:rsidRPr="006F5C46">
        <w:rPr>
          <w:sz w:val="26"/>
          <w:szCs w:val="26"/>
        </w:rPr>
        <w:t xml:space="preserve"> можно ознакомиться</w:t>
      </w:r>
      <w:r>
        <w:rPr>
          <w:sz w:val="26"/>
          <w:szCs w:val="26"/>
        </w:rPr>
        <w:br/>
        <w:t xml:space="preserve"> </w:t>
      </w:r>
      <w:r w:rsidRPr="006F5C46">
        <w:rPr>
          <w:sz w:val="26"/>
          <w:szCs w:val="26"/>
        </w:rPr>
        <w:t xml:space="preserve">на экспозиции с </w:t>
      </w:r>
      <w:r>
        <w:rPr>
          <w:sz w:val="26"/>
          <w:szCs w:val="26"/>
        </w:rPr>
        <w:t>12.12.2024</w:t>
      </w:r>
      <w:r w:rsidRPr="006F5C46">
        <w:rPr>
          <w:sz w:val="26"/>
          <w:szCs w:val="26"/>
        </w:rPr>
        <w:t xml:space="preserve"> по адресу: </w:t>
      </w:r>
      <w:r w:rsidRPr="006F5C46">
        <w:rPr>
          <w:rFonts w:eastAsiaTheme="minorHAnsi"/>
          <w:sz w:val="26"/>
          <w:szCs w:val="26"/>
          <w:lang w:eastAsia="en-US"/>
        </w:rPr>
        <w:t>ул. Карла Маркса, 75, 1 этаж.</w:t>
      </w:r>
    </w:p>
    <w:p w:rsidR="004544FE" w:rsidRPr="006F5C46" w:rsidRDefault="004544FE" w:rsidP="004544FE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Срок проведения экспозиции </w:t>
      </w:r>
      <w:r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: с </w:t>
      </w:r>
      <w:r>
        <w:rPr>
          <w:sz w:val="26"/>
          <w:szCs w:val="26"/>
        </w:rPr>
        <w:t>12.12.2024 до 18.12.2024</w:t>
      </w:r>
      <w:r w:rsidRPr="006F5C46">
        <w:rPr>
          <w:rFonts w:eastAsiaTheme="minorHAnsi"/>
          <w:sz w:val="26"/>
          <w:szCs w:val="26"/>
          <w:lang w:eastAsia="en-US"/>
        </w:rPr>
        <w:t>.</w:t>
      </w:r>
    </w:p>
    <w:p w:rsidR="00185DBF" w:rsidRPr="006F5C46" w:rsidRDefault="00185DBF" w:rsidP="00C0129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lastRenderedPageBreak/>
        <w:t xml:space="preserve">Посещение экспозиции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 возможно: в будние дни с 9.00 до 13.00 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и с 14.00 до 18.00.</w:t>
      </w:r>
    </w:p>
    <w:p w:rsidR="00185DBF" w:rsidRPr="006F5C46" w:rsidRDefault="00185DBF" w:rsidP="00C0129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>Консультирование участников публичных слушаний осуществляется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 xml:space="preserve"> в течение периода времени, в которое возможно посещение экспозиции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>.</w:t>
      </w:r>
    </w:p>
    <w:p w:rsidR="004544FE" w:rsidRPr="006F5C46" w:rsidRDefault="004544FE" w:rsidP="004544FE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>В период размещения на официальном сайте администрации</w:t>
      </w:r>
      <w:r>
        <w:rPr>
          <w:rFonts w:eastAsiaTheme="minorHAnsi"/>
          <w:sz w:val="26"/>
          <w:szCs w:val="26"/>
          <w:lang w:eastAsia="en-US"/>
        </w:rPr>
        <w:t xml:space="preserve"> города </w:t>
      </w:r>
      <w:r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 xml:space="preserve">в информационно-телекоммуникационной сети Интернет </w:t>
      </w:r>
      <w:r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и информационных материалов к ней и проведения экспозиции тако</w:t>
      </w:r>
      <w:r>
        <w:rPr>
          <w:rFonts w:eastAsiaTheme="minorHAnsi"/>
          <w:sz w:val="26"/>
          <w:szCs w:val="26"/>
          <w:lang w:eastAsia="en-US"/>
        </w:rPr>
        <w:t>го</w:t>
      </w:r>
      <w:r w:rsidRPr="006F5C46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 участники публичных слушаний, прошедшие идентификацию, имеют право вносить предложения и замечания, касающиеся тако</w:t>
      </w:r>
      <w:r>
        <w:rPr>
          <w:rFonts w:eastAsiaTheme="minorHAnsi"/>
          <w:sz w:val="26"/>
          <w:szCs w:val="26"/>
          <w:lang w:eastAsia="en-US"/>
        </w:rPr>
        <w:t>го</w:t>
      </w:r>
      <w:r w:rsidRPr="006F5C46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, в срок до </w:t>
      </w:r>
      <w:r>
        <w:rPr>
          <w:rFonts w:eastAsiaTheme="minorHAnsi"/>
          <w:sz w:val="26"/>
          <w:szCs w:val="26"/>
          <w:lang w:eastAsia="en-US"/>
        </w:rPr>
        <w:t>18.12.2024</w:t>
      </w:r>
      <w:r w:rsidRPr="006F5C46">
        <w:rPr>
          <w:rFonts w:eastAsiaTheme="minorHAnsi"/>
          <w:sz w:val="26"/>
          <w:szCs w:val="26"/>
          <w:lang w:eastAsia="en-US"/>
        </w:rPr>
        <w:t xml:space="preserve"> включительно:</w:t>
      </w:r>
    </w:p>
    <w:p w:rsidR="004544FE" w:rsidRPr="006F5C46" w:rsidRDefault="004544FE" w:rsidP="004544FE">
      <w:pPr>
        <w:pStyle w:val="af2"/>
        <w:numPr>
          <w:ilvl w:val="0"/>
          <w:numId w:val="7"/>
        </w:numPr>
        <w:autoSpaceDE w:val="0"/>
        <w:autoSpaceDN w:val="0"/>
        <w:adjustRightInd w:val="0"/>
        <w:ind w:left="0" w:firstLine="720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>в письменной или устной форме в ходе проведения собрания участников публичных слушаний. Собрание состоится:</w:t>
      </w:r>
    </w:p>
    <w:p w:rsidR="00185DBF" w:rsidRPr="006F5C46" w:rsidRDefault="004544FE" w:rsidP="004544FE">
      <w:pPr>
        <w:pStyle w:val="af2"/>
        <w:autoSpaceDE w:val="0"/>
        <w:autoSpaceDN w:val="0"/>
        <w:adjustRightInd w:val="0"/>
        <w:ind w:left="0" w:firstLine="708"/>
        <w:jc w:val="both"/>
        <w:outlineLvl w:val="1"/>
        <w:rPr>
          <w:rFonts w:eastAsiaTheme="minorHAnsi"/>
          <w:b/>
          <w:sz w:val="26"/>
          <w:szCs w:val="26"/>
          <w:lang w:eastAsia="en-US"/>
        </w:rPr>
      </w:pPr>
      <w:r w:rsidRPr="006F5C46">
        <w:rPr>
          <w:rFonts w:eastAsiaTheme="minorHAnsi"/>
          <w:b/>
          <w:sz w:val="26"/>
          <w:szCs w:val="26"/>
          <w:lang w:eastAsia="en-US"/>
        </w:rPr>
        <w:t xml:space="preserve">- </w:t>
      </w:r>
      <w:r>
        <w:rPr>
          <w:rFonts w:eastAsiaTheme="minorHAnsi"/>
          <w:b/>
          <w:sz w:val="26"/>
          <w:szCs w:val="26"/>
          <w:lang w:eastAsia="en-US"/>
        </w:rPr>
        <w:t xml:space="preserve">17.12.2024 </w:t>
      </w:r>
      <w:r w:rsidRPr="006F5C46">
        <w:rPr>
          <w:rFonts w:eastAsiaTheme="minorHAnsi"/>
          <w:b/>
          <w:sz w:val="26"/>
          <w:szCs w:val="26"/>
          <w:lang w:eastAsia="en-US"/>
        </w:rPr>
        <w:t xml:space="preserve">в </w:t>
      </w:r>
      <w:r>
        <w:rPr>
          <w:rFonts w:eastAsiaTheme="minorHAnsi"/>
          <w:b/>
          <w:sz w:val="26"/>
          <w:szCs w:val="26"/>
          <w:lang w:eastAsia="en-US"/>
        </w:rPr>
        <w:t>17 час. 30 мин.</w:t>
      </w:r>
      <w:r w:rsidRPr="006F5C46">
        <w:rPr>
          <w:rFonts w:eastAsiaTheme="minorHAnsi"/>
          <w:b/>
          <w:sz w:val="26"/>
          <w:szCs w:val="26"/>
          <w:lang w:eastAsia="en-US"/>
        </w:rPr>
        <w:t xml:space="preserve"> в актовом зале Департамента муниципального имущества и земельных отношений администрации города Красноярска </w:t>
      </w:r>
      <w:r>
        <w:rPr>
          <w:rFonts w:eastAsiaTheme="minorHAnsi"/>
          <w:b/>
          <w:sz w:val="26"/>
          <w:szCs w:val="26"/>
          <w:lang w:eastAsia="en-US"/>
        </w:rPr>
        <w:br/>
      </w:r>
      <w:r w:rsidRPr="006F5C46">
        <w:rPr>
          <w:rFonts w:eastAsiaTheme="minorHAnsi"/>
          <w:b/>
          <w:sz w:val="26"/>
          <w:szCs w:val="26"/>
          <w:lang w:eastAsia="en-US"/>
        </w:rPr>
        <w:t xml:space="preserve">по адресу: г. Красноярск, ул. Карла Маркса, 75, </w:t>
      </w:r>
      <w:proofErr w:type="spellStart"/>
      <w:r w:rsidRPr="006F5C46">
        <w:rPr>
          <w:rFonts w:eastAsiaTheme="minorHAnsi"/>
          <w:b/>
          <w:sz w:val="26"/>
          <w:szCs w:val="26"/>
          <w:lang w:eastAsia="en-US"/>
        </w:rPr>
        <w:t>каб</w:t>
      </w:r>
      <w:proofErr w:type="spellEnd"/>
      <w:r w:rsidRPr="006F5C46">
        <w:rPr>
          <w:rFonts w:eastAsiaTheme="minorHAnsi"/>
          <w:b/>
          <w:sz w:val="26"/>
          <w:szCs w:val="26"/>
          <w:lang w:eastAsia="en-US"/>
        </w:rPr>
        <w:t xml:space="preserve">. 308. </w:t>
      </w:r>
      <w:r w:rsidRPr="004E4893">
        <w:rPr>
          <w:b/>
          <w:color w:val="000000"/>
          <w:sz w:val="26"/>
          <w:szCs w:val="26"/>
        </w:rPr>
        <w:t>Регистрация участников публичных слушаний начинается за 10 минут до начала собрания</w:t>
      </w:r>
      <w:r w:rsidR="009753E8" w:rsidRPr="006F5C46">
        <w:rPr>
          <w:rFonts w:eastAsiaTheme="minorHAnsi"/>
          <w:b/>
          <w:sz w:val="26"/>
          <w:szCs w:val="26"/>
          <w:lang w:eastAsia="en-US"/>
        </w:rPr>
        <w:t xml:space="preserve">; </w:t>
      </w:r>
    </w:p>
    <w:p w:rsidR="009753E8" w:rsidRPr="006F5C46" w:rsidRDefault="009753E8" w:rsidP="009753E8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>2) в письменной форме или форме электронного документа в адрес департамента муниципального имущества и земельных отношений администрации города Красноярска;</w:t>
      </w:r>
    </w:p>
    <w:p w:rsidR="009753E8" w:rsidRPr="006F5C46" w:rsidRDefault="009753E8" w:rsidP="009753E8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3) посредством записи в книге (журнале) учета посетителей экспозиции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>.</w:t>
      </w:r>
    </w:p>
    <w:p w:rsidR="009753E8" w:rsidRPr="006F5C46" w:rsidRDefault="009753E8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6F5C46">
        <w:rPr>
          <w:rFonts w:eastAsiaTheme="minorHAnsi"/>
          <w:sz w:val="26"/>
          <w:szCs w:val="26"/>
          <w:lang w:eastAsia="en-US"/>
        </w:rPr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для юридических лиц) с приложением документов, подтверждающих такие сведения.</w:t>
      </w:r>
      <w:proofErr w:type="gramEnd"/>
    </w:p>
    <w:p w:rsidR="009753E8" w:rsidRDefault="009753E8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6F5C46">
        <w:rPr>
          <w:rFonts w:eastAsiaTheme="minorHAnsi"/>
          <w:sz w:val="26"/>
          <w:szCs w:val="26"/>
          <w:lang w:eastAsia="en-US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="006F5C46">
        <w:rPr>
          <w:rFonts w:eastAsiaTheme="minorHAnsi"/>
          <w:sz w:val="26"/>
          <w:szCs w:val="26"/>
          <w:lang w:eastAsia="en-US"/>
        </w:rPr>
        <w:t xml:space="preserve"> </w:t>
      </w:r>
      <w:r w:rsidRPr="006F5C46">
        <w:rPr>
          <w:rFonts w:eastAsiaTheme="minorHAnsi"/>
          <w:sz w:val="26"/>
          <w:szCs w:val="26"/>
          <w:lang w:eastAsia="en-US"/>
        </w:rPr>
        <w:t>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="006F5C46">
        <w:rPr>
          <w:rFonts w:eastAsiaTheme="minorHAnsi"/>
          <w:sz w:val="26"/>
          <w:szCs w:val="26"/>
          <w:lang w:eastAsia="en-US"/>
        </w:rPr>
        <w:t xml:space="preserve"> </w:t>
      </w:r>
      <w:r w:rsidRPr="006F5C46">
        <w:rPr>
          <w:rFonts w:eastAsiaTheme="minorHAnsi"/>
          <w:sz w:val="26"/>
          <w:szCs w:val="26"/>
          <w:lang w:eastAsia="en-US"/>
        </w:rPr>
        <w:t>или удостоверяющие их права на такие земельные участки</w:t>
      </w:r>
      <w:proofErr w:type="gramEnd"/>
      <w:r w:rsidRPr="006F5C46">
        <w:rPr>
          <w:rFonts w:eastAsiaTheme="minorHAnsi"/>
          <w:sz w:val="26"/>
          <w:szCs w:val="26"/>
          <w:lang w:eastAsia="en-US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6F5C46" w:rsidRDefault="006F5C46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Участники публичных слушаний в случае направления предложений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="00195EE1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и замечаний в письменной форме или форме электронного документа в адрес организатора публичных слушаний представляют вышеуказанные сведения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="00195EE1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с приложением документов по установленной форме.</w:t>
      </w:r>
    </w:p>
    <w:p w:rsidR="00195EE1" w:rsidRDefault="00195EE1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С письменными предложениями или замечаниями участников публичных слушаний предоставляется письменное согласие гражданина на обработку содержащихся в указанных предложениях персональных данных по установленной форме.</w:t>
      </w:r>
    </w:p>
    <w:p w:rsidR="00195EE1" w:rsidRDefault="00195EE1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E6549" w:rsidRPr="00195EE1" w:rsidRDefault="00195EE1" w:rsidP="00195EE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</w:t>
      </w:r>
      <w:r w:rsidR="00BF14E5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 xml:space="preserve"> в области градостроительной деятельности в городе Красноярске».</w:t>
      </w:r>
    </w:p>
    <w:sectPr w:rsidR="00BE6549" w:rsidRPr="00195EE1" w:rsidSect="009759B1">
      <w:pgSz w:w="11906" w:h="16838"/>
      <w:pgMar w:top="53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4D5" w:rsidRDefault="003714D5" w:rsidP="005C5394">
      <w:r>
        <w:separator/>
      </w:r>
    </w:p>
  </w:endnote>
  <w:endnote w:type="continuationSeparator" w:id="0">
    <w:p w:rsidR="003714D5" w:rsidRDefault="003714D5" w:rsidP="005C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4D5" w:rsidRDefault="003714D5" w:rsidP="005C5394">
      <w:r>
        <w:separator/>
      </w:r>
    </w:p>
  </w:footnote>
  <w:footnote w:type="continuationSeparator" w:id="0">
    <w:p w:rsidR="003714D5" w:rsidRDefault="003714D5" w:rsidP="005C5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952F4"/>
    <w:multiLevelType w:val="hybridMultilevel"/>
    <w:tmpl w:val="5BE0100A"/>
    <w:lvl w:ilvl="0" w:tplc="300CCBA6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141B49"/>
    <w:multiLevelType w:val="hybridMultilevel"/>
    <w:tmpl w:val="E14CAB28"/>
    <w:lvl w:ilvl="0" w:tplc="306634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B32419"/>
    <w:multiLevelType w:val="hybridMultilevel"/>
    <w:tmpl w:val="11763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C56638"/>
    <w:multiLevelType w:val="hybridMultilevel"/>
    <w:tmpl w:val="04660DAC"/>
    <w:lvl w:ilvl="0" w:tplc="ADAC183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4F02A8"/>
    <w:multiLevelType w:val="multilevel"/>
    <w:tmpl w:val="2636375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4CE3541"/>
    <w:multiLevelType w:val="hybridMultilevel"/>
    <w:tmpl w:val="8362B2CE"/>
    <w:lvl w:ilvl="0" w:tplc="89923B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4166FE"/>
    <w:multiLevelType w:val="hybridMultilevel"/>
    <w:tmpl w:val="339E9160"/>
    <w:lvl w:ilvl="0" w:tplc="0C7091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evenAndOddHeaders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CE4"/>
    <w:rsid w:val="00000D7D"/>
    <w:rsid w:val="00000E7E"/>
    <w:rsid w:val="0000363E"/>
    <w:rsid w:val="00006B00"/>
    <w:rsid w:val="00010356"/>
    <w:rsid w:val="0001221D"/>
    <w:rsid w:val="00013A1B"/>
    <w:rsid w:val="00015331"/>
    <w:rsid w:val="00022A56"/>
    <w:rsid w:val="00022EBB"/>
    <w:rsid w:val="00031115"/>
    <w:rsid w:val="0003443B"/>
    <w:rsid w:val="00035322"/>
    <w:rsid w:val="000442AC"/>
    <w:rsid w:val="00044826"/>
    <w:rsid w:val="0004575D"/>
    <w:rsid w:val="00047D93"/>
    <w:rsid w:val="0005305C"/>
    <w:rsid w:val="00053DE0"/>
    <w:rsid w:val="000546A1"/>
    <w:rsid w:val="00055B73"/>
    <w:rsid w:val="0005644C"/>
    <w:rsid w:val="00056B65"/>
    <w:rsid w:val="00060961"/>
    <w:rsid w:val="000609B7"/>
    <w:rsid w:val="000622B0"/>
    <w:rsid w:val="0006288B"/>
    <w:rsid w:val="0006613F"/>
    <w:rsid w:val="00066D06"/>
    <w:rsid w:val="00067079"/>
    <w:rsid w:val="000672B5"/>
    <w:rsid w:val="0007254A"/>
    <w:rsid w:val="000740B6"/>
    <w:rsid w:val="00075F81"/>
    <w:rsid w:val="000819FF"/>
    <w:rsid w:val="00083C6C"/>
    <w:rsid w:val="00083F1B"/>
    <w:rsid w:val="00085454"/>
    <w:rsid w:val="00085595"/>
    <w:rsid w:val="0008662E"/>
    <w:rsid w:val="00086FA7"/>
    <w:rsid w:val="00087449"/>
    <w:rsid w:val="00096C00"/>
    <w:rsid w:val="0009769E"/>
    <w:rsid w:val="00097E8F"/>
    <w:rsid w:val="000A28BA"/>
    <w:rsid w:val="000A4B06"/>
    <w:rsid w:val="000A523D"/>
    <w:rsid w:val="000A65E5"/>
    <w:rsid w:val="000A7354"/>
    <w:rsid w:val="000A7B14"/>
    <w:rsid w:val="000B0A98"/>
    <w:rsid w:val="000B0C38"/>
    <w:rsid w:val="000B246A"/>
    <w:rsid w:val="000B295D"/>
    <w:rsid w:val="000B4382"/>
    <w:rsid w:val="000B63FA"/>
    <w:rsid w:val="000B702D"/>
    <w:rsid w:val="000C16B5"/>
    <w:rsid w:val="000C36EB"/>
    <w:rsid w:val="000C3F5B"/>
    <w:rsid w:val="000C6C72"/>
    <w:rsid w:val="000C7225"/>
    <w:rsid w:val="000C7D49"/>
    <w:rsid w:val="000C7FDC"/>
    <w:rsid w:val="000D10C0"/>
    <w:rsid w:val="000E0B89"/>
    <w:rsid w:val="000E3DCE"/>
    <w:rsid w:val="000E6749"/>
    <w:rsid w:val="000E7A26"/>
    <w:rsid w:val="000F0BA2"/>
    <w:rsid w:val="000F1210"/>
    <w:rsid w:val="000F2AF6"/>
    <w:rsid w:val="000F6196"/>
    <w:rsid w:val="000F69FC"/>
    <w:rsid w:val="000F739B"/>
    <w:rsid w:val="000F7BBD"/>
    <w:rsid w:val="00103FC7"/>
    <w:rsid w:val="0010510F"/>
    <w:rsid w:val="00107F47"/>
    <w:rsid w:val="00112C21"/>
    <w:rsid w:val="00115CF3"/>
    <w:rsid w:val="00116E3D"/>
    <w:rsid w:val="00120FCB"/>
    <w:rsid w:val="00121D01"/>
    <w:rsid w:val="001223AF"/>
    <w:rsid w:val="001230FD"/>
    <w:rsid w:val="00124CC0"/>
    <w:rsid w:val="00126309"/>
    <w:rsid w:val="00131322"/>
    <w:rsid w:val="00133B5B"/>
    <w:rsid w:val="0014052D"/>
    <w:rsid w:val="00140C12"/>
    <w:rsid w:val="00143CE6"/>
    <w:rsid w:val="00146CE4"/>
    <w:rsid w:val="00147BD8"/>
    <w:rsid w:val="00151F7C"/>
    <w:rsid w:val="00154B0B"/>
    <w:rsid w:val="00156797"/>
    <w:rsid w:val="0015722B"/>
    <w:rsid w:val="001621FB"/>
    <w:rsid w:val="00163F16"/>
    <w:rsid w:val="00164CBE"/>
    <w:rsid w:val="0016564E"/>
    <w:rsid w:val="00166602"/>
    <w:rsid w:val="001671DE"/>
    <w:rsid w:val="00170618"/>
    <w:rsid w:val="00170D49"/>
    <w:rsid w:val="00173462"/>
    <w:rsid w:val="00174869"/>
    <w:rsid w:val="0017589B"/>
    <w:rsid w:val="001766E2"/>
    <w:rsid w:val="0017671F"/>
    <w:rsid w:val="00176CD2"/>
    <w:rsid w:val="00181FEA"/>
    <w:rsid w:val="00182514"/>
    <w:rsid w:val="001829E9"/>
    <w:rsid w:val="00183138"/>
    <w:rsid w:val="001836E5"/>
    <w:rsid w:val="001859F6"/>
    <w:rsid w:val="00185DBF"/>
    <w:rsid w:val="00186146"/>
    <w:rsid w:val="00186828"/>
    <w:rsid w:val="00192E98"/>
    <w:rsid w:val="00193397"/>
    <w:rsid w:val="00193A68"/>
    <w:rsid w:val="00195EE1"/>
    <w:rsid w:val="001A06F5"/>
    <w:rsid w:val="001A1204"/>
    <w:rsid w:val="001A1957"/>
    <w:rsid w:val="001A2188"/>
    <w:rsid w:val="001A2B3D"/>
    <w:rsid w:val="001A4C9F"/>
    <w:rsid w:val="001A5AEC"/>
    <w:rsid w:val="001A727D"/>
    <w:rsid w:val="001B063C"/>
    <w:rsid w:val="001B1F13"/>
    <w:rsid w:val="001B2FEF"/>
    <w:rsid w:val="001B4590"/>
    <w:rsid w:val="001B4D84"/>
    <w:rsid w:val="001B5B68"/>
    <w:rsid w:val="001B6438"/>
    <w:rsid w:val="001B71BD"/>
    <w:rsid w:val="001B78B2"/>
    <w:rsid w:val="001C090C"/>
    <w:rsid w:val="001C1F7C"/>
    <w:rsid w:val="001C22BE"/>
    <w:rsid w:val="001C410F"/>
    <w:rsid w:val="001C549A"/>
    <w:rsid w:val="001C58D3"/>
    <w:rsid w:val="001D09D7"/>
    <w:rsid w:val="001D3018"/>
    <w:rsid w:val="001D482A"/>
    <w:rsid w:val="001D5017"/>
    <w:rsid w:val="001D55BA"/>
    <w:rsid w:val="001E490E"/>
    <w:rsid w:val="001F2F5B"/>
    <w:rsid w:val="001F364D"/>
    <w:rsid w:val="001F4885"/>
    <w:rsid w:val="001F4C6B"/>
    <w:rsid w:val="001F4D8F"/>
    <w:rsid w:val="0020235F"/>
    <w:rsid w:val="0020261A"/>
    <w:rsid w:val="00206589"/>
    <w:rsid w:val="00213BA4"/>
    <w:rsid w:val="00214864"/>
    <w:rsid w:val="002148E6"/>
    <w:rsid w:val="00214D0D"/>
    <w:rsid w:val="002157A4"/>
    <w:rsid w:val="00217F21"/>
    <w:rsid w:val="00221697"/>
    <w:rsid w:val="00225DDF"/>
    <w:rsid w:val="002265F6"/>
    <w:rsid w:val="002316EE"/>
    <w:rsid w:val="00234742"/>
    <w:rsid w:val="00235309"/>
    <w:rsid w:val="00241AE6"/>
    <w:rsid w:val="00241F07"/>
    <w:rsid w:val="00244D99"/>
    <w:rsid w:val="00245308"/>
    <w:rsid w:val="002467B3"/>
    <w:rsid w:val="002478F1"/>
    <w:rsid w:val="002501D8"/>
    <w:rsid w:val="0025155C"/>
    <w:rsid w:val="00253EDB"/>
    <w:rsid w:val="002550C2"/>
    <w:rsid w:val="0026167A"/>
    <w:rsid w:val="00261ED8"/>
    <w:rsid w:val="00263F17"/>
    <w:rsid w:val="0026607A"/>
    <w:rsid w:val="00266EDB"/>
    <w:rsid w:val="00270E3C"/>
    <w:rsid w:val="00271802"/>
    <w:rsid w:val="002737C4"/>
    <w:rsid w:val="00273F88"/>
    <w:rsid w:val="002757EE"/>
    <w:rsid w:val="002778F6"/>
    <w:rsid w:val="00282586"/>
    <w:rsid w:val="00282BFC"/>
    <w:rsid w:val="00292B39"/>
    <w:rsid w:val="0029601C"/>
    <w:rsid w:val="002968A0"/>
    <w:rsid w:val="002A3E92"/>
    <w:rsid w:val="002A4B60"/>
    <w:rsid w:val="002A56D6"/>
    <w:rsid w:val="002B0A6E"/>
    <w:rsid w:val="002B36ED"/>
    <w:rsid w:val="002B5B0A"/>
    <w:rsid w:val="002B79DA"/>
    <w:rsid w:val="002C02E8"/>
    <w:rsid w:val="002C1525"/>
    <w:rsid w:val="002C1CA9"/>
    <w:rsid w:val="002C225F"/>
    <w:rsid w:val="002C2F92"/>
    <w:rsid w:val="002C4440"/>
    <w:rsid w:val="002D1467"/>
    <w:rsid w:val="002D3015"/>
    <w:rsid w:val="002D4249"/>
    <w:rsid w:val="002D4BE3"/>
    <w:rsid w:val="002D4E87"/>
    <w:rsid w:val="002D6148"/>
    <w:rsid w:val="002D6AD2"/>
    <w:rsid w:val="002D7AC8"/>
    <w:rsid w:val="002D7E08"/>
    <w:rsid w:val="002D7FA8"/>
    <w:rsid w:val="002E0101"/>
    <w:rsid w:val="002E41B6"/>
    <w:rsid w:val="002E552E"/>
    <w:rsid w:val="002E76F4"/>
    <w:rsid w:val="002F2A2B"/>
    <w:rsid w:val="002F62E0"/>
    <w:rsid w:val="002F77D7"/>
    <w:rsid w:val="0030055C"/>
    <w:rsid w:val="00301691"/>
    <w:rsid w:val="00303EB1"/>
    <w:rsid w:val="003064D6"/>
    <w:rsid w:val="00311B4C"/>
    <w:rsid w:val="00312BD2"/>
    <w:rsid w:val="003149B1"/>
    <w:rsid w:val="0031630C"/>
    <w:rsid w:val="0031698A"/>
    <w:rsid w:val="003169C6"/>
    <w:rsid w:val="00317867"/>
    <w:rsid w:val="003178CB"/>
    <w:rsid w:val="003206F1"/>
    <w:rsid w:val="00322AFD"/>
    <w:rsid w:val="003245D4"/>
    <w:rsid w:val="00324BE8"/>
    <w:rsid w:val="0032534D"/>
    <w:rsid w:val="0033198E"/>
    <w:rsid w:val="00333914"/>
    <w:rsid w:val="00333AD6"/>
    <w:rsid w:val="0033590B"/>
    <w:rsid w:val="00336240"/>
    <w:rsid w:val="00336737"/>
    <w:rsid w:val="00337638"/>
    <w:rsid w:val="00337D99"/>
    <w:rsid w:val="00337F76"/>
    <w:rsid w:val="00341303"/>
    <w:rsid w:val="0034134A"/>
    <w:rsid w:val="00346F49"/>
    <w:rsid w:val="00354EDC"/>
    <w:rsid w:val="00355DA8"/>
    <w:rsid w:val="00360E53"/>
    <w:rsid w:val="003714D5"/>
    <w:rsid w:val="00372F9E"/>
    <w:rsid w:val="0037340F"/>
    <w:rsid w:val="00374B2A"/>
    <w:rsid w:val="003758B9"/>
    <w:rsid w:val="0038180F"/>
    <w:rsid w:val="00382DA3"/>
    <w:rsid w:val="003830DD"/>
    <w:rsid w:val="00383778"/>
    <w:rsid w:val="00384362"/>
    <w:rsid w:val="00390574"/>
    <w:rsid w:val="003906CA"/>
    <w:rsid w:val="00391558"/>
    <w:rsid w:val="00393128"/>
    <w:rsid w:val="00393148"/>
    <w:rsid w:val="003A1C89"/>
    <w:rsid w:val="003A2B72"/>
    <w:rsid w:val="003A52CA"/>
    <w:rsid w:val="003A7618"/>
    <w:rsid w:val="003B26CD"/>
    <w:rsid w:val="003B3444"/>
    <w:rsid w:val="003B527F"/>
    <w:rsid w:val="003B6824"/>
    <w:rsid w:val="003B72E5"/>
    <w:rsid w:val="003C08C7"/>
    <w:rsid w:val="003C13DF"/>
    <w:rsid w:val="003C54F6"/>
    <w:rsid w:val="003C5E4A"/>
    <w:rsid w:val="003D06EA"/>
    <w:rsid w:val="003D380C"/>
    <w:rsid w:val="003D706C"/>
    <w:rsid w:val="003E1973"/>
    <w:rsid w:val="003E1C37"/>
    <w:rsid w:val="003E57B8"/>
    <w:rsid w:val="003E6AF3"/>
    <w:rsid w:val="003E744A"/>
    <w:rsid w:val="003F4A45"/>
    <w:rsid w:val="003F6A0A"/>
    <w:rsid w:val="004000F1"/>
    <w:rsid w:val="004012D2"/>
    <w:rsid w:val="00403CE4"/>
    <w:rsid w:val="0040442D"/>
    <w:rsid w:val="004048DA"/>
    <w:rsid w:val="00404908"/>
    <w:rsid w:val="0040775C"/>
    <w:rsid w:val="00410F0B"/>
    <w:rsid w:val="004127F5"/>
    <w:rsid w:val="00412B1C"/>
    <w:rsid w:val="00417AA5"/>
    <w:rsid w:val="00421086"/>
    <w:rsid w:val="00423A91"/>
    <w:rsid w:val="00425B64"/>
    <w:rsid w:val="00425E76"/>
    <w:rsid w:val="00431468"/>
    <w:rsid w:val="0043263A"/>
    <w:rsid w:val="00433085"/>
    <w:rsid w:val="00434BC9"/>
    <w:rsid w:val="00436062"/>
    <w:rsid w:val="0043719D"/>
    <w:rsid w:val="004418F4"/>
    <w:rsid w:val="004428F3"/>
    <w:rsid w:val="004436D1"/>
    <w:rsid w:val="00447331"/>
    <w:rsid w:val="00447E15"/>
    <w:rsid w:val="004511E9"/>
    <w:rsid w:val="00451A14"/>
    <w:rsid w:val="00452895"/>
    <w:rsid w:val="00453496"/>
    <w:rsid w:val="004544FE"/>
    <w:rsid w:val="00457341"/>
    <w:rsid w:val="00464E2A"/>
    <w:rsid w:val="00466CAF"/>
    <w:rsid w:val="0046720F"/>
    <w:rsid w:val="00470670"/>
    <w:rsid w:val="0047136A"/>
    <w:rsid w:val="00472940"/>
    <w:rsid w:val="00473873"/>
    <w:rsid w:val="004741BE"/>
    <w:rsid w:val="00475C4B"/>
    <w:rsid w:val="00476634"/>
    <w:rsid w:val="00477B67"/>
    <w:rsid w:val="00481B65"/>
    <w:rsid w:val="00483747"/>
    <w:rsid w:val="00485346"/>
    <w:rsid w:val="00486F9D"/>
    <w:rsid w:val="00487B93"/>
    <w:rsid w:val="00490BEE"/>
    <w:rsid w:val="00491848"/>
    <w:rsid w:val="0049616B"/>
    <w:rsid w:val="004A0038"/>
    <w:rsid w:val="004A109C"/>
    <w:rsid w:val="004B1549"/>
    <w:rsid w:val="004B244A"/>
    <w:rsid w:val="004B3AA2"/>
    <w:rsid w:val="004B55D9"/>
    <w:rsid w:val="004B69C3"/>
    <w:rsid w:val="004C239D"/>
    <w:rsid w:val="004C52B4"/>
    <w:rsid w:val="004C5A6A"/>
    <w:rsid w:val="004C76D9"/>
    <w:rsid w:val="004D0FE3"/>
    <w:rsid w:val="004D1F61"/>
    <w:rsid w:val="004E1C4C"/>
    <w:rsid w:val="004E3BE9"/>
    <w:rsid w:val="004E4121"/>
    <w:rsid w:val="004F200D"/>
    <w:rsid w:val="004F29AE"/>
    <w:rsid w:val="00501250"/>
    <w:rsid w:val="00501320"/>
    <w:rsid w:val="00501BE3"/>
    <w:rsid w:val="0050406B"/>
    <w:rsid w:val="00512C52"/>
    <w:rsid w:val="005148E9"/>
    <w:rsid w:val="0051600D"/>
    <w:rsid w:val="005211AD"/>
    <w:rsid w:val="005227B5"/>
    <w:rsid w:val="005251CC"/>
    <w:rsid w:val="00525AC5"/>
    <w:rsid w:val="00525C67"/>
    <w:rsid w:val="00526858"/>
    <w:rsid w:val="0052751F"/>
    <w:rsid w:val="00527CA1"/>
    <w:rsid w:val="00533B9B"/>
    <w:rsid w:val="00534539"/>
    <w:rsid w:val="0053575A"/>
    <w:rsid w:val="00536026"/>
    <w:rsid w:val="005364B0"/>
    <w:rsid w:val="00537F92"/>
    <w:rsid w:val="00542ED3"/>
    <w:rsid w:val="00547D8B"/>
    <w:rsid w:val="005509DA"/>
    <w:rsid w:val="00551DFD"/>
    <w:rsid w:val="00554171"/>
    <w:rsid w:val="00555BAC"/>
    <w:rsid w:val="005621EE"/>
    <w:rsid w:val="00562ECB"/>
    <w:rsid w:val="0056314F"/>
    <w:rsid w:val="00564368"/>
    <w:rsid w:val="00566B2D"/>
    <w:rsid w:val="00567059"/>
    <w:rsid w:val="00567639"/>
    <w:rsid w:val="005744EC"/>
    <w:rsid w:val="00575C7A"/>
    <w:rsid w:val="00575E8C"/>
    <w:rsid w:val="00576BEA"/>
    <w:rsid w:val="00577FDD"/>
    <w:rsid w:val="00582762"/>
    <w:rsid w:val="005859C8"/>
    <w:rsid w:val="00587DC2"/>
    <w:rsid w:val="0059190A"/>
    <w:rsid w:val="00595FE0"/>
    <w:rsid w:val="00597DFA"/>
    <w:rsid w:val="005A05DF"/>
    <w:rsid w:val="005A6176"/>
    <w:rsid w:val="005B0981"/>
    <w:rsid w:val="005B2AA0"/>
    <w:rsid w:val="005B3D28"/>
    <w:rsid w:val="005B7854"/>
    <w:rsid w:val="005B7CAD"/>
    <w:rsid w:val="005C1268"/>
    <w:rsid w:val="005C3230"/>
    <w:rsid w:val="005C4FD0"/>
    <w:rsid w:val="005C5394"/>
    <w:rsid w:val="005C603A"/>
    <w:rsid w:val="005D30D6"/>
    <w:rsid w:val="005D46C2"/>
    <w:rsid w:val="005D494F"/>
    <w:rsid w:val="005D5CA6"/>
    <w:rsid w:val="005D6BE7"/>
    <w:rsid w:val="005D7022"/>
    <w:rsid w:val="005E1D49"/>
    <w:rsid w:val="005E1DC6"/>
    <w:rsid w:val="005E27EA"/>
    <w:rsid w:val="005E2C36"/>
    <w:rsid w:val="005E2DD6"/>
    <w:rsid w:val="005F148D"/>
    <w:rsid w:val="005F3CF3"/>
    <w:rsid w:val="005F5323"/>
    <w:rsid w:val="005F65C3"/>
    <w:rsid w:val="005F74CD"/>
    <w:rsid w:val="005F7632"/>
    <w:rsid w:val="006038A3"/>
    <w:rsid w:val="006105AC"/>
    <w:rsid w:val="006119CB"/>
    <w:rsid w:val="00620C55"/>
    <w:rsid w:val="00623058"/>
    <w:rsid w:val="006264E8"/>
    <w:rsid w:val="00626971"/>
    <w:rsid w:val="00626D07"/>
    <w:rsid w:val="00627D7F"/>
    <w:rsid w:val="00631594"/>
    <w:rsid w:val="006345C9"/>
    <w:rsid w:val="0064069C"/>
    <w:rsid w:val="0064461E"/>
    <w:rsid w:val="0065009B"/>
    <w:rsid w:val="006504B4"/>
    <w:rsid w:val="00652CD7"/>
    <w:rsid w:val="00653286"/>
    <w:rsid w:val="00654A9C"/>
    <w:rsid w:val="006570DD"/>
    <w:rsid w:val="00657E60"/>
    <w:rsid w:val="0066099B"/>
    <w:rsid w:val="0066138C"/>
    <w:rsid w:val="0066506B"/>
    <w:rsid w:val="006661C8"/>
    <w:rsid w:val="00666289"/>
    <w:rsid w:val="00666635"/>
    <w:rsid w:val="00667C8D"/>
    <w:rsid w:val="00667ECB"/>
    <w:rsid w:val="00674F02"/>
    <w:rsid w:val="00677DCE"/>
    <w:rsid w:val="006869A6"/>
    <w:rsid w:val="00687829"/>
    <w:rsid w:val="00692B31"/>
    <w:rsid w:val="006930D3"/>
    <w:rsid w:val="0069378A"/>
    <w:rsid w:val="006949D8"/>
    <w:rsid w:val="00696B95"/>
    <w:rsid w:val="006A1A3B"/>
    <w:rsid w:val="006A2BD7"/>
    <w:rsid w:val="006A4560"/>
    <w:rsid w:val="006A50B8"/>
    <w:rsid w:val="006A55C1"/>
    <w:rsid w:val="006A6BDE"/>
    <w:rsid w:val="006B01DF"/>
    <w:rsid w:val="006C1BEB"/>
    <w:rsid w:val="006C5451"/>
    <w:rsid w:val="006C64BD"/>
    <w:rsid w:val="006D0E44"/>
    <w:rsid w:val="006D1050"/>
    <w:rsid w:val="006D2E9F"/>
    <w:rsid w:val="006D5AAE"/>
    <w:rsid w:val="006D601E"/>
    <w:rsid w:val="006D6F17"/>
    <w:rsid w:val="006E309E"/>
    <w:rsid w:val="006E3562"/>
    <w:rsid w:val="006E79B0"/>
    <w:rsid w:val="006F0592"/>
    <w:rsid w:val="006F1708"/>
    <w:rsid w:val="006F3E3D"/>
    <w:rsid w:val="006F53A4"/>
    <w:rsid w:val="006F59AE"/>
    <w:rsid w:val="006F5C46"/>
    <w:rsid w:val="006F6416"/>
    <w:rsid w:val="00700ECC"/>
    <w:rsid w:val="00701BBB"/>
    <w:rsid w:val="00703AFD"/>
    <w:rsid w:val="00704D05"/>
    <w:rsid w:val="00707FF3"/>
    <w:rsid w:val="00712386"/>
    <w:rsid w:val="007130B2"/>
    <w:rsid w:val="00713910"/>
    <w:rsid w:val="0071669F"/>
    <w:rsid w:val="00716F19"/>
    <w:rsid w:val="0071702B"/>
    <w:rsid w:val="00725774"/>
    <w:rsid w:val="00725DCD"/>
    <w:rsid w:val="00726A91"/>
    <w:rsid w:val="00727769"/>
    <w:rsid w:val="00730611"/>
    <w:rsid w:val="00730AB6"/>
    <w:rsid w:val="00732AA5"/>
    <w:rsid w:val="00732F1F"/>
    <w:rsid w:val="00733D28"/>
    <w:rsid w:val="007356C9"/>
    <w:rsid w:val="00736E7A"/>
    <w:rsid w:val="00741902"/>
    <w:rsid w:val="00743E85"/>
    <w:rsid w:val="007452AA"/>
    <w:rsid w:val="00746569"/>
    <w:rsid w:val="00747D67"/>
    <w:rsid w:val="00752D1C"/>
    <w:rsid w:val="007602F5"/>
    <w:rsid w:val="007611E6"/>
    <w:rsid w:val="00763FAA"/>
    <w:rsid w:val="0076483A"/>
    <w:rsid w:val="0076503E"/>
    <w:rsid w:val="0076509C"/>
    <w:rsid w:val="0076574C"/>
    <w:rsid w:val="0076605D"/>
    <w:rsid w:val="0076775E"/>
    <w:rsid w:val="00775438"/>
    <w:rsid w:val="00776931"/>
    <w:rsid w:val="007801CE"/>
    <w:rsid w:val="00782F54"/>
    <w:rsid w:val="00791A4B"/>
    <w:rsid w:val="00794D2F"/>
    <w:rsid w:val="00797964"/>
    <w:rsid w:val="007A2E8B"/>
    <w:rsid w:val="007A3401"/>
    <w:rsid w:val="007A3F6D"/>
    <w:rsid w:val="007A4247"/>
    <w:rsid w:val="007A7C68"/>
    <w:rsid w:val="007B0007"/>
    <w:rsid w:val="007B1C2E"/>
    <w:rsid w:val="007B1DDE"/>
    <w:rsid w:val="007B2A82"/>
    <w:rsid w:val="007B2CDC"/>
    <w:rsid w:val="007B4E59"/>
    <w:rsid w:val="007B58DA"/>
    <w:rsid w:val="007B61DA"/>
    <w:rsid w:val="007B67E6"/>
    <w:rsid w:val="007C2280"/>
    <w:rsid w:val="007C2E4D"/>
    <w:rsid w:val="007C4403"/>
    <w:rsid w:val="007D1DCD"/>
    <w:rsid w:val="007D2255"/>
    <w:rsid w:val="007D648A"/>
    <w:rsid w:val="007D68A3"/>
    <w:rsid w:val="007D6CF3"/>
    <w:rsid w:val="007E1711"/>
    <w:rsid w:val="007E1FEC"/>
    <w:rsid w:val="007F2FA1"/>
    <w:rsid w:val="007F46EF"/>
    <w:rsid w:val="007F48B0"/>
    <w:rsid w:val="007F6191"/>
    <w:rsid w:val="007F7FDB"/>
    <w:rsid w:val="008001F5"/>
    <w:rsid w:val="00803FE9"/>
    <w:rsid w:val="008110E7"/>
    <w:rsid w:val="00814898"/>
    <w:rsid w:val="008166F8"/>
    <w:rsid w:val="008168E0"/>
    <w:rsid w:val="00817D94"/>
    <w:rsid w:val="00817FDC"/>
    <w:rsid w:val="00821598"/>
    <w:rsid w:val="0082228F"/>
    <w:rsid w:val="008232BE"/>
    <w:rsid w:val="00823C1D"/>
    <w:rsid w:val="00824C31"/>
    <w:rsid w:val="00824CED"/>
    <w:rsid w:val="00824EB1"/>
    <w:rsid w:val="00825AFA"/>
    <w:rsid w:val="00830EB3"/>
    <w:rsid w:val="008356A8"/>
    <w:rsid w:val="008359AB"/>
    <w:rsid w:val="00837972"/>
    <w:rsid w:val="00837CE4"/>
    <w:rsid w:val="00837D49"/>
    <w:rsid w:val="008423A3"/>
    <w:rsid w:val="008429F5"/>
    <w:rsid w:val="00842D87"/>
    <w:rsid w:val="00851DD1"/>
    <w:rsid w:val="00853531"/>
    <w:rsid w:val="008548C0"/>
    <w:rsid w:val="00856AB3"/>
    <w:rsid w:val="0086076B"/>
    <w:rsid w:val="0086711C"/>
    <w:rsid w:val="00871593"/>
    <w:rsid w:val="00873BA9"/>
    <w:rsid w:val="00873E84"/>
    <w:rsid w:val="00874887"/>
    <w:rsid w:val="00875425"/>
    <w:rsid w:val="00876B18"/>
    <w:rsid w:val="00880284"/>
    <w:rsid w:val="00880C43"/>
    <w:rsid w:val="00881FE6"/>
    <w:rsid w:val="00882B71"/>
    <w:rsid w:val="008830D3"/>
    <w:rsid w:val="00884733"/>
    <w:rsid w:val="00884968"/>
    <w:rsid w:val="008937EF"/>
    <w:rsid w:val="00894326"/>
    <w:rsid w:val="00894780"/>
    <w:rsid w:val="00894FC8"/>
    <w:rsid w:val="00895957"/>
    <w:rsid w:val="00897B98"/>
    <w:rsid w:val="008A03A2"/>
    <w:rsid w:val="008A1B4D"/>
    <w:rsid w:val="008A4AF4"/>
    <w:rsid w:val="008A4ECB"/>
    <w:rsid w:val="008A54BC"/>
    <w:rsid w:val="008A6D8A"/>
    <w:rsid w:val="008B08AD"/>
    <w:rsid w:val="008B3D32"/>
    <w:rsid w:val="008B43DA"/>
    <w:rsid w:val="008B508F"/>
    <w:rsid w:val="008B6CB8"/>
    <w:rsid w:val="008C19DA"/>
    <w:rsid w:val="008C2E30"/>
    <w:rsid w:val="008C3BCB"/>
    <w:rsid w:val="008C5169"/>
    <w:rsid w:val="008C591F"/>
    <w:rsid w:val="008D2E77"/>
    <w:rsid w:val="008D30F5"/>
    <w:rsid w:val="008D4066"/>
    <w:rsid w:val="008D7142"/>
    <w:rsid w:val="008D7E12"/>
    <w:rsid w:val="008F0218"/>
    <w:rsid w:val="008F2DDE"/>
    <w:rsid w:val="008F32E7"/>
    <w:rsid w:val="008F72F8"/>
    <w:rsid w:val="008F77CF"/>
    <w:rsid w:val="00902EDE"/>
    <w:rsid w:val="00903748"/>
    <w:rsid w:val="00905D5E"/>
    <w:rsid w:val="00906D51"/>
    <w:rsid w:val="0091047B"/>
    <w:rsid w:val="00910851"/>
    <w:rsid w:val="009108E4"/>
    <w:rsid w:val="00913E91"/>
    <w:rsid w:val="0091562D"/>
    <w:rsid w:val="00917512"/>
    <w:rsid w:val="00922823"/>
    <w:rsid w:val="0092311D"/>
    <w:rsid w:val="0092395A"/>
    <w:rsid w:val="009244FD"/>
    <w:rsid w:val="00924DB5"/>
    <w:rsid w:val="00925B01"/>
    <w:rsid w:val="00926518"/>
    <w:rsid w:val="0093157D"/>
    <w:rsid w:val="009318B0"/>
    <w:rsid w:val="00933715"/>
    <w:rsid w:val="009341FD"/>
    <w:rsid w:val="00935AD8"/>
    <w:rsid w:val="00937AC2"/>
    <w:rsid w:val="00941D4A"/>
    <w:rsid w:val="00942CB9"/>
    <w:rsid w:val="00943094"/>
    <w:rsid w:val="00943489"/>
    <w:rsid w:val="00943B4E"/>
    <w:rsid w:val="00946576"/>
    <w:rsid w:val="00946C0C"/>
    <w:rsid w:val="00946CE5"/>
    <w:rsid w:val="009503AE"/>
    <w:rsid w:val="00950C87"/>
    <w:rsid w:val="00953496"/>
    <w:rsid w:val="009547A8"/>
    <w:rsid w:val="00955D0C"/>
    <w:rsid w:val="00957F22"/>
    <w:rsid w:val="009608DB"/>
    <w:rsid w:val="0096505C"/>
    <w:rsid w:val="00966038"/>
    <w:rsid w:val="009663F2"/>
    <w:rsid w:val="00970DED"/>
    <w:rsid w:val="009729FD"/>
    <w:rsid w:val="009738EF"/>
    <w:rsid w:val="00974D61"/>
    <w:rsid w:val="009753E8"/>
    <w:rsid w:val="009759B1"/>
    <w:rsid w:val="00975B6C"/>
    <w:rsid w:val="00976371"/>
    <w:rsid w:val="00976FDA"/>
    <w:rsid w:val="0098051D"/>
    <w:rsid w:val="00981317"/>
    <w:rsid w:val="00983E5B"/>
    <w:rsid w:val="00983FBA"/>
    <w:rsid w:val="0098616A"/>
    <w:rsid w:val="00990EEE"/>
    <w:rsid w:val="009937D5"/>
    <w:rsid w:val="0099533E"/>
    <w:rsid w:val="00996077"/>
    <w:rsid w:val="00997FEF"/>
    <w:rsid w:val="009A4653"/>
    <w:rsid w:val="009B171A"/>
    <w:rsid w:val="009B3755"/>
    <w:rsid w:val="009B3AD1"/>
    <w:rsid w:val="009B3D0D"/>
    <w:rsid w:val="009B52F9"/>
    <w:rsid w:val="009B7DDC"/>
    <w:rsid w:val="009C06C5"/>
    <w:rsid w:val="009C0F06"/>
    <w:rsid w:val="009C1652"/>
    <w:rsid w:val="009C4825"/>
    <w:rsid w:val="009C4D5C"/>
    <w:rsid w:val="009C6AAD"/>
    <w:rsid w:val="009C78F3"/>
    <w:rsid w:val="009C7F56"/>
    <w:rsid w:val="009D23DA"/>
    <w:rsid w:val="009D2D5B"/>
    <w:rsid w:val="009D2F5E"/>
    <w:rsid w:val="009D3747"/>
    <w:rsid w:val="009D6319"/>
    <w:rsid w:val="009D73F1"/>
    <w:rsid w:val="009E2171"/>
    <w:rsid w:val="009E25E1"/>
    <w:rsid w:val="009E29A6"/>
    <w:rsid w:val="009E49CD"/>
    <w:rsid w:val="009F1439"/>
    <w:rsid w:val="009F26D0"/>
    <w:rsid w:val="009F3010"/>
    <w:rsid w:val="009F4757"/>
    <w:rsid w:val="009F5A32"/>
    <w:rsid w:val="009F6E5A"/>
    <w:rsid w:val="00A02D0F"/>
    <w:rsid w:val="00A06023"/>
    <w:rsid w:val="00A0773D"/>
    <w:rsid w:val="00A11A46"/>
    <w:rsid w:val="00A15806"/>
    <w:rsid w:val="00A16F94"/>
    <w:rsid w:val="00A21E9E"/>
    <w:rsid w:val="00A2314B"/>
    <w:rsid w:val="00A2323A"/>
    <w:rsid w:val="00A24249"/>
    <w:rsid w:val="00A271F0"/>
    <w:rsid w:val="00A327A3"/>
    <w:rsid w:val="00A327F7"/>
    <w:rsid w:val="00A32983"/>
    <w:rsid w:val="00A32AD6"/>
    <w:rsid w:val="00A34E25"/>
    <w:rsid w:val="00A35335"/>
    <w:rsid w:val="00A417AE"/>
    <w:rsid w:val="00A44116"/>
    <w:rsid w:val="00A44501"/>
    <w:rsid w:val="00A460A2"/>
    <w:rsid w:val="00A54035"/>
    <w:rsid w:val="00A606A0"/>
    <w:rsid w:val="00A608A8"/>
    <w:rsid w:val="00A6096D"/>
    <w:rsid w:val="00A61C4A"/>
    <w:rsid w:val="00A6210D"/>
    <w:rsid w:val="00A635F0"/>
    <w:rsid w:val="00A6499E"/>
    <w:rsid w:val="00A64BB7"/>
    <w:rsid w:val="00A659B7"/>
    <w:rsid w:val="00A65CA4"/>
    <w:rsid w:val="00A65E67"/>
    <w:rsid w:val="00A70172"/>
    <w:rsid w:val="00A71699"/>
    <w:rsid w:val="00A7457F"/>
    <w:rsid w:val="00A74758"/>
    <w:rsid w:val="00A74B1A"/>
    <w:rsid w:val="00A770C8"/>
    <w:rsid w:val="00A803B0"/>
    <w:rsid w:val="00A82919"/>
    <w:rsid w:val="00A86E46"/>
    <w:rsid w:val="00A87F5F"/>
    <w:rsid w:val="00A908BD"/>
    <w:rsid w:val="00A971F4"/>
    <w:rsid w:val="00AA034F"/>
    <w:rsid w:val="00AA0D51"/>
    <w:rsid w:val="00AA1443"/>
    <w:rsid w:val="00AA2B25"/>
    <w:rsid w:val="00AA6FB5"/>
    <w:rsid w:val="00AA718B"/>
    <w:rsid w:val="00AB1B43"/>
    <w:rsid w:val="00AB4AB9"/>
    <w:rsid w:val="00AB55DD"/>
    <w:rsid w:val="00AC074D"/>
    <w:rsid w:val="00AC1CE7"/>
    <w:rsid w:val="00AC23A9"/>
    <w:rsid w:val="00AC3B57"/>
    <w:rsid w:val="00AC645F"/>
    <w:rsid w:val="00AC69B5"/>
    <w:rsid w:val="00AD28CC"/>
    <w:rsid w:val="00AD4B23"/>
    <w:rsid w:val="00AD6B6B"/>
    <w:rsid w:val="00AE0567"/>
    <w:rsid w:val="00AE071F"/>
    <w:rsid w:val="00AE11BF"/>
    <w:rsid w:val="00AE24C2"/>
    <w:rsid w:val="00AE7F75"/>
    <w:rsid w:val="00AF3436"/>
    <w:rsid w:val="00AF7673"/>
    <w:rsid w:val="00B012DA"/>
    <w:rsid w:val="00B102B9"/>
    <w:rsid w:val="00B126DD"/>
    <w:rsid w:val="00B12A17"/>
    <w:rsid w:val="00B12B0B"/>
    <w:rsid w:val="00B12C5D"/>
    <w:rsid w:val="00B13CEF"/>
    <w:rsid w:val="00B17B69"/>
    <w:rsid w:val="00B2062D"/>
    <w:rsid w:val="00B20ED0"/>
    <w:rsid w:val="00B240BE"/>
    <w:rsid w:val="00B248C3"/>
    <w:rsid w:val="00B24914"/>
    <w:rsid w:val="00B25C35"/>
    <w:rsid w:val="00B3177E"/>
    <w:rsid w:val="00B327F5"/>
    <w:rsid w:val="00B328DC"/>
    <w:rsid w:val="00B36422"/>
    <w:rsid w:val="00B3664B"/>
    <w:rsid w:val="00B411AF"/>
    <w:rsid w:val="00B41322"/>
    <w:rsid w:val="00B416DE"/>
    <w:rsid w:val="00B42278"/>
    <w:rsid w:val="00B4246A"/>
    <w:rsid w:val="00B434E0"/>
    <w:rsid w:val="00B44872"/>
    <w:rsid w:val="00B478C8"/>
    <w:rsid w:val="00B501BE"/>
    <w:rsid w:val="00B50E02"/>
    <w:rsid w:val="00B51896"/>
    <w:rsid w:val="00B518FF"/>
    <w:rsid w:val="00B52C5F"/>
    <w:rsid w:val="00B60A40"/>
    <w:rsid w:val="00B61387"/>
    <w:rsid w:val="00B61402"/>
    <w:rsid w:val="00B62C0E"/>
    <w:rsid w:val="00B64C4E"/>
    <w:rsid w:val="00B65862"/>
    <w:rsid w:val="00B67E0C"/>
    <w:rsid w:val="00B774B0"/>
    <w:rsid w:val="00B80ED0"/>
    <w:rsid w:val="00B8332A"/>
    <w:rsid w:val="00B92D37"/>
    <w:rsid w:val="00B93A9B"/>
    <w:rsid w:val="00B965EA"/>
    <w:rsid w:val="00B96CCC"/>
    <w:rsid w:val="00B979BC"/>
    <w:rsid w:val="00BA218C"/>
    <w:rsid w:val="00BA4B24"/>
    <w:rsid w:val="00BA4F5A"/>
    <w:rsid w:val="00BB13CE"/>
    <w:rsid w:val="00BB1409"/>
    <w:rsid w:val="00BB25C3"/>
    <w:rsid w:val="00BB66ED"/>
    <w:rsid w:val="00BB7135"/>
    <w:rsid w:val="00BB76F2"/>
    <w:rsid w:val="00BC0E66"/>
    <w:rsid w:val="00BC13FF"/>
    <w:rsid w:val="00BC6695"/>
    <w:rsid w:val="00BD3007"/>
    <w:rsid w:val="00BD39F0"/>
    <w:rsid w:val="00BD4231"/>
    <w:rsid w:val="00BD5B06"/>
    <w:rsid w:val="00BD5FE5"/>
    <w:rsid w:val="00BD6AA6"/>
    <w:rsid w:val="00BE33B4"/>
    <w:rsid w:val="00BE4294"/>
    <w:rsid w:val="00BE6549"/>
    <w:rsid w:val="00BE774E"/>
    <w:rsid w:val="00BF0199"/>
    <w:rsid w:val="00BF14E5"/>
    <w:rsid w:val="00BF5F29"/>
    <w:rsid w:val="00BF6FC4"/>
    <w:rsid w:val="00BF74C0"/>
    <w:rsid w:val="00BF7CCC"/>
    <w:rsid w:val="00C009F0"/>
    <w:rsid w:val="00C01298"/>
    <w:rsid w:val="00C04703"/>
    <w:rsid w:val="00C06C0C"/>
    <w:rsid w:val="00C07D03"/>
    <w:rsid w:val="00C10181"/>
    <w:rsid w:val="00C10667"/>
    <w:rsid w:val="00C10AF6"/>
    <w:rsid w:val="00C10F93"/>
    <w:rsid w:val="00C122CF"/>
    <w:rsid w:val="00C15929"/>
    <w:rsid w:val="00C15E8B"/>
    <w:rsid w:val="00C162B7"/>
    <w:rsid w:val="00C16EF1"/>
    <w:rsid w:val="00C17809"/>
    <w:rsid w:val="00C20256"/>
    <w:rsid w:val="00C21023"/>
    <w:rsid w:val="00C217AF"/>
    <w:rsid w:val="00C236AA"/>
    <w:rsid w:val="00C2650E"/>
    <w:rsid w:val="00C26A61"/>
    <w:rsid w:val="00C30561"/>
    <w:rsid w:val="00C30B67"/>
    <w:rsid w:val="00C312E6"/>
    <w:rsid w:val="00C3383D"/>
    <w:rsid w:val="00C3476C"/>
    <w:rsid w:val="00C4122D"/>
    <w:rsid w:val="00C41793"/>
    <w:rsid w:val="00C42974"/>
    <w:rsid w:val="00C44F39"/>
    <w:rsid w:val="00C467E2"/>
    <w:rsid w:val="00C47C05"/>
    <w:rsid w:val="00C556C5"/>
    <w:rsid w:val="00C56032"/>
    <w:rsid w:val="00C61271"/>
    <w:rsid w:val="00C61E7D"/>
    <w:rsid w:val="00C61EF0"/>
    <w:rsid w:val="00C62FD8"/>
    <w:rsid w:val="00C62FFA"/>
    <w:rsid w:val="00C634F7"/>
    <w:rsid w:val="00C64618"/>
    <w:rsid w:val="00C650FF"/>
    <w:rsid w:val="00C66719"/>
    <w:rsid w:val="00C7241C"/>
    <w:rsid w:val="00C748DE"/>
    <w:rsid w:val="00C81999"/>
    <w:rsid w:val="00C855D3"/>
    <w:rsid w:val="00C86976"/>
    <w:rsid w:val="00C9141C"/>
    <w:rsid w:val="00C91BFB"/>
    <w:rsid w:val="00C9270F"/>
    <w:rsid w:val="00C928B9"/>
    <w:rsid w:val="00C9726A"/>
    <w:rsid w:val="00CA30EA"/>
    <w:rsid w:val="00CA6762"/>
    <w:rsid w:val="00CA6A9D"/>
    <w:rsid w:val="00CB0291"/>
    <w:rsid w:val="00CB11CA"/>
    <w:rsid w:val="00CB1D44"/>
    <w:rsid w:val="00CB1D76"/>
    <w:rsid w:val="00CB2FBF"/>
    <w:rsid w:val="00CB4076"/>
    <w:rsid w:val="00CB4926"/>
    <w:rsid w:val="00CB623B"/>
    <w:rsid w:val="00CC1317"/>
    <w:rsid w:val="00CC2EEB"/>
    <w:rsid w:val="00CD115E"/>
    <w:rsid w:val="00CD1A7B"/>
    <w:rsid w:val="00CD4A13"/>
    <w:rsid w:val="00CD5997"/>
    <w:rsid w:val="00CD69DE"/>
    <w:rsid w:val="00CE08E2"/>
    <w:rsid w:val="00CE09D1"/>
    <w:rsid w:val="00CE521C"/>
    <w:rsid w:val="00CE6680"/>
    <w:rsid w:val="00CE6D3A"/>
    <w:rsid w:val="00CF1F1A"/>
    <w:rsid w:val="00CF7D8E"/>
    <w:rsid w:val="00D02C49"/>
    <w:rsid w:val="00D041CB"/>
    <w:rsid w:val="00D06FE6"/>
    <w:rsid w:val="00D165AB"/>
    <w:rsid w:val="00D17159"/>
    <w:rsid w:val="00D20BC6"/>
    <w:rsid w:val="00D20E94"/>
    <w:rsid w:val="00D2219F"/>
    <w:rsid w:val="00D226EC"/>
    <w:rsid w:val="00D24153"/>
    <w:rsid w:val="00D26288"/>
    <w:rsid w:val="00D269E1"/>
    <w:rsid w:val="00D307F2"/>
    <w:rsid w:val="00D3144F"/>
    <w:rsid w:val="00D4008C"/>
    <w:rsid w:val="00D40545"/>
    <w:rsid w:val="00D41411"/>
    <w:rsid w:val="00D42B4C"/>
    <w:rsid w:val="00D435E1"/>
    <w:rsid w:val="00D45B10"/>
    <w:rsid w:val="00D50345"/>
    <w:rsid w:val="00D513A2"/>
    <w:rsid w:val="00D52FA9"/>
    <w:rsid w:val="00D53495"/>
    <w:rsid w:val="00D5463D"/>
    <w:rsid w:val="00D565AC"/>
    <w:rsid w:val="00D57F33"/>
    <w:rsid w:val="00D612E7"/>
    <w:rsid w:val="00D62038"/>
    <w:rsid w:val="00D63B58"/>
    <w:rsid w:val="00D65C8A"/>
    <w:rsid w:val="00D72568"/>
    <w:rsid w:val="00D73E71"/>
    <w:rsid w:val="00D75516"/>
    <w:rsid w:val="00D75C9D"/>
    <w:rsid w:val="00D764F8"/>
    <w:rsid w:val="00D80328"/>
    <w:rsid w:val="00D8130F"/>
    <w:rsid w:val="00D840B5"/>
    <w:rsid w:val="00D8498E"/>
    <w:rsid w:val="00D869B1"/>
    <w:rsid w:val="00D879CF"/>
    <w:rsid w:val="00D907E2"/>
    <w:rsid w:val="00D937C4"/>
    <w:rsid w:val="00D96231"/>
    <w:rsid w:val="00DA398E"/>
    <w:rsid w:val="00DA3F78"/>
    <w:rsid w:val="00DA43CD"/>
    <w:rsid w:val="00DA6E31"/>
    <w:rsid w:val="00DB1344"/>
    <w:rsid w:val="00DB2728"/>
    <w:rsid w:val="00DB509D"/>
    <w:rsid w:val="00DC17D4"/>
    <w:rsid w:val="00DC187F"/>
    <w:rsid w:val="00DC54C2"/>
    <w:rsid w:val="00DD3B49"/>
    <w:rsid w:val="00DD3C45"/>
    <w:rsid w:val="00DD79A8"/>
    <w:rsid w:val="00DE4201"/>
    <w:rsid w:val="00DF1546"/>
    <w:rsid w:val="00DF19B9"/>
    <w:rsid w:val="00DF3471"/>
    <w:rsid w:val="00DF499F"/>
    <w:rsid w:val="00DF4A1C"/>
    <w:rsid w:val="00DF4FC6"/>
    <w:rsid w:val="00DF6477"/>
    <w:rsid w:val="00DF6634"/>
    <w:rsid w:val="00DF6E7F"/>
    <w:rsid w:val="00DF76A6"/>
    <w:rsid w:val="00DF7845"/>
    <w:rsid w:val="00DF7F0E"/>
    <w:rsid w:val="00E022D5"/>
    <w:rsid w:val="00E06D51"/>
    <w:rsid w:val="00E07F84"/>
    <w:rsid w:val="00E13C87"/>
    <w:rsid w:val="00E14995"/>
    <w:rsid w:val="00E15DBC"/>
    <w:rsid w:val="00E16938"/>
    <w:rsid w:val="00E21DD9"/>
    <w:rsid w:val="00E226A3"/>
    <w:rsid w:val="00E2404D"/>
    <w:rsid w:val="00E319EC"/>
    <w:rsid w:val="00E329B9"/>
    <w:rsid w:val="00E33F40"/>
    <w:rsid w:val="00E353C4"/>
    <w:rsid w:val="00E44E9E"/>
    <w:rsid w:val="00E4621F"/>
    <w:rsid w:val="00E47CE1"/>
    <w:rsid w:val="00E505B2"/>
    <w:rsid w:val="00E551F3"/>
    <w:rsid w:val="00E55680"/>
    <w:rsid w:val="00E6427B"/>
    <w:rsid w:val="00E64A23"/>
    <w:rsid w:val="00E64DFF"/>
    <w:rsid w:val="00E6547C"/>
    <w:rsid w:val="00E65A79"/>
    <w:rsid w:val="00E70EF8"/>
    <w:rsid w:val="00E72C48"/>
    <w:rsid w:val="00E74CC2"/>
    <w:rsid w:val="00E74EBD"/>
    <w:rsid w:val="00E75FF0"/>
    <w:rsid w:val="00E76F64"/>
    <w:rsid w:val="00E810D6"/>
    <w:rsid w:val="00E866B3"/>
    <w:rsid w:val="00E9331F"/>
    <w:rsid w:val="00E93E52"/>
    <w:rsid w:val="00E94B99"/>
    <w:rsid w:val="00E9569E"/>
    <w:rsid w:val="00E95EE4"/>
    <w:rsid w:val="00E9785A"/>
    <w:rsid w:val="00EA1FDF"/>
    <w:rsid w:val="00EA4318"/>
    <w:rsid w:val="00EA5114"/>
    <w:rsid w:val="00EB1CD2"/>
    <w:rsid w:val="00EB4278"/>
    <w:rsid w:val="00EB4E8E"/>
    <w:rsid w:val="00EB7765"/>
    <w:rsid w:val="00EC06DB"/>
    <w:rsid w:val="00EC0AFC"/>
    <w:rsid w:val="00EC16BA"/>
    <w:rsid w:val="00EC4961"/>
    <w:rsid w:val="00EC4E2D"/>
    <w:rsid w:val="00ED2E4C"/>
    <w:rsid w:val="00ED7F8C"/>
    <w:rsid w:val="00EE3A8A"/>
    <w:rsid w:val="00EE54BB"/>
    <w:rsid w:val="00EF106D"/>
    <w:rsid w:val="00EF110E"/>
    <w:rsid w:val="00EF3823"/>
    <w:rsid w:val="00F01C7A"/>
    <w:rsid w:val="00F05185"/>
    <w:rsid w:val="00F128A5"/>
    <w:rsid w:val="00F13C77"/>
    <w:rsid w:val="00F16AF8"/>
    <w:rsid w:val="00F2085E"/>
    <w:rsid w:val="00F2168D"/>
    <w:rsid w:val="00F23E55"/>
    <w:rsid w:val="00F249A0"/>
    <w:rsid w:val="00F26243"/>
    <w:rsid w:val="00F30EEF"/>
    <w:rsid w:val="00F32195"/>
    <w:rsid w:val="00F32E02"/>
    <w:rsid w:val="00F336C7"/>
    <w:rsid w:val="00F342D1"/>
    <w:rsid w:val="00F42947"/>
    <w:rsid w:val="00F439B9"/>
    <w:rsid w:val="00F45C90"/>
    <w:rsid w:val="00F52777"/>
    <w:rsid w:val="00F54453"/>
    <w:rsid w:val="00F5498B"/>
    <w:rsid w:val="00F558F5"/>
    <w:rsid w:val="00F57273"/>
    <w:rsid w:val="00F624C7"/>
    <w:rsid w:val="00F6342A"/>
    <w:rsid w:val="00F703AA"/>
    <w:rsid w:val="00F70698"/>
    <w:rsid w:val="00F73A8D"/>
    <w:rsid w:val="00F73C96"/>
    <w:rsid w:val="00F741BC"/>
    <w:rsid w:val="00F7724F"/>
    <w:rsid w:val="00F80399"/>
    <w:rsid w:val="00F835A7"/>
    <w:rsid w:val="00F84FE8"/>
    <w:rsid w:val="00F85FFA"/>
    <w:rsid w:val="00F86721"/>
    <w:rsid w:val="00F919B3"/>
    <w:rsid w:val="00F96B87"/>
    <w:rsid w:val="00FA019C"/>
    <w:rsid w:val="00FA0DA0"/>
    <w:rsid w:val="00FA1FAC"/>
    <w:rsid w:val="00FA2BA6"/>
    <w:rsid w:val="00FA435A"/>
    <w:rsid w:val="00FB6882"/>
    <w:rsid w:val="00FB6EB1"/>
    <w:rsid w:val="00FC062A"/>
    <w:rsid w:val="00FC4C86"/>
    <w:rsid w:val="00FC5FFB"/>
    <w:rsid w:val="00FD1C6F"/>
    <w:rsid w:val="00FD7B98"/>
    <w:rsid w:val="00FE04D5"/>
    <w:rsid w:val="00FE081D"/>
    <w:rsid w:val="00FE1140"/>
    <w:rsid w:val="00FE4F24"/>
    <w:rsid w:val="00FE62D6"/>
    <w:rsid w:val="00FF20DC"/>
    <w:rsid w:val="00FF2330"/>
    <w:rsid w:val="00FF3583"/>
    <w:rsid w:val="00FF5B32"/>
    <w:rsid w:val="00FF7067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  <w:style w:type="paragraph" w:styleId="af2">
    <w:name w:val="List Paragraph"/>
    <w:basedOn w:val="a"/>
    <w:uiPriority w:val="34"/>
    <w:qFormat/>
    <w:rsid w:val="00587DC2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C01298"/>
    <w:rPr>
      <w:color w:val="0000FF" w:themeColor="hyperlink"/>
      <w:u w:val="single"/>
    </w:rPr>
  </w:style>
  <w:style w:type="paragraph" w:customStyle="1" w:styleId="ConsPlusNonformat">
    <w:name w:val="ConsPlusNonformat"/>
    <w:rsid w:val="00BF14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  <w:style w:type="paragraph" w:styleId="af2">
    <w:name w:val="List Paragraph"/>
    <w:basedOn w:val="a"/>
    <w:uiPriority w:val="34"/>
    <w:qFormat/>
    <w:rsid w:val="00587DC2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C01298"/>
    <w:rPr>
      <w:color w:val="0000FF" w:themeColor="hyperlink"/>
      <w:u w:val="single"/>
    </w:rPr>
  </w:style>
  <w:style w:type="paragraph" w:customStyle="1" w:styleId="ConsPlusNonformat">
    <w:name w:val="ConsPlusNonformat"/>
    <w:rsid w:val="00BF14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2507D55-FEFB-41B0-98A1-CFF01254D9FD}"/>
</file>

<file path=customXml/itemProps2.xml><?xml version="1.0" encoding="utf-8"?>
<ds:datastoreItem xmlns:ds="http://schemas.openxmlformats.org/officeDocument/2006/customXml" ds:itemID="{7B223BC3-3CE4-4D28-B654-3A1131EB0EED}"/>
</file>

<file path=customXml/itemProps3.xml><?xml version="1.0" encoding="utf-8"?>
<ds:datastoreItem xmlns:ds="http://schemas.openxmlformats.org/officeDocument/2006/customXml" ds:itemID="{17CAE690-62F0-432A-B17D-382248B75E67}"/>
</file>

<file path=customXml/itemProps4.xml><?xml version="1.0" encoding="utf-8"?>
<ds:datastoreItem xmlns:ds="http://schemas.openxmlformats.org/officeDocument/2006/customXml" ds:itemID="{CB840B9E-1BBD-4103-9F6A-7D02517FE2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Наталья Александровна</dc:creator>
  <cp:lastModifiedBy>Маслова Елена Владимировна</cp:lastModifiedBy>
  <cp:revision>5</cp:revision>
  <cp:lastPrinted>2024-11-29T08:41:00Z</cp:lastPrinted>
  <dcterms:created xsi:type="dcterms:W3CDTF">2024-10-30T07:04:00Z</dcterms:created>
  <dcterms:modified xsi:type="dcterms:W3CDTF">2024-11-29T08:42:00Z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