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8B5E63" w:rsidRDefault="00587DC2" w:rsidP="008B5E63">
      <w:pPr>
        <w:spacing w:line="192" w:lineRule="auto"/>
        <w:jc w:val="center"/>
        <w:rPr>
          <w:sz w:val="26"/>
          <w:szCs w:val="26"/>
        </w:rPr>
      </w:pPr>
      <w:r w:rsidRPr="008B5E63">
        <w:rPr>
          <w:sz w:val="26"/>
          <w:szCs w:val="26"/>
        </w:rPr>
        <w:t>о начале</w:t>
      </w:r>
      <w:r w:rsidR="00CB2FBF" w:rsidRPr="008B5E63">
        <w:rPr>
          <w:sz w:val="26"/>
          <w:szCs w:val="26"/>
        </w:rPr>
        <w:t xml:space="preserve"> публичных слушаний </w:t>
      </w:r>
      <w:r w:rsidR="00BF14E5" w:rsidRPr="008B5E63">
        <w:rPr>
          <w:sz w:val="26"/>
          <w:szCs w:val="26"/>
        </w:rPr>
        <w:t>по проекту схемы расположения</w:t>
      </w:r>
    </w:p>
    <w:p w:rsidR="00235962" w:rsidRPr="008B5E63" w:rsidRDefault="00BF14E5" w:rsidP="008B5E63">
      <w:pPr>
        <w:spacing w:line="192" w:lineRule="auto"/>
        <w:jc w:val="center"/>
        <w:rPr>
          <w:sz w:val="26"/>
          <w:szCs w:val="26"/>
        </w:rPr>
      </w:pPr>
      <w:r w:rsidRPr="008B5E63">
        <w:rPr>
          <w:sz w:val="26"/>
          <w:szCs w:val="26"/>
        </w:rPr>
        <w:t>земельн</w:t>
      </w:r>
      <w:r w:rsidR="00FA020C" w:rsidRPr="008B5E63">
        <w:rPr>
          <w:sz w:val="26"/>
          <w:szCs w:val="26"/>
        </w:rPr>
        <w:t>ого</w:t>
      </w:r>
      <w:r w:rsidRPr="008B5E63">
        <w:rPr>
          <w:sz w:val="26"/>
          <w:szCs w:val="26"/>
        </w:rPr>
        <w:t xml:space="preserve"> участк</w:t>
      </w:r>
      <w:r w:rsidR="00FA020C" w:rsidRPr="008B5E63">
        <w:rPr>
          <w:sz w:val="26"/>
          <w:szCs w:val="26"/>
        </w:rPr>
        <w:t>а</w:t>
      </w:r>
      <w:r w:rsidRPr="008B5E63">
        <w:rPr>
          <w:sz w:val="26"/>
          <w:szCs w:val="26"/>
        </w:rPr>
        <w:t xml:space="preserve"> на кадастровом плане территории</w:t>
      </w:r>
      <w:r w:rsidR="006949D8" w:rsidRPr="008B5E63">
        <w:rPr>
          <w:sz w:val="26"/>
          <w:szCs w:val="26"/>
        </w:rPr>
        <w:t xml:space="preserve"> </w:t>
      </w:r>
      <w:r w:rsidR="00235962" w:rsidRPr="008B5E63">
        <w:rPr>
          <w:sz w:val="26"/>
          <w:szCs w:val="26"/>
        </w:rPr>
        <w:t xml:space="preserve">под многоквартирным </w:t>
      </w:r>
      <w:r w:rsidR="00B82DC4">
        <w:rPr>
          <w:sz w:val="26"/>
          <w:szCs w:val="26"/>
        </w:rPr>
        <w:br/>
      </w:r>
      <w:r w:rsidR="00235962" w:rsidRPr="008B5E63">
        <w:rPr>
          <w:sz w:val="26"/>
          <w:szCs w:val="26"/>
        </w:rPr>
        <w:t>жилым дом</w:t>
      </w:r>
      <w:r w:rsidR="00B82DC4">
        <w:rPr>
          <w:sz w:val="26"/>
          <w:szCs w:val="26"/>
        </w:rPr>
        <w:t>о</w:t>
      </w:r>
      <w:r w:rsidR="00235962" w:rsidRPr="008B5E63">
        <w:rPr>
          <w:sz w:val="26"/>
          <w:szCs w:val="26"/>
        </w:rPr>
        <w:t>м, расположенным по адресу:</w:t>
      </w:r>
    </w:p>
    <w:p w:rsidR="00491848" w:rsidRDefault="008B5E63" w:rsidP="008B5E63">
      <w:pPr>
        <w:spacing w:line="192" w:lineRule="auto"/>
        <w:jc w:val="center"/>
        <w:rPr>
          <w:sz w:val="26"/>
          <w:szCs w:val="26"/>
        </w:rPr>
      </w:pPr>
      <w:r w:rsidRPr="008B5E63">
        <w:rPr>
          <w:sz w:val="26"/>
          <w:szCs w:val="26"/>
        </w:rPr>
        <w:t xml:space="preserve">г. Красноярск, </w:t>
      </w:r>
      <w:r w:rsidR="00DA6C1B">
        <w:rPr>
          <w:sz w:val="26"/>
          <w:szCs w:val="26"/>
        </w:rPr>
        <w:t>Ленинский</w:t>
      </w:r>
      <w:r w:rsidRPr="008B5E63">
        <w:rPr>
          <w:sz w:val="26"/>
          <w:szCs w:val="26"/>
        </w:rPr>
        <w:t xml:space="preserve"> район, ул. </w:t>
      </w:r>
      <w:r w:rsidR="00DA6C1B">
        <w:rPr>
          <w:sz w:val="26"/>
          <w:szCs w:val="26"/>
        </w:rPr>
        <w:t>Крайняя</w:t>
      </w:r>
      <w:r w:rsidR="00B82DC4">
        <w:rPr>
          <w:sz w:val="26"/>
          <w:szCs w:val="26"/>
        </w:rPr>
        <w:t xml:space="preserve">, </w:t>
      </w:r>
      <w:r w:rsidR="00DA6C1B">
        <w:rPr>
          <w:sz w:val="26"/>
          <w:szCs w:val="26"/>
        </w:rPr>
        <w:t>12</w:t>
      </w:r>
    </w:p>
    <w:p w:rsidR="008B5E63" w:rsidRPr="008B5E63" w:rsidRDefault="008B5E63" w:rsidP="008B5E63">
      <w:pPr>
        <w:spacing w:line="192" w:lineRule="auto"/>
        <w:jc w:val="center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>с постановлением администрации города от</w:t>
      </w:r>
      <w:r w:rsidR="00B24914">
        <w:rPr>
          <w:sz w:val="26"/>
          <w:szCs w:val="26"/>
        </w:rPr>
        <w:t xml:space="preserve"> </w:t>
      </w:r>
      <w:r w:rsidR="00DA6C1B">
        <w:rPr>
          <w:sz w:val="26"/>
          <w:szCs w:val="26"/>
        </w:rPr>
        <w:t>14.10</w:t>
      </w:r>
      <w:r w:rsidR="00D862F8">
        <w:rPr>
          <w:sz w:val="26"/>
          <w:szCs w:val="26"/>
        </w:rPr>
        <w:t xml:space="preserve">.2024 № </w:t>
      </w:r>
      <w:r w:rsidR="00DA6C1B">
        <w:rPr>
          <w:sz w:val="26"/>
          <w:szCs w:val="26"/>
        </w:rPr>
        <w:t>972</w:t>
      </w:r>
      <w:r w:rsidR="00D862F8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ED28DA">
        <w:rPr>
          <w:sz w:val="26"/>
          <w:szCs w:val="26"/>
        </w:rPr>
        <w:br/>
      </w:r>
      <w:r w:rsidR="00B24914">
        <w:rPr>
          <w:sz w:val="26"/>
          <w:szCs w:val="26"/>
        </w:rPr>
        <w:t xml:space="preserve">с </w:t>
      </w:r>
      <w:r w:rsidR="00DA6C1B">
        <w:rPr>
          <w:sz w:val="26"/>
          <w:szCs w:val="26"/>
        </w:rPr>
        <w:t>23.10</w:t>
      </w:r>
      <w:r w:rsidR="00D862F8">
        <w:rPr>
          <w:sz w:val="26"/>
          <w:szCs w:val="26"/>
        </w:rPr>
        <w:t xml:space="preserve">.2024 по </w:t>
      </w:r>
      <w:r w:rsidR="00DA6C1B">
        <w:rPr>
          <w:sz w:val="26"/>
          <w:szCs w:val="26"/>
        </w:rPr>
        <w:t>20.11</w:t>
      </w:r>
      <w:r w:rsidR="00D862F8">
        <w:rPr>
          <w:sz w:val="26"/>
          <w:szCs w:val="26"/>
        </w:rPr>
        <w:t>.2024</w:t>
      </w:r>
      <w:r w:rsidR="00B24914">
        <w:rPr>
          <w:sz w:val="26"/>
          <w:szCs w:val="26"/>
        </w:rPr>
        <w:t xml:space="preserve"> 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FA020C">
        <w:rPr>
          <w:sz w:val="26"/>
          <w:szCs w:val="26"/>
        </w:rPr>
        <w:t xml:space="preserve">ого </w:t>
      </w:r>
      <w:r w:rsidR="00BF14E5" w:rsidRPr="00BF14E5">
        <w:rPr>
          <w:sz w:val="26"/>
          <w:szCs w:val="26"/>
        </w:rPr>
        <w:t>участк</w:t>
      </w:r>
      <w:r w:rsidR="00FA020C">
        <w:rPr>
          <w:sz w:val="26"/>
          <w:szCs w:val="26"/>
        </w:rPr>
        <w:t>а</w:t>
      </w:r>
      <w:r w:rsidR="00BF14E5" w:rsidRPr="00BF14E5">
        <w:rPr>
          <w:sz w:val="26"/>
          <w:szCs w:val="26"/>
        </w:rPr>
        <w:t xml:space="preserve"> </w:t>
      </w:r>
      <w:r w:rsidR="00ED28DA">
        <w:rPr>
          <w:sz w:val="26"/>
          <w:szCs w:val="26"/>
        </w:rPr>
        <w:br/>
      </w:r>
      <w:r w:rsidR="00BF14E5" w:rsidRPr="00BF14E5">
        <w:rPr>
          <w:sz w:val="26"/>
          <w:szCs w:val="26"/>
        </w:rPr>
        <w:t>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</w:t>
      </w:r>
      <w:r w:rsidR="00235962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жилым дом</w:t>
      </w:r>
      <w:r w:rsidR="00A81424">
        <w:rPr>
          <w:sz w:val="26"/>
          <w:szCs w:val="26"/>
        </w:rPr>
        <w:t>о</w:t>
      </w:r>
      <w:r w:rsidR="00235962">
        <w:rPr>
          <w:sz w:val="26"/>
          <w:szCs w:val="26"/>
        </w:rPr>
        <w:t>м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235962" w:rsidRPr="00235962" w:rsidRDefault="00235962" w:rsidP="00235962">
      <w:pPr>
        <w:pStyle w:val="af2"/>
        <w:jc w:val="both"/>
        <w:rPr>
          <w:sz w:val="18"/>
          <w:szCs w:val="18"/>
        </w:rPr>
      </w:pPr>
    </w:p>
    <w:p w:rsidR="00587DC2" w:rsidRPr="006F5C46" w:rsidRDefault="00DA6C1B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1B82302E" wp14:editId="6C7F09E8">
            <wp:extent cx="6120130" cy="4553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C2" w:rsidRPr="00235962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18"/>
          <w:szCs w:val="18"/>
        </w:rPr>
      </w:pPr>
    </w:p>
    <w:p w:rsidR="00D862F8" w:rsidRPr="00BF14E5" w:rsidRDefault="00D862F8" w:rsidP="00D862F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862F8" w:rsidRPr="00BF14E5" w:rsidRDefault="00D862F8" w:rsidP="00D862F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DA6C1B">
        <w:rPr>
          <w:sz w:val="26"/>
          <w:szCs w:val="26"/>
        </w:rPr>
        <w:t>31.10</w:t>
      </w:r>
      <w:r>
        <w:rPr>
          <w:sz w:val="26"/>
          <w:szCs w:val="26"/>
        </w:rPr>
        <w:t>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DA6C1B">
        <w:rPr>
          <w:sz w:val="26"/>
          <w:szCs w:val="26"/>
        </w:rPr>
        <w:t>31.10</w:t>
      </w:r>
      <w:r>
        <w:rPr>
          <w:sz w:val="26"/>
          <w:szCs w:val="26"/>
        </w:rPr>
        <w:t xml:space="preserve">.2024 по </w:t>
      </w:r>
      <w:r w:rsidR="00DA6C1B">
        <w:rPr>
          <w:sz w:val="26"/>
          <w:szCs w:val="26"/>
        </w:rPr>
        <w:t>07.11</w:t>
      </w:r>
      <w:r>
        <w:rPr>
          <w:sz w:val="26"/>
          <w:szCs w:val="26"/>
        </w:rPr>
        <w:t>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DA6C1B">
        <w:rPr>
          <w:rFonts w:eastAsiaTheme="minorHAnsi"/>
          <w:sz w:val="26"/>
          <w:szCs w:val="26"/>
          <w:lang w:eastAsia="en-US"/>
        </w:rPr>
        <w:t>07.10</w:t>
      </w:r>
      <w:r>
        <w:rPr>
          <w:rFonts w:eastAsiaTheme="minorHAnsi"/>
          <w:sz w:val="26"/>
          <w:szCs w:val="26"/>
          <w:lang w:eastAsia="en-US"/>
        </w:rPr>
        <w:t>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D862F8" w:rsidRPr="006F5C46" w:rsidRDefault="00D862F8" w:rsidP="00D862F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письменной или устной форме в ходе проведения собрания участников публичных слушаний. Собрание состоится:</w:t>
      </w:r>
    </w:p>
    <w:p w:rsidR="00D862F8" w:rsidRPr="006F5C46" w:rsidRDefault="00D862F8" w:rsidP="00D862F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DA6C1B">
        <w:rPr>
          <w:rFonts w:eastAsiaTheme="minorHAnsi"/>
          <w:b/>
          <w:sz w:val="26"/>
          <w:szCs w:val="26"/>
          <w:lang w:eastAsia="en-US"/>
        </w:rPr>
        <w:t>07.11</w:t>
      </w:r>
      <w:r w:rsidRPr="00316011">
        <w:rPr>
          <w:rFonts w:eastAsiaTheme="minorHAnsi"/>
          <w:b/>
          <w:sz w:val="26"/>
          <w:szCs w:val="26"/>
          <w:lang w:eastAsia="en-US"/>
        </w:rPr>
        <w:t>.2024 в 17:00 часов в актовом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>
        <w:rPr>
          <w:rFonts w:eastAsiaTheme="minorHAnsi"/>
          <w:b/>
          <w:sz w:val="26"/>
          <w:szCs w:val="26"/>
          <w:lang w:eastAsia="en-US"/>
        </w:rPr>
        <w:t>ичных слушаний начинается с 16:50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D862F8" w:rsidRPr="00FC1930" w:rsidRDefault="00D862F8" w:rsidP="00D862F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D862F8" w:rsidRPr="00FC1930" w:rsidRDefault="00D862F8" w:rsidP="00D862F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3) посредством записи в книге (журнале) учета посетителей экспозиции Проекта.</w:t>
      </w:r>
    </w:p>
    <w:p w:rsidR="00D862F8" w:rsidRPr="00FC1930" w:rsidRDefault="00D862F8" w:rsidP="00D862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C1930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D862F8" w:rsidRPr="00FC1930" w:rsidRDefault="00D862F8" w:rsidP="00D862F8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 xml:space="preserve">Участники публичных слушаний в случае направления  предложений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замечаний в  письменной форме или в форме электронного документа в адрес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организатора публичных слушаний представляют вышеуказанные сведения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приложением документов по установленной форме.</w:t>
      </w:r>
    </w:p>
    <w:p w:rsidR="00D862F8" w:rsidRPr="00FC1930" w:rsidRDefault="00D862F8" w:rsidP="00D862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D862F8" w:rsidRPr="00FC1930" w:rsidRDefault="00D862F8" w:rsidP="00D862F8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Внесенные предложения и замечания не рассматриваются в случае выявления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факта представления участником публичных слушаний недостоверных сведений.</w:t>
      </w:r>
    </w:p>
    <w:p w:rsidR="00BE6549" w:rsidRPr="00195EE1" w:rsidRDefault="00D862F8" w:rsidP="00DA6C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Порядок  проведения  публичных  слушаний,  в том числе форма письменных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предложений и замечаний участников слушаний по Проекту, определен в Решении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Красноярского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городского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Совета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депутатов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от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19.05.2009</w:t>
      </w:r>
      <w:r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 6-88 «Об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утверждении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Положения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организации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и проведении публичных слушаний по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проектам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в области градостроительной деятельности в городе Красноярске»</w:t>
      </w:r>
      <w:r>
        <w:rPr>
          <w:rFonts w:eastAsiaTheme="minorHAnsi"/>
          <w:bCs/>
          <w:sz w:val="26"/>
          <w:szCs w:val="26"/>
          <w:lang w:eastAsia="en-US"/>
        </w:rPr>
        <w:t>.</w:t>
      </w:r>
      <w:bookmarkStart w:id="0" w:name="_GoBack"/>
      <w:bookmarkEnd w:id="0"/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2D26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01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120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5E63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1424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2DC4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2F8"/>
    <w:rsid w:val="00D869B1"/>
    <w:rsid w:val="00D879CF"/>
    <w:rsid w:val="00D907E2"/>
    <w:rsid w:val="00D937C4"/>
    <w:rsid w:val="00D96231"/>
    <w:rsid w:val="00DA398E"/>
    <w:rsid w:val="00DA3F78"/>
    <w:rsid w:val="00DA43CD"/>
    <w:rsid w:val="00DA6C1B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8DA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2EE6A6-0806-49D6-8D65-7662B8F37F42}"/>
</file>

<file path=customXml/itemProps2.xml><?xml version="1.0" encoding="utf-8"?>
<ds:datastoreItem xmlns:ds="http://schemas.openxmlformats.org/officeDocument/2006/customXml" ds:itemID="{FE26BD38-007F-44C3-AB98-BEBC8EAE83A3}"/>
</file>

<file path=customXml/itemProps3.xml><?xml version="1.0" encoding="utf-8"?>
<ds:datastoreItem xmlns:ds="http://schemas.openxmlformats.org/officeDocument/2006/customXml" ds:itemID="{ABA8CD86-3F9F-457E-88E5-54C4CD578BC8}"/>
</file>

<file path=customXml/itemProps4.xml><?xml version="1.0" encoding="utf-8"?>
<ds:datastoreItem xmlns:ds="http://schemas.openxmlformats.org/officeDocument/2006/customXml" ds:itemID="{195E881B-B887-4F3A-9A45-316547118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10</cp:revision>
  <cp:lastPrinted>2024-04-27T10:18:00Z</cp:lastPrinted>
  <dcterms:created xsi:type="dcterms:W3CDTF">2024-04-17T04:47:00Z</dcterms:created>
  <dcterms:modified xsi:type="dcterms:W3CDTF">2024-10-18T02:23:00Z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