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ИНФОРМАЦИОННОЕ 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администрацией города Красноярска решения о подготовке проекта внесения изменения в  Правила землепользования и застройки городского округа город Красноярск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проекта </w:t>
      </w:r>
      <w:r w:rsidRPr="003770FD">
        <w:rPr>
          <w:sz w:val="24"/>
          <w:szCs w:val="24"/>
        </w:rPr>
        <w:t xml:space="preserve">внесения изменения </w:t>
      </w:r>
      <w:r w:rsidR="008C7450">
        <w:rPr>
          <w:sz w:val="24"/>
          <w:szCs w:val="24"/>
        </w:rPr>
        <w:t>в</w:t>
      </w:r>
      <w:r w:rsidRPr="003770FD">
        <w:rPr>
          <w:sz w:val="24"/>
          <w:szCs w:val="24"/>
        </w:rPr>
        <w:t xml:space="preserve"> </w:t>
      </w:r>
      <w:hyperlink r:id="rId5" w:history="1">
        <w:r w:rsidRPr="003770FD">
          <w:rPr>
            <w:sz w:val="24"/>
            <w:szCs w:val="24"/>
          </w:rPr>
          <w:t>Правил</w:t>
        </w:r>
      </w:hyperlink>
      <w:r w:rsidR="008C7450">
        <w:rPr>
          <w:sz w:val="24"/>
          <w:szCs w:val="24"/>
        </w:rPr>
        <w:t>а</w:t>
      </w:r>
      <w:r w:rsidRPr="003770FD">
        <w:rPr>
          <w:sz w:val="24"/>
          <w:szCs w:val="24"/>
        </w:rPr>
        <w:t xml:space="preserve"> землепользования и застройки городского округа город Красноярск</w:t>
      </w:r>
      <w:r w:rsidR="008C7450">
        <w:rPr>
          <w:sz w:val="24"/>
          <w:szCs w:val="24"/>
        </w:rPr>
        <w:t>, утвержденные</w:t>
      </w:r>
      <w:r w:rsidRPr="003770FD">
        <w:rPr>
          <w:sz w:val="24"/>
          <w:szCs w:val="24"/>
        </w:rPr>
        <w:t xml:space="preserve"> решением К</w:t>
      </w:r>
      <w:r>
        <w:rPr>
          <w:sz w:val="24"/>
          <w:szCs w:val="24"/>
        </w:rPr>
        <w:t>расноярского городского Совета д</w:t>
      </w:r>
      <w:r w:rsidRPr="003770FD">
        <w:rPr>
          <w:sz w:val="24"/>
          <w:szCs w:val="24"/>
        </w:rPr>
        <w:t xml:space="preserve">епутатов от 07.07.2015 №В-122, </w:t>
      </w:r>
      <w:r w:rsidR="0059117F" w:rsidRPr="0059117F">
        <w:rPr>
          <w:sz w:val="24"/>
          <w:szCs w:val="24"/>
        </w:rPr>
        <w:t>в части приведения</w:t>
      </w:r>
      <w:r w:rsidR="00EF7CDC">
        <w:rPr>
          <w:sz w:val="24"/>
          <w:szCs w:val="24"/>
        </w:rPr>
        <w:t xml:space="preserve"> в соответствие с Генеральным планом городского округа город Красноярск, утвержденным решением Красноярского городского Совета депутатов от 13.03.2015 № 7-107 </w:t>
      </w:r>
      <w:proofErr w:type="gramStart"/>
      <w:r w:rsidR="00EF7CDC">
        <w:rPr>
          <w:sz w:val="24"/>
          <w:szCs w:val="24"/>
        </w:rPr>
        <w:t xml:space="preserve">( </w:t>
      </w:r>
      <w:proofErr w:type="gramEnd"/>
      <w:r w:rsidR="00EF7CDC">
        <w:rPr>
          <w:sz w:val="24"/>
          <w:szCs w:val="24"/>
        </w:rPr>
        <w:t xml:space="preserve">в редакции от 21.11.2016 № В-190) </w:t>
      </w:r>
      <w:r w:rsidRPr="003770FD">
        <w:rPr>
          <w:sz w:val="24"/>
          <w:szCs w:val="24"/>
        </w:rPr>
        <w:t>(далее – Проект).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3770FD">
        <w:rPr>
          <w:rFonts w:eastAsia="Times New Roman"/>
          <w:sz w:val="24"/>
          <w:szCs w:val="24"/>
          <w:lang w:eastAsia="ru-RU"/>
        </w:rPr>
        <w:t xml:space="preserve">Состав Комиссии по подготовке проекта Правил землепользования и застройки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администрации города от 18.05.2005 № 448-р (в ред. распоряжений администрации города от</w:t>
      </w:r>
      <w:r w:rsidRPr="003770FD">
        <w:rPr>
          <w:sz w:val="24"/>
          <w:szCs w:val="24"/>
          <w:lang w:eastAsia="ru-RU"/>
        </w:rPr>
        <w:t xml:space="preserve"> 02.03.2012 </w:t>
      </w:r>
      <w:hyperlink r:id="rId6" w:history="1">
        <w:r w:rsidRPr="003770FD">
          <w:rPr>
            <w:sz w:val="24"/>
            <w:szCs w:val="24"/>
            <w:lang w:eastAsia="ru-RU"/>
          </w:rPr>
          <w:t>№ 35-р</w:t>
        </w:r>
      </w:hyperlink>
      <w:r w:rsidRPr="003770FD">
        <w:rPr>
          <w:sz w:val="24"/>
          <w:szCs w:val="24"/>
          <w:lang w:eastAsia="ru-RU"/>
        </w:rPr>
        <w:t>, от 09.06.2012 №92-р, от 11.10.2012 №184-р, от 28.11.2012 №240-р</w:t>
      </w:r>
      <w:r w:rsidRPr="003770FD">
        <w:rPr>
          <w:rFonts w:ascii="Calibri" w:hAnsi="Calibri" w:cs="Calibri"/>
          <w:sz w:val="24"/>
          <w:szCs w:val="24"/>
        </w:rPr>
        <w:t xml:space="preserve"> </w:t>
      </w:r>
      <w:r w:rsidRPr="003770FD">
        <w:rPr>
          <w:color w:val="000000" w:themeColor="text1"/>
          <w:sz w:val="24"/>
          <w:szCs w:val="24"/>
        </w:rPr>
        <w:t xml:space="preserve">от 01.03.2013 </w:t>
      </w:r>
      <w:hyperlink r:id="rId7" w:history="1">
        <w:r w:rsidRPr="003770FD">
          <w:rPr>
            <w:color w:val="000000" w:themeColor="text1"/>
            <w:sz w:val="24"/>
            <w:szCs w:val="24"/>
          </w:rPr>
          <w:t>№ 40-р</w:t>
        </w:r>
      </w:hyperlink>
      <w:r w:rsidRPr="003770FD">
        <w:rPr>
          <w:color w:val="000000" w:themeColor="text1"/>
          <w:sz w:val="24"/>
          <w:szCs w:val="24"/>
        </w:rPr>
        <w:t xml:space="preserve">, от 02.04.2013 </w:t>
      </w:r>
      <w:hyperlink r:id="rId8" w:history="1">
        <w:r w:rsidRPr="003770FD">
          <w:rPr>
            <w:color w:val="000000" w:themeColor="text1"/>
            <w:sz w:val="24"/>
            <w:szCs w:val="24"/>
          </w:rPr>
          <w:t>№ 69-р</w:t>
        </w:r>
      </w:hyperlink>
      <w:r w:rsidRPr="003770FD">
        <w:rPr>
          <w:sz w:val="24"/>
          <w:szCs w:val="24"/>
        </w:rPr>
        <w:t>, от 23.07.2013 № 159-р, от 25.10.2013 № 240-р, от 17.10.2014 № 360-р, от 17.03.2015 № 96-р</w:t>
      </w:r>
      <w:r w:rsidR="00861F27">
        <w:rPr>
          <w:sz w:val="24"/>
          <w:szCs w:val="24"/>
        </w:rPr>
        <w:t xml:space="preserve">, </w:t>
      </w:r>
      <w:r w:rsidR="00861F27">
        <w:rPr>
          <w:rFonts w:eastAsiaTheme="minorHAnsi"/>
          <w:sz w:val="24"/>
          <w:szCs w:val="24"/>
        </w:rPr>
        <w:t>от 21.06.</w:t>
      </w:r>
      <w:r w:rsidR="00861F27" w:rsidRPr="00861F27">
        <w:rPr>
          <w:sz w:val="24"/>
          <w:szCs w:val="24"/>
          <w:lang w:eastAsia="ru-RU"/>
        </w:rPr>
        <w:t xml:space="preserve">2016 </w:t>
      </w:r>
      <w:hyperlink r:id="rId9" w:history="1">
        <w:r w:rsidR="00861F27" w:rsidRPr="00861F27">
          <w:rPr>
            <w:sz w:val="24"/>
            <w:szCs w:val="24"/>
            <w:lang w:eastAsia="ru-RU"/>
          </w:rPr>
          <w:t>№</w:t>
        </w:r>
        <w:r w:rsidR="00861F27" w:rsidRPr="00861F27">
          <w:rPr>
            <w:sz w:val="24"/>
            <w:szCs w:val="24"/>
            <w:lang w:eastAsia="ru-RU"/>
          </w:rPr>
          <w:t xml:space="preserve"> 172-р</w:t>
        </w:r>
        <w:r w:rsidR="00861F27" w:rsidRPr="00861F27">
          <w:rPr>
            <w:sz w:val="24"/>
            <w:szCs w:val="24"/>
            <w:lang w:eastAsia="ru-RU"/>
          </w:rPr>
          <w:t>, от 05.12.2016 № 359-р</w:t>
        </w:r>
        <w:r w:rsidR="00861F27">
          <w:rPr>
            <w:rFonts w:eastAsiaTheme="minorHAnsi"/>
            <w:color w:val="0000FF"/>
            <w:sz w:val="24"/>
            <w:szCs w:val="24"/>
          </w:rPr>
          <w:t xml:space="preserve"> </w:t>
        </w:r>
      </w:hyperlink>
      <w:r w:rsidRPr="003770FD">
        <w:rPr>
          <w:rFonts w:eastAsia="Times New Roman"/>
          <w:sz w:val="24"/>
          <w:szCs w:val="24"/>
          <w:lang w:eastAsia="ru-RU"/>
        </w:rPr>
        <w:t>) (далее</w:t>
      </w:r>
      <w:proofErr w:type="gramEnd"/>
      <w:r w:rsidRPr="003770FD">
        <w:rPr>
          <w:rFonts w:eastAsia="Times New Roman"/>
          <w:sz w:val="24"/>
          <w:szCs w:val="24"/>
          <w:lang w:eastAsia="ru-RU"/>
        </w:rPr>
        <w:t xml:space="preserve"> – </w:t>
      </w:r>
      <w:proofErr w:type="gramStart"/>
      <w:r w:rsidRPr="003770FD">
        <w:rPr>
          <w:rFonts w:eastAsia="Times New Roman"/>
          <w:sz w:val="24"/>
          <w:szCs w:val="24"/>
          <w:lang w:eastAsia="ru-RU"/>
        </w:rPr>
        <w:t>Комиссия):</w:t>
      </w:r>
      <w:proofErr w:type="gramEnd"/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B9282F" w:rsidRPr="003770FD" w:rsidTr="00FB6FAF">
        <w:trPr>
          <w:cantSplit/>
          <w:trHeight w:val="491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Макаров А.Ю.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- руководитель    управления архитектуры, главный архитектор города,  председатель  комиссии;</w:t>
            </w:r>
          </w:p>
        </w:tc>
      </w:tr>
      <w:tr w:rsidR="00B9282F" w:rsidRPr="003770FD" w:rsidTr="00FB6FAF">
        <w:trPr>
          <w:cantSplit/>
          <w:trHeight w:val="557"/>
        </w:trPr>
        <w:tc>
          <w:tcPr>
            <w:tcW w:w="2376" w:type="dxa"/>
          </w:tcPr>
          <w:p w:rsidR="00B9282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F">
              <w:rPr>
                <w:rFonts w:ascii="Times New Roman" w:hAnsi="Times New Roman" w:cs="Times New Roman"/>
                <w:sz w:val="24"/>
                <w:szCs w:val="24"/>
              </w:rPr>
              <w:t>Фролов Е.Г.</w:t>
            </w:r>
            <w:r w:rsidR="00B9282F"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 руководителя управления архитектуры администрации города, заместитель председателя комиссии;</w:t>
            </w:r>
          </w:p>
        </w:tc>
      </w:tr>
      <w:tr w:rsidR="00B9282F" w:rsidRPr="003770FD" w:rsidTr="00FB6FAF">
        <w:trPr>
          <w:cantSplit/>
          <w:trHeight w:val="567"/>
        </w:trPr>
        <w:tc>
          <w:tcPr>
            <w:tcW w:w="2376" w:type="dxa"/>
          </w:tcPr>
          <w:p w:rsidR="00B9282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F">
              <w:rPr>
                <w:rFonts w:ascii="Times New Roman" w:hAnsi="Times New Roman" w:cs="Times New Roman"/>
                <w:sz w:val="24"/>
                <w:szCs w:val="24"/>
              </w:rPr>
              <w:t>Бузунова И.А</w:t>
            </w:r>
            <w:r w:rsidR="00B9282F" w:rsidRPr="003770FD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="00B9282F" w:rsidRPr="003770F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282F"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подготовки документов территориального</w:t>
            </w:r>
            <w:r w:rsidR="008C7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82F" w:rsidRPr="003770FD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proofErr w:type="gramEnd"/>
            <w:r w:rsidR="00B9282F"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 и правил землепользования управления архитектуры администрации города, секретарь комиссии;</w:t>
            </w:r>
          </w:p>
        </w:tc>
      </w:tr>
      <w:tr w:rsidR="00B9282F" w:rsidRPr="003770FD" w:rsidTr="00FB6FAF">
        <w:trPr>
          <w:cantSplit/>
          <w:trHeight w:val="421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Р.М.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  городского  Совета  депутатов (по согласованию);</w:t>
            </w:r>
          </w:p>
        </w:tc>
      </w:tr>
      <w:tr w:rsidR="00FB6FAF" w:rsidRPr="003770FD" w:rsidTr="00FB6FAF">
        <w:trPr>
          <w:cantSplit/>
          <w:trHeight w:val="421"/>
        </w:trPr>
        <w:tc>
          <w:tcPr>
            <w:tcW w:w="2376" w:type="dxa"/>
          </w:tcPr>
          <w:p w:rsidR="00FB6FAF" w:rsidRPr="003770FD" w:rsidRDefault="00FB6FAF" w:rsidP="00FB6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F">
              <w:rPr>
                <w:rFonts w:ascii="Times New Roman" w:hAnsi="Times New Roman" w:cs="Times New Roman"/>
                <w:sz w:val="24"/>
                <w:szCs w:val="24"/>
              </w:rPr>
              <w:t>Антипина И. Р.</w:t>
            </w:r>
          </w:p>
          <w:p w:rsidR="00FB6FA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городского    Совета   депутатов</w:t>
            </w:r>
          </w:p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B9282F" w:rsidRPr="003770FD" w:rsidTr="00FB6FAF">
        <w:trPr>
          <w:cantSplit/>
          <w:trHeight w:val="567"/>
        </w:trPr>
        <w:tc>
          <w:tcPr>
            <w:tcW w:w="2376" w:type="dxa"/>
          </w:tcPr>
          <w:p w:rsidR="00B9282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М. В.-</w:t>
            </w:r>
          </w:p>
        </w:tc>
        <w:tc>
          <w:tcPr>
            <w:tcW w:w="7371" w:type="dxa"/>
          </w:tcPr>
          <w:p w:rsidR="00B9282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6FAF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hyperlink r:id="rId10" w:history="1">
              <w:r w:rsidRPr="00FB6FAF">
                <w:rPr>
                  <w:rFonts w:ascii="Times New Roman" w:hAnsi="Times New Roman" w:cs="Times New Roman"/>
                  <w:sz w:val="24"/>
                  <w:szCs w:val="24"/>
                </w:rPr>
                <w:t xml:space="preserve"> сетей инженерно-технического обеспечения и ведения информационной системы обеспечения градостроительной деятельности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82F" w:rsidRPr="003770FD" w:rsidTr="00FB6FAF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Глушков</w:t>
            </w:r>
            <w:bookmarkStart w:id="0" w:name="_GoBack"/>
            <w:bookmarkEnd w:id="0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А.Н.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    объекта</w:t>
            </w:r>
          </w:p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 строительства в г. Красноярске (по согласованию);</w:t>
            </w:r>
          </w:p>
        </w:tc>
      </w:tr>
      <w:tr w:rsidR="00B9282F" w:rsidRPr="003770FD" w:rsidTr="00FB6FAF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Гордеев В.И.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Красноярского городского  Совета депутатов (по</w:t>
            </w:r>
            <w:proofErr w:type="gramEnd"/>
          </w:p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</w:tc>
      </w:tr>
      <w:tr w:rsidR="00B9282F" w:rsidRPr="003770FD" w:rsidTr="00FB6FAF">
        <w:trPr>
          <w:cantSplit/>
          <w:trHeight w:val="531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Егоров В.В.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Красноярского    городского    Совета  депутатов</w:t>
            </w:r>
          </w:p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B9282F" w:rsidRPr="003770FD" w:rsidTr="00FB6FAF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Зуевский М.М.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FB6FAF" w:rsidRDefault="00B9282F" w:rsidP="0059434E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B6FAF">
              <w:rPr>
                <w:rFonts w:eastAsia="Times New Roman"/>
                <w:sz w:val="24"/>
                <w:szCs w:val="24"/>
                <w:lang w:eastAsia="ru-RU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B9282F" w:rsidRPr="003770FD" w:rsidTr="00FB6FAF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Калужских Т.И.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юридического управления</w:t>
            </w:r>
          </w:p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администрации  города;</w:t>
            </w:r>
          </w:p>
        </w:tc>
      </w:tr>
      <w:tr w:rsidR="00B9282F" w:rsidRPr="003770FD" w:rsidTr="00FB6FAF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Крушлинский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В.И.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объекта</w:t>
            </w:r>
          </w:p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 строительства в г. Красноярске  (по</w:t>
            </w:r>
            <w:proofErr w:type="gramEnd"/>
          </w:p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</w:tc>
      </w:tr>
      <w:tr w:rsidR="00B9282F" w:rsidRPr="003770FD" w:rsidTr="00FB6FAF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Лисиенко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Т.П.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Несанов М.М.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 города   Красноярска,   правообладатель  объекта</w:t>
            </w:r>
          </w:p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 г. Красноярске  (по согласованию);</w:t>
            </w:r>
          </w:p>
          <w:p w:rsidR="00B9282F" w:rsidRPr="003770FD" w:rsidRDefault="00B9282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департамента муниципального имущества и земельных отношений - начальник отдела землепользования;</w:t>
            </w:r>
          </w:p>
        </w:tc>
      </w:tr>
      <w:tr w:rsidR="00FB6FAF" w:rsidRPr="003770FD" w:rsidTr="00FB6FAF">
        <w:trPr>
          <w:cantSplit/>
          <w:trHeight w:val="567"/>
        </w:trPr>
        <w:tc>
          <w:tcPr>
            <w:tcW w:w="2376" w:type="dxa"/>
          </w:tcPr>
          <w:p w:rsidR="00FB6FAF" w:rsidRPr="00FB6FAF" w:rsidRDefault="00FB6FAF" w:rsidP="00A130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6FAF">
              <w:rPr>
                <w:rFonts w:eastAsia="Times New Roman"/>
                <w:sz w:val="24"/>
                <w:szCs w:val="24"/>
                <w:lang w:eastAsia="ru-RU"/>
              </w:rPr>
              <w:t>Пагурец А. С. -</w:t>
            </w:r>
          </w:p>
        </w:tc>
        <w:tc>
          <w:tcPr>
            <w:tcW w:w="7371" w:type="dxa"/>
          </w:tcPr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 города   Красноярска,   правообладатель  объекта</w:t>
            </w:r>
          </w:p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 г. Красноярске  (по согласованию);</w:t>
            </w:r>
          </w:p>
        </w:tc>
      </w:tr>
      <w:tr w:rsidR="00FB6FAF" w:rsidRPr="003770FD" w:rsidTr="00FB6FAF">
        <w:trPr>
          <w:cantSplit/>
          <w:trHeight w:val="567"/>
        </w:trPr>
        <w:tc>
          <w:tcPr>
            <w:tcW w:w="2376" w:type="dxa"/>
          </w:tcPr>
          <w:p w:rsidR="00FB6FA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Пястолов В.А. - </w:t>
            </w:r>
          </w:p>
          <w:p w:rsidR="00FB6FA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A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Сарченко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В.И. – </w:t>
            </w:r>
          </w:p>
          <w:p w:rsidR="00FB6FA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A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Соколов Р.С. - </w:t>
            </w:r>
          </w:p>
        </w:tc>
        <w:tc>
          <w:tcPr>
            <w:tcW w:w="7371" w:type="dxa"/>
          </w:tcPr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 городского   Совета     депутатов (по согласованию);</w:t>
            </w:r>
          </w:p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  объекта</w:t>
            </w:r>
          </w:p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 строительства в г. Красноярске (по согласованию);</w:t>
            </w:r>
          </w:p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B6FAF" w:rsidRPr="003770FD" w:rsidTr="00FB6FAF">
        <w:trPr>
          <w:trHeight w:val="537"/>
        </w:trPr>
        <w:tc>
          <w:tcPr>
            <w:tcW w:w="2376" w:type="dxa"/>
          </w:tcPr>
          <w:p w:rsidR="00FB6FA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Тихонов А.Г. -</w:t>
            </w:r>
          </w:p>
        </w:tc>
        <w:tc>
          <w:tcPr>
            <w:tcW w:w="7371" w:type="dxa"/>
          </w:tcPr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объекта</w:t>
            </w:r>
          </w:p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 г. Красноярске (по согласованию);</w:t>
            </w:r>
          </w:p>
        </w:tc>
      </w:tr>
      <w:tr w:rsidR="00FB6FAF" w:rsidRPr="003770FD" w:rsidTr="00FB6FAF">
        <w:trPr>
          <w:trHeight w:val="529"/>
        </w:trPr>
        <w:tc>
          <w:tcPr>
            <w:tcW w:w="2376" w:type="dxa"/>
          </w:tcPr>
          <w:p w:rsidR="00FB6FA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Торгунаков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FB6FA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Красноярского     городского   Совета депутатов (по согласованию);</w:t>
            </w:r>
          </w:p>
        </w:tc>
      </w:tr>
      <w:tr w:rsidR="00FB6FAF" w:rsidRPr="003770FD" w:rsidTr="00FB6FAF">
        <w:trPr>
          <w:trHeight w:val="404"/>
        </w:trPr>
        <w:tc>
          <w:tcPr>
            <w:tcW w:w="2376" w:type="dxa"/>
          </w:tcPr>
          <w:p w:rsidR="00FB6FAF" w:rsidRPr="003770FD" w:rsidRDefault="00FB6FA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Туров Ю.В.</w:t>
            </w:r>
          </w:p>
          <w:p w:rsidR="00FB6FAF" w:rsidRPr="003770FD" w:rsidRDefault="00FB6FAF" w:rsidP="00D434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B6FAF" w:rsidRPr="003770FD" w:rsidRDefault="00FB6FAF" w:rsidP="005943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 городского   Совета депутатов (по согласованию);</w:t>
            </w:r>
          </w:p>
        </w:tc>
      </w:tr>
    </w:tbl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0FD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проекта Правил землепользования и застройки г. Красноярска утверждено распоряжением администрации города от 18.05.2005 № 448-р (ред. </w:t>
      </w:r>
      <w:r w:rsidRPr="003770FD">
        <w:rPr>
          <w:rFonts w:ascii="Times New Roman" w:eastAsia="Calibri" w:hAnsi="Times New Roman" w:cs="Times New Roman"/>
          <w:sz w:val="24"/>
          <w:szCs w:val="24"/>
        </w:rPr>
        <w:t xml:space="preserve">от 31.07.2008 </w:t>
      </w:r>
      <w:hyperlink r:id="rId11" w:history="1">
        <w:r w:rsidRPr="003770FD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171-р</w:t>
        </w:r>
      </w:hyperlink>
      <w:r w:rsidRPr="003770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от 15.06.2011 </w:t>
      </w:r>
      <w:hyperlink r:id="rId12" w:history="1">
        <w:r w:rsidRPr="003770FD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74-р, от 17.10.2014 № 360-р</w:t>
        </w:r>
      </w:hyperlink>
      <w:r w:rsidRPr="003770FD">
        <w:rPr>
          <w:rFonts w:ascii="Times New Roman" w:eastAsia="Calibri" w:hAnsi="Times New Roman" w:cs="Times New Roman"/>
          <w:color w:val="000000"/>
          <w:sz w:val="24"/>
          <w:szCs w:val="24"/>
        </w:rPr>
        <w:t>, от 17.03.2015 № 96-р</w:t>
      </w:r>
      <w:r w:rsidRPr="003770FD">
        <w:rPr>
          <w:rFonts w:ascii="Times New Roman" w:hAnsi="Times New Roman" w:cs="Times New Roman"/>
          <w:sz w:val="24"/>
          <w:szCs w:val="24"/>
        </w:rPr>
        <w:t>), опубликовано в газете «Городские новости» № 56 от 27.05.2005, № 114 от 06.08.2008., №87 от 18.06.2011, № 162 от 22.10.2014, № 36 от 18.03.2015</w:t>
      </w:r>
      <w:r w:rsidR="001C54FB">
        <w:rPr>
          <w:rFonts w:ascii="Times New Roman" w:hAnsi="Times New Roman" w:cs="Times New Roman"/>
          <w:sz w:val="24"/>
          <w:szCs w:val="24"/>
        </w:rPr>
        <w:t xml:space="preserve">, </w:t>
      </w:r>
      <w:r w:rsidR="001C54FB" w:rsidRPr="001C54FB">
        <w:rPr>
          <w:rFonts w:ascii="Times New Roman" w:hAnsi="Times New Roman" w:cs="Times New Roman"/>
          <w:sz w:val="24"/>
          <w:szCs w:val="24"/>
        </w:rPr>
        <w:t>№76 от 29.06.2016</w:t>
      </w:r>
      <w:r w:rsidR="001C54FB" w:rsidRPr="001C54FB">
        <w:rPr>
          <w:rFonts w:ascii="Times New Roman" w:hAnsi="Times New Roman" w:cs="Times New Roman"/>
          <w:sz w:val="24"/>
          <w:szCs w:val="24"/>
        </w:rPr>
        <w:t xml:space="preserve">, </w:t>
      </w:r>
      <w:r w:rsidR="001C54FB" w:rsidRPr="001C54FB">
        <w:rPr>
          <w:rFonts w:ascii="Times New Roman" w:hAnsi="Times New Roman" w:cs="Times New Roman"/>
          <w:sz w:val="24"/>
          <w:szCs w:val="24"/>
        </w:rPr>
        <w:t>№148 от 13.12.2016</w:t>
      </w:r>
      <w:r w:rsidRPr="003770F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282F" w:rsidRPr="003770FD" w:rsidRDefault="00B9282F" w:rsidP="00B9282F">
      <w:pPr>
        <w:ind w:right="-284" w:firstLine="709"/>
        <w:rPr>
          <w:sz w:val="24"/>
          <w:szCs w:val="24"/>
        </w:rPr>
      </w:pPr>
      <w:r w:rsidRPr="003770FD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3770FD">
        <w:rPr>
          <w:rFonts w:eastAsia="Times New Roman"/>
          <w:sz w:val="24"/>
          <w:szCs w:val="24"/>
          <w:lang w:eastAsia="ru-RU"/>
        </w:rPr>
        <w:t>Проекта</w:t>
      </w:r>
      <w:r w:rsidRPr="003770FD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B9282F" w:rsidRPr="003770FD" w:rsidTr="00D434DD">
        <w:tc>
          <w:tcPr>
            <w:tcW w:w="675" w:type="dxa"/>
          </w:tcPr>
          <w:p w:rsidR="00B9282F" w:rsidRPr="003770FD" w:rsidRDefault="00B9282F" w:rsidP="00D434DD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655" w:type="dxa"/>
          </w:tcPr>
          <w:p w:rsidR="00B9282F" w:rsidRPr="003770FD" w:rsidRDefault="00B9282F" w:rsidP="00D434DD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Подготовка </w:t>
            </w:r>
            <w:r w:rsidR="00326FCC">
              <w:rPr>
                <w:sz w:val="24"/>
                <w:szCs w:val="24"/>
              </w:rPr>
              <w:t xml:space="preserve">графических и </w:t>
            </w:r>
            <w:r w:rsidRPr="003770FD">
              <w:rPr>
                <w:sz w:val="24"/>
                <w:szCs w:val="24"/>
              </w:rPr>
              <w:t>текстовых материалов  Проекта</w:t>
            </w:r>
          </w:p>
        </w:tc>
        <w:tc>
          <w:tcPr>
            <w:tcW w:w="1241" w:type="dxa"/>
          </w:tcPr>
          <w:p w:rsidR="00B9282F" w:rsidRPr="003770FD" w:rsidRDefault="00B9282F" w:rsidP="00D434DD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  </w:t>
            </w:r>
            <w:r w:rsidR="00794D63">
              <w:rPr>
                <w:sz w:val="24"/>
                <w:szCs w:val="24"/>
              </w:rPr>
              <w:t>25</w:t>
            </w:r>
            <w:r w:rsidRPr="003770FD">
              <w:rPr>
                <w:sz w:val="24"/>
                <w:szCs w:val="24"/>
              </w:rPr>
              <w:t xml:space="preserve"> дней</w:t>
            </w:r>
          </w:p>
        </w:tc>
      </w:tr>
      <w:tr w:rsidR="00B9282F" w:rsidRPr="003770FD" w:rsidTr="00D434DD">
        <w:tc>
          <w:tcPr>
            <w:tcW w:w="675" w:type="dxa"/>
          </w:tcPr>
          <w:p w:rsidR="00B9282F" w:rsidRPr="003770FD" w:rsidRDefault="00B9282F" w:rsidP="00D434DD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B9282F" w:rsidRPr="003770FD" w:rsidRDefault="00B9282F" w:rsidP="00D434DD">
            <w:pPr>
              <w:tabs>
                <w:tab w:val="left" w:pos="-5920"/>
                <w:tab w:val="left" w:pos="0"/>
              </w:tabs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>Подготовка материалов Проекта для организации экспозиции для целей дальнейшего проведения публичных слушаний по вопросу внесения изменения в Правила землепользования и застройки городского округа город Красноярск</w:t>
            </w:r>
          </w:p>
        </w:tc>
        <w:tc>
          <w:tcPr>
            <w:tcW w:w="1241" w:type="dxa"/>
          </w:tcPr>
          <w:p w:rsidR="00B9282F" w:rsidRPr="003770FD" w:rsidRDefault="00B9282F" w:rsidP="00D434DD">
            <w:pPr>
              <w:ind w:right="-1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  </w:t>
            </w:r>
            <w:r w:rsidR="00794D63">
              <w:rPr>
                <w:sz w:val="24"/>
                <w:szCs w:val="24"/>
              </w:rPr>
              <w:t>5</w:t>
            </w:r>
            <w:r w:rsidRPr="003770FD">
              <w:rPr>
                <w:sz w:val="24"/>
                <w:szCs w:val="24"/>
              </w:rPr>
              <w:t xml:space="preserve"> дней</w:t>
            </w:r>
          </w:p>
        </w:tc>
      </w:tr>
    </w:tbl>
    <w:p w:rsidR="00B9282F" w:rsidRPr="003770FD" w:rsidRDefault="00B9282F" w:rsidP="00B9282F">
      <w:pPr>
        <w:ind w:right="-284" w:firstLine="709"/>
        <w:rPr>
          <w:sz w:val="24"/>
          <w:szCs w:val="24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по внесению изменения в Правила землепользования и застройки городского округа город Красноярск направляются в Комиссию до </w:t>
      </w:r>
      <w:r w:rsidR="00326FCC">
        <w:rPr>
          <w:rFonts w:eastAsia="Times New Roman"/>
          <w:sz w:val="24"/>
          <w:szCs w:val="24"/>
          <w:lang w:eastAsia="ru-RU"/>
        </w:rPr>
        <w:t>05.04.2017</w:t>
      </w:r>
      <w:r w:rsidRPr="003770FD">
        <w:rPr>
          <w:rFonts w:eastAsia="Times New Roman"/>
          <w:sz w:val="24"/>
          <w:szCs w:val="24"/>
          <w:lang w:eastAsia="ru-RU"/>
        </w:rPr>
        <w:t xml:space="preserve"> по адресу: 660049, г. Красноярск, ул. Карла Маркса, 95, 2 этаж.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В индивидуальных и коллективных предложениях по вопросу внесения изменения в Правила землепользования и застройки городского округа город Красноярск указываются: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предложения, и дата подписания. 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rPr>
          <w:sz w:val="24"/>
          <w:szCs w:val="24"/>
        </w:rPr>
      </w:pPr>
    </w:p>
    <w:p w:rsidR="00B9282F" w:rsidRPr="003770FD" w:rsidRDefault="00B9282F" w:rsidP="00B9282F">
      <w:pPr>
        <w:rPr>
          <w:sz w:val="24"/>
          <w:szCs w:val="24"/>
        </w:rPr>
      </w:pPr>
    </w:p>
    <w:p w:rsidR="00BD781D" w:rsidRDefault="00BD781D"/>
    <w:sectPr w:rsidR="00BD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C1404"/>
    <w:rsid w:val="001C54FB"/>
    <w:rsid w:val="00291A17"/>
    <w:rsid w:val="00326FCC"/>
    <w:rsid w:val="00333F1E"/>
    <w:rsid w:val="00535390"/>
    <w:rsid w:val="0059117F"/>
    <w:rsid w:val="0059434E"/>
    <w:rsid w:val="00794D63"/>
    <w:rsid w:val="00861F27"/>
    <w:rsid w:val="008C7450"/>
    <w:rsid w:val="008C753E"/>
    <w:rsid w:val="00B9282F"/>
    <w:rsid w:val="00BD781D"/>
    <w:rsid w:val="00EF7CDC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4927D743696B26373303C45EB64404B0543A99AD275CF8B611B8D48CCA5FB0D478997B75EF2CB36C4A3WAw4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D4927D743696B26373303C45EB64404B0543A99AD174CD88611B8D48CCA5FB0D478997B75EF2CB36C4A3WAw4B" TargetMode="External"/><Relationship Id="rId12" Type="http://schemas.openxmlformats.org/officeDocument/2006/relationships/hyperlink" Target="consultantplus://offline/ref=3787A54FF6511FFF57E628125418041410EA01DD0AD59CEBA04E4B5F91EBD1D986DEC72EEF87B559B5BA6FvCW4H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23;n=65339;fld=134;dst=100006" TargetMode="External"/><Relationship Id="rId11" Type="http://schemas.openxmlformats.org/officeDocument/2006/relationships/hyperlink" Target="consultantplus://offline/ref=3787A54FF6511FFF57E628125418041410EA01DD0FD49BE0AA4E4B5F91EBD1D986DEC72EEF87B559B5BA6EvCW2H" TargetMode="External"/><Relationship Id="rId5" Type="http://schemas.openxmlformats.org/officeDocument/2006/relationships/hyperlink" Target="consultantplus://offline/ref=96F0448A2BFDAC5F74AABE577DD8596FDAA5194FC852ABE1390AC322AA46C4964C8D503B238F712663964424W3G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://www1.admkrsk.ru/aspx/SprSotrlist.aspx?NotViewEdit=1&amp;x_KodDepart=30&amp;x_KodPodrazd=720&amp;x_KodStructur1=1&amp;x_KodStructur2=&amp;Order=FIO&amp;OrderType=ASC&amp;pSearch=&amp;LabelReturnTo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B8F6242728A7C3A261D73CA0739F968C370651734665B63275DBA371CDD46F23356691180C74FEE65B7058F8C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47D879-17D9-412F-8117-00525A2F0C61}"/>
</file>

<file path=customXml/itemProps2.xml><?xml version="1.0" encoding="utf-8"?>
<ds:datastoreItem xmlns:ds="http://schemas.openxmlformats.org/officeDocument/2006/customXml" ds:itemID="{7BA0D05E-3238-4D50-A733-F565C195C86F}"/>
</file>

<file path=customXml/itemProps3.xml><?xml version="1.0" encoding="utf-8"?>
<ds:datastoreItem xmlns:ds="http://schemas.openxmlformats.org/officeDocument/2006/customXml" ds:itemID="{CD09C691-F16F-4AF6-8FA6-BAF7411A9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Пекшева Мария Витальевна</cp:lastModifiedBy>
  <cp:revision>2</cp:revision>
  <cp:lastPrinted>2016-12-29T05:05:00Z</cp:lastPrinted>
  <dcterms:created xsi:type="dcterms:W3CDTF">2016-12-29T05:11:00Z</dcterms:created>
  <dcterms:modified xsi:type="dcterms:W3CDTF">2016-12-29T05:11:00Z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