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F6" w:rsidRPr="0074476A" w:rsidRDefault="00B66F5F" w:rsidP="00F407F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A6CF8">
        <w:rPr>
          <w:sz w:val="28"/>
          <w:szCs w:val="28"/>
        </w:rPr>
        <w:t xml:space="preserve">Заключение о результатах публичных слушаний </w:t>
      </w:r>
      <w:r w:rsidRPr="003A6CF8">
        <w:rPr>
          <w:sz w:val="28"/>
          <w:szCs w:val="28"/>
        </w:rPr>
        <w:br/>
      </w:r>
      <w:r w:rsidR="009614DC" w:rsidRPr="003A6CF8">
        <w:rPr>
          <w:sz w:val="28"/>
          <w:szCs w:val="28"/>
        </w:rPr>
        <w:t>по проекту внесения изменений в Правила землепользования и застройки городского округа город Красноя</w:t>
      </w:r>
      <w:proofErr w:type="gramStart"/>
      <w:r w:rsidR="009614DC" w:rsidRPr="003A6CF8">
        <w:rPr>
          <w:sz w:val="28"/>
          <w:szCs w:val="28"/>
        </w:rPr>
        <w:t>рск</w:t>
      </w:r>
      <w:r w:rsidR="00627317">
        <w:rPr>
          <w:sz w:val="28"/>
          <w:szCs w:val="28"/>
        </w:rPr>
        <w:t xml:space="preserve"> Кр</w:t>
      </w:r>
      <w:proofErr w:type="gramEnd"/>
      <w:r w:rsidR="00627317">
        <w:rPr>
          <w:sz w:val="28"/>
          <w:szCs w:val="28"/>
        </w:rPr>
        <w:t>асноярского края</w:t>
      </w:r>
      <w:r w:rsidR="009614DC" w:rsidRPr="003A6CF8">
        <w:rPr>
          <w:sz w:val="28"/>
          <w:szCs w:val="28"/>
        </w:rPr>
        <w:t>, утвержденные решением Красноярского городского Совета депутатов от 07.07.2015 № В-122</w:t>
      </w:r>
      <w:r w:rsidR="00724AF6">
        <w:rPr>
          <w:sz w:val="28"/>
          <w:szCs w:val="28"/>
        </w:rPr>
        <w:t xml:space="preserve"> </w:t>
      </w:r>
      <w:r w:rsidR="00F407F0">
        <w:rPr>
          <w:sz w:val="28"/>
          <w:szCs w:val="28"/>
        </w:rPr>
        <w:br/>
      </w:r>
    </w:p>
    <w:p w:rsidR="00B66F5F" w:rsidRPr="003A6CF8" w:rsidRDefault="001001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3A6CF8">
        <w:rPr>
          <w:rFonts w:ascii="Times New Roman" w:hAnsi="Times New Roman" w:cs="Times New Roman"/>
          <w:sz w:val="28"/>
          <w:szCs w:val="28"/>
        </w:rPr>
        <w:t xml:space="preserve">   </w:t>
      </w:r>
      <w:r w:rsidR="007872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F5F" w:rsidRPr="003A6CF8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3A6CF8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3004" w:rsidRPr="0094238E" w:rsidRDefault="00B66F5F" w:rsidP="009423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CF8"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 подготовлено </w:t>
      </w:r>
      <w:r w:rsidR="0092521B" w:rsidRPr="003A6CF8">
        <w:rPr>
          <w:rFonts w:ascii="Times New Roman" w:hAnsi="Times New Roman" w:cs="Times New Roman"/>
          <w:sz w:val="28"/>
          <w:szCs w:val="28"/>
        </w:rPr>
        <w:br/>
      </w:r>
      <w:r w:rsidRPr="003A6CF8">
        <w:rPr>
          <w:rFonts w:ascii="Times New Roman" w:hAnsi="Times New Roman" w:cs="Times New Roman"/>
          <w:sz w:val="28"/>
          <w:szCs w:val="28"/>
        </w:rPr>
        <w:t>на основании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3A6CF8">
        <w:rPr>
          <w:rFonts w:ascii="Times New Roman" w:hAnsi="Times New Roman" w:cs="Times New Roman"/>
          <w:sz w:val="28"/>
          <w:szCs w:val="28"/>
        </w:rPr>
        <w:t xml:space="preserve"> от </w:t>
      </w:r>
      <w:r w:rsidR="0010018E">
        <w:rPr>
          <w:rFonts w:ascii="Times New Roman" w:hAnsi="Times New Roman" w:cs="Times New Roman"/>
          <w:sz w:val="28"/>
          <w:szCs w:val="28"/>
        </w:rPr>
        <w:t>02</w:t>
      </w:r>
      <w:r w:rsidR="009D3A1B">
        <w:rPr>
          <w:rFonts w:ascii="Times New Roman" w:hAnsi="Times New Roman" w:cs="Times New Roman"/>
          <w:sz w:val="28"/>
          <w:szCs w:val="28"/>
        </w:rPr>
        <w:t>.</w:t>
      </w:r>
      <w:r w:rsidR="0010018E">
        <w:rPr>
          <w:rFonts w:ascii="Times New Roman" w:hAnsi="Times New Roman" w:cs="Times New Roman"/>
          <w:sz w:val="28"/>
          <w:szCs w:val="28"/>
        </w:rPr>
        <w:t>04</w:t>
      </w:r>
      <w:r w:rsidR="009D3A1B">
        <w:rPr>
          <w:rFonts w:ascii="Times New Roman" w:hAnsi="Times New Roman" w:cs="Times New Roman"/>
          <w:sz w:val="28"/>
          <w:szCs w:val="28"/>
        </w:rPr>
        <w:t>.</w:t>
      </w:r>
      <w:r w:rsidR="0010018E">
        <w:rPr>
          <w:rFonts w:ascii="Times New Roman" w:hAnsi="Times New Roman" w:cs="Times New Roman"/>
          <w:sz w:val="28"/>
          <w:szCs w:val="28"/>
        </w:rPr>
        <w:t>2024</w:t>
      </w:r>
      <w:r w:rsidR="001F436F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3A6CF8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Правила землепользования и застройки городского </w:t>
      </w:r>
      <w:r w:rsidR="009614DC" w:rsidRPr="0094238E">
        <w:rPr>
          <w:rFonts w:ascii="Times New Roman" w:hAnsi="Times New Roman" w:cs="Times New Roman"/>
          <w:sz w:val="28"/>
          <w:szCs w:val="28"/>
        </w:rPr>
        <w:t>округа город Красноярск</w:t>
      </w:r>
      <w:r w:rsidR="00724AF6" w:rsidRPr="0094238E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9614DC" w:rsidRPr="0094238E">
        <w:rPr>
          <w:rFonts w:ascii="Times New Roman" w:hAnsi="Times New Roman" w:cs="Times New Roman"/>
          <w:sz w:val="28"/>
          <w:szCs w:val="28"/>
        </w:rPr>
        <w:t xml:space="preserve">, утвержденные решением Красноярского городского Совета депутатов от 07.07.2015 № В-122 </w:t>
      </w:r>
      <w:r w:rsidR="00F407F0" w:rsidRPr="0094238E">
        <w:rPr>
          <w:rFonts w:ascii="Times New Roman" w:hAnsi="Times New Roman" w:cs="Times New Roman"/>
          <w:sz w:val="28"/>
          <w:szCs w:val="28"/>
        </w:rPr>
        <w:t>(далее – Правила),</w:t>
      </w:r>
      <w:r w:rsidR="0094238E" w:rsidRPr="0094238E">
        <w:rPr>
          <w:rFonts w:ascii="Times New Roman" w:hAnsi="Times New Roman" w:cs="Times New Roman"/>
          <w:sz w:val="28"/>
          <w:szCs w:val="28"/>
        </w:rPr>
        <w:t xml:space="preserve"> </w:t>
      </w:r>
      <w:r w:rsidR="0010018E" w:rsidRPr="0010018E">
        <w:rPr>
          <w:rFonts w:ascii="Times New Roman" w:hAnsi="Times New Roman" w:cs="Times New Roman"/>
          <w:sz w:val="28"/>
          <w:szCs w:val="28"/>
        </w:rPr>
        <w:t>в части применения коэффициента интенсивности жилой застройки на территории, в отношении которой утвержден проект планировки территории</w:t>
      </w:r>
      <w:r w:rsidR="007F0440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ED3004" w:rsidRPr="009423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018E" w:rsidRPr="003A6CF8" w:rsidRDefault="0010018E" w:rsidP="0010018E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A6CF8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A6CF8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10018E" w:rsidRPr="0010018E" w:rsidRDefault="0010018E" w:rsidP="001001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гражданами, являющимися</w:t>
      </w:r>
      <w:r w:rsidRPr="003A6CF8">
        <w:rPr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участниками публичных слушаний и постоянно проживающими на территории,</w:t>
      </w:r>
      <w:r w:rsidRPr="0010018E">
        <w:rPr>
          <w:rFonts w:ascii="Times New Roman" w:hAnsi="Times New Roman" w:cs="Times New Roman"/>
          <w:sz w:val="28"/>
          <w:szCs w:val="28"/>
        </w:rPr>
        <w:t xml:space="preserve"> </w:t>
      </w:r>
      <w:r w:rsidRPr="0010018E">
        <w:rPr>
          <w:rFonts w:ascii="Times New Roman" w:hAnsi="Times New Roman" w:cs="Times New Roman"/>
          <w:sz w:val="28"/>
          <w:szCs w:val="28"/>
        </w:rPr>
        <w:br/>
      </w:r>
      <w:r w:rsidRPr="003A6CF8">
        <w:rPr>
          <w:rFonts w:ascii="Times New Roman" w:hAnsi="Times New Roman" w:cs="Times New Roman"/>
          <w:sz w:val="28"/>
          <w:szCs w:val="28"/>
        </w:rPr>
        <w:t xml:space="preserve">в пределах которой проводятся публичные слушания, </w:t>
      </w:r>
      <w:proofErr w:type="gramStart"/>
      <w:r w:rsidRPr="0010018E"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 w:rsidRPr="0010018E">
        <w:rPr>
          <w:rFonts w:ascii="Times New Roman" w:hAnsi="Times New Roman" w:cs="Times New Roman"/>
          <w:sz w:val="28"/>
          <w:szCs w:val="28"/>
        </w:rPr>
        <w:t xml:space="preserve"> и замечания внесены </w:t>
      </w:r>
      <w:r>
        <w:rPr>
          <w:rFonts w:ascii="Times New Roman" w:hAnsi="Times New Roman" w:cs="Times New Roman"/>
          <w:sz w:val="28"/>
          <w:szCs w:val="28"/>
        </w:rPr>
        <w:t>не были</w:t>
      </w:r>
      <w:r w:rsidRPr="0094238E">
        <w:rPr>
          <w:rFonts w:ascii="Times New Roman" w:hAnsi="Times New Roman" w:cs="Times New Roman"/>
          <w:sz w:val="28"/>
          <w:szCs w:val="28"/>
        </w:rPr>
        <w:t>.</w:t>
      </w:r>
    </w:p>
    <w:p w:rsidR="0010018E" w:rsidRPr="003A6CF8" w:rsidRDefault="0010018E" w:rsidP="001001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4"/>
        <w:gridCol w:w="3000"/>
        <w:gridCol w:w="5738"/>
      </w:tblGrid>
      <w:tr w:rsidR="0010018E" w:rsidRPr="003A6CF8" w:rsidTr="00450432">
        <w:trPr>
          <w:trHeight w:val="356"/>
        </w:trPr>
        <w:tc>
          <w:tcPr>
            <w:tcW w:w="520" w:type="pct"/>
            <w:vAlign w:val="center"/>
          </w:tcPr>
          <w:p w:rsidR="0010018E" w:rsidRPr="00450432" w:rsidRDefault="0010018E" w:rsidP="00B926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504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04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10018E" w:rsidRPr="00450432" w:rsidRDefault="0010018E" w:rsidP="00B926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3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2942" w:type="pct"/>
            <w:vAlign w:val="center"/>
          </w:tcPr>
          <w:p w:rsidR="0010018E" w:rsidRPr="00450432" w:rsidRDefault="0010018E" w:rsidP="00B92600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432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450432" w:rsidRPr="003A6CF8" w:rsidTr="00450432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450432" w:rsidRPr="00450432" w:rsidRDefault="00450432" w:rsidP="002B26A0">
            <w:pPr>
              <w:pStyle w:val="ConsPlusNonforma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vMerge w:val="restart"/>
            <w:shd w:val="clear" w:color="auto" w:fill="auto"/>
            <w:vAlign w:val="center"/>
          </w:tcPr>
          <w:p w:rsidR="00450432" w:rsidRPr="00450432" w:rsidRDefault="00450432" w:rsidP="00B9260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43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«Специализированный застройщик «АРБАН-2022»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450432" w:rsidRPr="00450432" w:rsidRDefault="00450432" w:rsidP="00450432">
            <w:pPr>
              <w:spacing w:after="0" w:line="240" w:lineRule="auto"/>
              <w:ind w:firstLine="600"/>
              <w:jc w:val="both"/>
            </w:pPr>
            <w:r w:rsidRPr="00450432">
              <w:t xml:space="preserve">Предлагаем добавить обоснование о том, что данная формулировка применяется для земельных участков, в отношении которых существует утвержденный проект планировки. </w:t>
            </w:r>
          </w:p>
          <w:p w:rsidR="00450432" w:rsidRPr="00450432" w:rsidRDefault="00450432" w:rsidP="002B26A0">
            <w:pPr>
              <w:pStyle w:val="afb"/>
              <w:tabs>
                <w:tab w:val="left" w:pos="1051"/>
                <w:tab w:val="left" w:pos="2774"/>
              </w:tabs>
              <w:ind w:firstLine="600"/>
              <w:jc w:val="both"/>
              <w:rPr>
                <w:bCs/>
              </w:rPr>
            </w:pPr>
            <w:r w:rsidRPr="00450432">
              <w:t xml:space="preserve">Например: «9. </w:t>
            </w:r>
            <w:proofErr w:type="gramStart"/>
            <w:r w:rsidRPr="00450432">
              <w:t>Коэффициент интенсивности жилой застройки</w:t>
            </w:r>
            <w:r>
              <w:t xml:space="preserve"> </w:t>
            </w:r>
            <w:r w:rsidRPr="00450432">
              <w:t xml:space="preserve">в отношении территории, в границах которой был утвержден проект планировки территории до вступления настоящего пункта Правил, </w:t>
            </w:r>
            <w:r w:rsidRPr="00450432">
              <w:br/>
              <w:t>не применяется на земельном участке после вступления в силу настоящих Правил при принятии уполномоченным органом решения о выдаче разрешения на строительство, а также при принятии решения о продлении срока действия разрешения на строительство, решения</w:t>
            </w:r>
            <w:r>
              <w:t xml:space="preserve"> </w:t>
            </w:r>
            <w:r w:rsidRPr="00450432">
              <w:t>о внесении изменений в разрешение на</w:t>
            </w:r>
            <w:proofErr w:type="gramEnd"/>
            <w:r w:rsidRPr="00450432">
              <w:t xml:space="preserve"> строительство объекта капитального строительства</w:t>
            </w:r>
            <w:proofErr w:type="gramStart"/>
            <w:r w:rsidRPr="00450432">
              <w:t>.»</w:t>
            </w:r>
            <w:proofErr w:type="gramEnd"/>
          </w:p>
        </w:tc>
      </w:tr>
      <w:tr w:rsidR="00450432" w:rsidRPr="003A6CF8" w:rsidTr="002B26A0">
        <w:trPr>
          <w:trHeight w:val="2393"/>
        </w:trPr>
        <w:tc>
          <w:tcPr>
            <w:tcW w:w="520" w:type="pct"/>
            <w:shd w:val="clear" w:color="auto" w:fill="auto"/>
            <w:vAlign w:val="center"/>
          </w:tcPr>
          <w:p w:rsidR="00450432" w:rsidRPr="004F08D0" w:rsidRDefault="00450432" w:rsidP="002B26A0">
            <w:pPr>
              <w:pStyle w:val="ConsPlusNonforma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vMerge/>
            <w:shd w:val="clear" w:color="auto" w:fill="auto"/>
            <w:vAlign w:val="center"/>
          </w:tcPr>
          <w:p w:rsidR="00450432" w:rsidRPr="004F08D0" w:rsidRDefault="00450432" w:rsidP="00B926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pct"/>
            <w:shd w:val="clear" w:color="auto" w:fill="auto"/>
            <w:vAlign w:val="center"/>
          </w:tcPr>
          <w:p w:rsidR="002B26A0" w:rsidRPr="002B26A0" w:rsidRDefault="002B26A0" w:rsidP="002B26A0">
            <w:pPr>
              <w:spacing w:after="0" w:line="240" w:lineRule="auto"/>
              <w:ind w:firstLine="600"/>
              <w:jc w:val="both"/>
            </w:pPr>
            <w:r w:rsidRPr="002B26A0">
              <w:t xml:space="preserve">Предлагаем добавить требование </w:t>
            </w:r>
            <w:r w:rsidRPr="002B26A0">
              <w:br/>
              <w:t>о том, что:</w:t>
            </w:r>
          </w:p>
          <w:p w:rsidR="00450432" w:rsidRDefault="002B26A0" w:rsidP="002B26A0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A0">
              <w:rPr>
                <w:rFonts w:ascii="Times New Roman" w:hAnsi="Times New Roman" w:cs="Times New Roman"/>
                <w:sz w:val="24"/>
                <w:szCs w:val="24"/>
              </w:rPr>
              <w:t>коэффициент интенсивности жилой застройки не применяется на земельном участке после вступления в силу настоящих Правил, если на земельный участок (земельные участки) получено постановление о подготовке проекта планировки и межевания.</w:t>
            </w:r>
          </w:p>
          <w:p w:rsidR="002B26A0" w:rsidRPr="000875B0" w:rsidRDefault="002B26A0" w:rsidP="002B26A0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26A0" w:rsidRPr="003A6CF8" w:rsidTr="00450432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2B26A0" w:rsidRPr="004F08D0" w:rsidRDefault="002B26A0" w:rsidP="002B26A0">
            <w:pPr>
              <w:pStyle w:val="ConsPlusNonforma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vMerge w:val="restart"/>
            <w:shd w:val="clear" w:color="auto" w:fill="auto"/>
            <w:vAlign w:val="center"/>
          </w:tcPr>
          <w:p w:rsidR="002B26A0" w:rsidRPr="004F08D0" w:rsidRDefault="002B26A0" w:rsidP="00B926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6A0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 Красноярска</w:t>
            </w:r>
          </w:p>
          <w:p w:rsidR="002B26A0" w:rsidRPr="004F08D0" w:rsidRDefault="002B26A0" w:rsidP="00B926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pct"/>
            <w:shd w:val="clear" w:color="auto" w:fill="auto"/>
            <w:vAlign w:val="center"/>
          </w:tcPr>
          <w:p w:rsidR="002B26A0" w:rsidRPr="002B26A0" w:rsidRDefault="002B26A0" w:rsidP="00B92600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A0">
              <w:rPr>
                <w:rFonts w:ascii="Times New Roman" w:hAnsi="Times New Roman"/>
                <w:sz w:val="24"/>
                <w:szCs w:val="24"/>
              </w:rPr>
              <w:t xml:space="preserve">Разрешение на строительство (реконструкцию) объекта капитального строительства может быть выдано с применением коэффициента интенсивности жилой застройки, предусмотренным утвержденной документацией по планировке территории, не позднее трёх лет </w:t>
            </w:r>
            <w:proofErr w:type="gramStart"/>
            <w:r w:rsidRPr="002B26A0">
              <w:rPr>
                <w:rFonts w:ascii="Times New Roman" w:hAnsi="Times New Roman"/>
                <w:sz w:val="24"/>
                <w:szCs w:val="24"/>
              </w:rPr>
              <w:t>с даты вступления</w:t>
            </w:r>
            <w:proofErr w:type="gramEnd"/>
            <w:r w:rsidRPr="002B26A0">
              <w:rPr>
                <w:rFonts w:ascii="Times New Roman" w:hAnsi="Times New Roman"/>
                <w:sz w:val="24"/>
                <w:szCs w:val="24"/>
              </w:rPr>
              <w:t xml:space="preserve"> в силу данного подпункта настоящих Правил.</w:t>
            </w:r>
          </w:p>
        </w:tc>
      </w:tr>
      <w:tr w:rsidR="002B26A0" w:rsidRPr="003A6CF8" w:rsidTr="00450432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2B26A0" w:rsidRPr="004F08D0" w:rsidRDefault="002B26A0" w:rsidP="002B26A0">
            <w:pPr>
              <w:pStyle w:val="ConsPlusNonforma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vMerge/>
            <w:shd w:val="clear" w:color="auto" w:fill="auto"/>
            <w:vAlign w:val="center"/>
          </w:tcPr>
          <w:p w:rsidR="002B26A0" w:rsidRPr="004F08D0" w:rsidRDefault="002B26A0" w:rsidP="00B926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pct"/>
            <w:shd w:val="clear" w:color="auto" w:fill="auto"/>
            <w:vAlign w:val="center"/>
          </w:tcPr>
          <w:p w:rsidR="002B26A0" w:rsidRPr="002B26A0" w:rsidRDefault="002B26A0" w:rsidP="00B92600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A0">
              <w:rPr>
                <w:rFonts w:ascii="Times New Roman" w:hAnsi="Times New Roman"/>
                <w:sz w:val="24"/>
                <w:szCs w:val="24"/>
              </w:rPr>
              <w:t>При принятии уполномоченным органом решения о внесении изменений в  разрешение на строительство, выданное до 08.02.2024, применяется коэффициент интенсивности жилой застройки, указанный в градостроительном плане земельного участка, на основании которого выдано разрешение на строительство.</w:t>
            </w:r>
          </w:p>
        </w:tc>
      </w:tr>
      <w:tr w:rsidR="00DB736A" w:rsidRPr="003A6CF8" w:rsidTr="00450432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DB736A" w:rsidRPr="004F08D0" w:rsidRDefault="00DB736A" w:rsidP="00DB736A">
            <w:pPr>
              <w:pStyle w:val="ConsPlusNonforma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DB736A" w:rsidRPr="004F08D0" w:rsidRDefault="00845A12" w:rsidP="00B92600">
            <w:pPr>
              <w:pStyle w:val="ConsPlusNonforma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43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«Специализированный застройщик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736A" w:rsidRPr="00DB736A">
              <w:rPr>
                <w:rFonts w:ascii="Times New Roman" w:hAnsi="Times New Roman" w:cs="Times New Roman"/>
                <w:sz w:val="24"/>
                <w:szCs w:val="24"/>
              </w:rPr>
              <w:t>Универсалстрой</w:t>
            </w:r>
            <w:proofErr w:type="spellEnd"/>
            <w:r w:rsidR="00DB736A" w:rsidRPr="00DB7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DB736A" w:rsidRPr="00DB736A" w:rsidRDefault="00DB736A" w:rsidP="009E2A5B">
            <w:pPr>
              <w:pStyle w:val="ConsPlusNormal"/>
              <w:spacing w:before="10" w:after="10"/>
              <w:ind w:firstLine="522"/>
              <w:jc w:val="both"/>
              <w:rPr>
                <w:rFonts w:ascii="Times New Roman" w:hAnsi="Times New Roman" w:cs="Courier New"/>
                <w:szCs w:val="24"/>
              </w:rPr>
            </w:pPr>
            <w:r w:rsidRPr="00DB736A">
              <w:rPr>
                <w:rFonts w:ascii="Times New Roman" w:hAnsi="Times New Roman" w:cs="Courier New"/>
                <w:szCs w:val="24"/>
              </w:rPr>
              <w:t>Внести в статью 54 Правил землепользования и застройки городского округа город Красноя</w:t>
            </w:r>
            <w:proofErr w:type="gramStart"/>
            <w:r w:rsidRPr="00DB736A">
              <w:rPr>
                <w:rFonts w:ascii="Times New Roman" w:hAnsi="Times New Roman" w:cs="Courier New"/>
                <w:szCs w:val="24"/>
              </w:rPr>
              <w:t>рск Кр</w:t>
            </w:r>
            <w:proofErr w:type="gramEnd"/>
            <w:r w:rsidRPr="00DB736A">
              <w:rPr>
                <w:rFonts w:ascii="Times New Roman" w:hAnsi="Times New Roman" w:cs="Courier New"/>
                <w:szCs w:val="24"/>
              </w:rPr>
              <w:t>асноярского края, утвержденных решением Красноярского городского Совета депутатов от 07.07.2015 № В-122, следующие изменения:</w:t>
            </w:r>
          </w:p>
          <w:p w:rsidR="00DB736A" w:rsidRPr="002B26A0" w:rsidRDefault="00DB736A" w:rsidP="00DB736A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736A">
              <w:rPr>
                <w:rFonts w:ascii="Times New Roman" w:hAnsi="Times New Roman"/>
                <w:sz w:val="24"/>
                <w:szCs w:val="24"/>
              </w:rPr>
              <w:t>при подготовке документации по планировке территории, в отношении которой до 08.02.2024 заключены договоры о развитии застроенных территорий,  о комплексном освоении территории, о комплексном развитии  территории, об освоении территории в целях строительства стандартного жилья, о комплексном освоении территории в целях строительства стандартного жилья, аренды земельных участков для их комплексного освоения в целях жилищного строительства, применяется коэффициент интенсивности жилой застройки в соответствии</w:t>
            </w:r>
            <w:proofErr w:type="gramEnd"/>
            <w:r w:rsidRPr="00DB736A">
              <w:rPr>
                <w:rFonts w:ascii="Times New Roman" w:hAnsi="Times New Roman"/>
                <w:sz w:val="24"/>
                <w:szCs w:val="24"/>
              </w:rPr>
              <w:t xml:space="preserve">  с договором.</w:t>
            </w:r>
          </w:p>
        </w:tc>
      </w:tr>
      <w:tr w:rsidR="00773D7D" w:rsidRPr="003A6CF8" w:rsidTr="00450432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773D7D" w:rsidRPr="004F08D0" w:rsidRDefault="00773D7D" w:rsidP="00DB736A">
            <w:pPr>
              <w:pStyle w:val="ConsPlusNonforma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vMerge w:val="restart"/>
            <w:shd w:val="clear" w:color="auto" w:fill="auto"/>
            <w:vAlign w:val="center"/>
          </w:tcPr>
          <w:p w:rsidR="00773D7D" w:rsidRPr="004F08D0" w:rsidRDefault="00773D7D" w:rsidP="00B926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архитектуры администрации города Красноярска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773D7D" w:rsidRPr="002B26A0" w:rsidRDefault="00773D7D" w:rsidP="00B92600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26A0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проект внесения изменений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(далее - Проект), </w:t>
            </w:r>
            <w:r w:rsidRPr="002B2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соответствие с требованиями, содержащимися </w:t>
            </w:r>
            <w:r w:rsidRPr="002B26A0">
              <w:rPr>
                <w:rFonts w:ascii="Times New Roman" w:hAnsi="Times New Roman" w:cs="Times New Roman"/>
                <w:sz w:val="24"/>
                <w:szCs w:val="24"/>
              </w:rPr>
              <w:br/>
              <w:t>в методических рекомендациях по юридико-техническому оформлению проектов правовых актов Красноярского городского Совета депутатов, утвержденных решением Красноярского городского Совета депутатов от 15.03.2022  № 16-238.</w:t>
            </w:r>
            <w:proofErr w:type="gramEnd"/>
          </w:p>
        </w:tc>
      </w:tr>
      <w:tr w:rsidR="00773D7D" w:rsidRPr="003A6CF8" w:rsidTr="00450432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773D7D" w:rsidRPr="004F08D0" w:rsidRDefault="00773D7D" w:rsidP="00DB736A">
            <w:pPr>
              <w:pStyle w:val="ConsPlusNonforma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vMerge/>
            <w:shd w:val="clear" w:color="auto" w:fill="auto"/>
            <w:vAlign w:val="center"/>
          </w:tcPr>
          <w:p w:rsidR="00773D7D" w:rsidRPr="004F08D0" w:rsidRDefault="00773D7D" w:rsidP="00B92600">
            <w:pPr>
              <w:pStyle w:val="ConsPlusNonforma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2" w:type="pct"/>
            <w:shd w:val="clear" w:color="auto" w:fill="auto"/>
            <w:vAlign w:val="center"/>
          </w:tcPr>
          <w:p w:rsidR="0001382C" w:rsidRPr="00EE0449" w:rsidRDefault="0001382C" w:rsidP="0001382C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EE0449">
              <w:t>Предлагаем дополнить статью 54 Правил землепользования и застройки городского округа город Красноя</w:t>
            </w:r>
            <w:proofErr w:type="gramStart"/>
            <w:r w:rsidRPr="00EE0449">
              <w:t>рск Кр</w:t>
            </w:r>
            <w:proofErr w:type="gramEnd"/>
            <w:r w:rsidRPr="00EE0449">
              <w:t>асноярского края, утвержденных решением Красноярского городского Совета депутатов от 07.07.2015 № В-122:</w:t>
            </w:r>
          </w:p>
          <w:p w:rsidR="00773D7D" w:rsidRPr="002B26A0" w:rsidRDefault="0001382C" w:rsidP="0001382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0449">
              <w:rPr>
                <w:rFonts w:ascii="Times New Roman" w:hAnsi="Times New Roman" w:cs="Times New Roman"/>
                <w:sz w:val="24"/>
                <w:szCs w:val="24"/>
              </w:rPr>
              <w:t xml:space="preserve">«К правоотношениям, возникшим после принятия решения Красноярского городского Совета депутатов </w:t>
            </w:r>
            <w:r w:rsidRPr="00EE0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30.01.2024 № 2-26 «О внесении изменений в решение Красноярского городского Совета депутатов от 07.07.2015 № В-122 «О Правилах землепользования и застройки городского округа город Красноярск Красноярского края и о признании утратившими силу отдельных решений Красноярского городского Совета депутатов», </w:t>
            </w:r>
            <w:r w:rsidRPr="00EE0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вступившего в силу 08.02.2024, коэффициент интенсивности жилой застройки применяется с учетом следующей особенности</w:t>
            </w:r>
            <w:proofErr w:type="gramEnd"/>
            <w:r w:rsidRPr="00EE0449">
              <w:rPr>
                <w:rFonts w:ascii="Times New Roman" w:hAnsi="Times New Roman" w:cs="Times New Roman"/>
                <w:sz w:val="24"/>
                <w:szCs w:val="24"/>
              </w:rPr>
              <w:t>: в случае</w:t>
            </w:r>
            <w:proofErr w:type="gramStart"/>
            <w:r w:rsidRPr="00EE04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E0449">
              <w:rPr>
                <w:rFonts w:ascii="Times New Roman" w:hAnsi="Times New Roman" w:cs="Times New Roman"/>
                <w:sz w:val="24"/>
                <w:szCs w:val="24"/>
              </w:rPr>
              <w:t xml:space="preserve"> если решение о подготовке проекта планировки территории принято и публичные слушания по проекту проведены до 08.02.2024, к такому проекту</w:t>
            </w:r>
            <w:r w:rsidRPr="00EE0449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EE0449">
              <w:rPr>
                <w:rFonts w:ascii="Times New Roman" w:hAnsi="Times New Roman" w:cs="Times New Roman"/>
                <w:sz w:val="24"/>
                <w:szCs w:val="24"/>
              </w:rPr>
              <w:t>планировки применяется коэффициент интенсивности жилой застройки, действующий на дату принятия указанного решения.»</w:t>
            </w:r>
            <w:bookmarkStart w:id="0" w:name="_GoBack"/>
            <w:bookmarkEnd w:id="0"/>
          </w:p>
        </w:tc>
      </w:tr>
      <w:tr w:rsidR="00773D7D" w:rsidRPr="003A6CF8" w:rsidTr="00450432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773D7D" w:rsidRPr="004F08D0" w:rsidRDefault="00773D7D" w:rsidP="00DB736A">
            <w:pPr>
              <w:pStyle w:val="ConsPlusNonforma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vMerge w:val="restart"/>
            <w:shd w:val="clear" w:color="auto" w:fill="auto"/>
            <w:vAlign w:val="center"/>
          </w:tcPr>
          <w:p w:rsidR="00773D7D" w:rsidRPr="00773D7D" w:rsidRDefault="00773D7D" w:rsidP="00B92600">
            <w:pPr>
              <w:pStyle w:val="ConsPlusNonforma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D7D">
              <w:rPr>
                <w:rFonts w:ascii="Times New Roman" w:hAnsi="Times New Roman"/>
                <w:sz w:val="24"/>
                <w:szCs w:val="24"/>
              </w:rPr>
              <w:t>Союз строителей Красноярского края и организаций смежных отраслей</w:t>
            </w:r>
          </w:p>
        </w:tc>
        <w:tc>
          <w:tcPr>
            <w:tcW w:w="2942" w:type="pct"/>
            <w:shd w:val="clear" w:color="auto" w:fill="auto"/>
            <w:vAlign w:val="center"/>
          </w:tcPr>
          <w:p w:rsidR="00773D7D" w:rsidRPr="00773D7D" w:rsidRDefault="00773D7D" w:rsidP="00845A12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773D7D">
              <w:t>При внесени</w:t>
            </w:r>
            <w:r w:rsidR="00845A12">
              <w:t>и</w:t>
            </w:r>
            <w:r w:rsidRPr="00773D7D">
              <w:t xml:space="preserve"> изменений в проект планировки территории, утвержденный</w:t>
            </w:r>
            <w:r w:rsidRPr="00773D7D">
              <w:rPr>
                <w:bCs/>
              </w:rPr>
              <w:t xml:space="preserve"> до 08.02.2024, </w:t>
            </w:r>
            <w:r w:rsidRPr="00773D7D">
              <w:t>применяется коэффициент интенсивности жилой застройки в соответствии с утвержденным проектом планировки территории;</w:t>
            </w:r>
          </w:p>
        </w:tc>
      </w:tr>
      <w:tr w:rsidR="00773D7D" w:rsidRPr="003A6CF8" w:rsidTr="00450432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773D7D" w:rsidRPr="004F08D0" w:rsidRDefault="00773D7D" w:rsidP="00DB736A">
            <w:pPr>
              <w:pStyle w:val="ConsPlusNonforma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vMerge/>
            <w:shd w:val="clear" w:color="auto" w:fill="auto"/>
            <w:vAlign w:val="center"/>
          </w:tcPr>
          <w:p w:rsidR="00773D7D" w:rsidRPr="004F08D0" w:rsidRDefault="00773D7D" w:rsidP="00B92600">
            <w:pPr>
              <w:pStyle w:val="ConsPlusNonforma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2" w:type="pct"/>
            <w:shd w:val="clear" w:color="auto" w:fill="auto"/>
            <w:vAlign w:val="center"/>
          </w:tcPr>
          <w:p w:rsidR="00773D7D" w:rsidRPr="00773D7D" w:rsidRDefault="00773D7D" w:rsidP="00773D7D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773D7D">
              <w:t xml:space="preserve">в случае если </w:t>
            </w:r>
            <w:r w:rsidRPr="00773D7D">
              <w:rPr>
                <w:bCs/>
              </w:rPr>
              <w:t xml:space="preserve">до 08.02.2024 </w:t>
            </w:r>
            <w:r w:rsidRPr="00773D7D">
              <w:t>в уполномоченный орган поступило заявление о предоставлении муниципальной услуги по принятию решения об утверждении документации по планировке территории, внесении изменений в документацию по планировке территории, к такой документации по планировке территории применяется коэффициент интенсивности жилой застройки, действующий на дату поступления заявления.</w:t>
            </w:r>
          </w:p>
        </w:tc>
      </w:tr>
    </w:tbl>
    <w:p w:rsidR="0010018E" w:rsidRPr="003A6CF8" w:rsidRDefault="0010018E" w:rsidP="0010018E">
      <w:pPr>
        <w:ind w:hanging="142"/>
        <w:contextualSpacing/>
        <w:jc w:val="both"/>
      </w:pPr>
      <w:r w:rsidRPr="003A6CF8">
        <w:t xml:space="preserve"> </w:t>
      </w:r>
      <w:r w:rsidRPr="004F08D0">
        <w:t>*</w:t>
      </w:r>
      <w:r w:rsidRPr="003A6CF8">
        <w:t xml:space="preserve">Примечание: орфография и пунктуация авторов </w:t>
      </w:r>
      <w:proofErr w:type="gramStart"/>
      <w:r w:rsidRPr="003A6CF8">
        <w:t>сохранены</w:t>
      </w:r>
      <w:proofErr w:type="gramEnd"/>
      <w:r w:rsidRPr="003A6CF8">
        <w:t xml:space="preserve">. </w:t>
      </w:r>
    </w:p>
    <w:p w:rsidR="00773D7D" w:rsidRPr="00744F70" w:rsidRDefault="0010018E" w:rsidP="00773D7D">
      <w:pPr>
        <w:spacing w:after="0" w:line="240" w:lineRule="auto"/>
        <w:ind w:firstLine="709"/>
        <w:jc w:val="both"/>
        <w:rPr>
          <w:sz w:val="28"/>
          <w:szCs w:val="28"/>
        </w:rPr>
      </w:pPr>
      <w:r w:rsidRPr="00744F70">
        <w:rPr>
          <w:sz w:val="28"/>
          <w:szCs w:val="28"/>
        </w:rPr>
        <w:t xml:space="preserve">По итогам проведения публичных слушаний по Проекту комиссия </w:t>
      </w:r>
      <w:r w:rsidRPr="00744F7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</w:t>
      </w:r>
      <w:proofErr w:type="gramStart"/>
      <w:r w:rsidRPr="00744F70">
        <w:rPr>
          <w:sz w:val="28"/>
          <w:szCs w:val="28"/>
        </w:rPr>
        <w:t>рск Кр</w:t>
      </w:r>
      <w:proofErr w:type="gramEnd"/>
      <w:r w:rsidRPr="00744F70">
        <w:rPr>
          <w:sz w:val="28"/>
          <w:szCs w:val="28"/>
        </w:rPr>
        <w:t xml:space="preserve">асноярского края, действующая на основании распоряжения администрации города Красноярска от 18.05.2005 № 448-р </w:t>
      </w:r>
      <w:r w:rsidR="00C86859" w:rsidRPr="00744F70">
        <w:rPr>
          <w:sz w:val="28"/>
          <w:szCs w:val="28"/>
        </w:rPr>
        <w:br/>
      </w:r>
      <w:r w:rsidRPr="00744F70">
        <w:rPr>
          <w:sz w:val="28"/>
          <w:szCs w:val="28"/>
        </w:rPr>
        <w:t xml:space="preserve">(далее – Комиссия), </w:t>
      </w:r>
      <w:r w:rsidR="00773D7D" w:rsidRPr="00744F70">
        <w:rPr>
          <w:sz w:val="28"/>
          <w:szCs w:val="28"/>
        </w:rPr>
        <w:t>считает:</w:t>
      </w:r>
    </w:p>
    <w:p w:rsidR="00EE181E" w:rsidRPr="00744F70" w:rsidRDefault="003E79CD" w:rsidP="003E79CD">
      <w:pPr>
        <w:spacing w:after="0" w:line="240" w:lineRule="auto"/>
        <w:ind w:firstLine="709"/>
        <w:jc w:val="both"/>
        <w:rPr>
          <w:sz w:val="28"/>
          <w:szCs w:val="28"/>
        </w:rPr>
      </w:pPr>
      <w:r w:rsidRPr="00744F70">
        <w:rPr>
          <w:sz w:val="28"/>
          <w:szCs w:val="28"/>
        </w:rPr>
        <w:t xml:space="preserve">– </w:t>
      </w:r>
      <w:r w:rsidR="00EE181E" w:rsidRPr="00744F70">
        <w:rPr>
          <w:sz w:val="28"/>
          <w:szCs w:val="28"/>
        </w:rPr>
        <w:t>не целесообразным учесть внесенное предложени</w:t>
      </w:r>
      <w:r w:rsidRPr="00744F70">
        <w:rPr>
          <w:sz w:val="28"/>
          <w:szCs w:val="28"/>
        </w:rPr>
        <w:t>е № 1 в связи с тем, что П</w:t>
      </w:r>
      <w:r w:rsidR="00EE181E" w:rsidRPr="00744F70">
        <w:rPr>
          <w:sz w:val="28"/>
          <w:szCs w:val="28"/>
        </w:rPr>
        <w:t>роект</w:t>
      </w:r>
      <w:r w:rsidRPr="00744F70">
        <w:rPr>
          <w:sz w:val="28"/>
          <w:szCs w:val="28"/>
        </w:rPr>
        <w:t>ом уже</w:t>
      </w:r>
      <w:r w:rsidR="00EE181E" w:rsidRPr="00744F70">
        <w:rPr>
          <w:sz w:val="28"/>
          <w:szCs w:val="28"/>
        </w:rPr>
        <w:t xml:space="preserve"> у</w:t>
      </w:r>
      <w:r w:rsidR="0071672D" w:rsidRPr="00744F70">
        <w:rPr>
          <w:sz w:val="28"/>
          <w:szCs w:val="28"/>
        </w:rPr>
        <w:t>чтено</w:t>
      </w:r>
      <w:r w:rsidR="00EE181E" w:rsidRPr="00744F70">
        <w:rPr>
          <w:sz w:val="28"/>
          <w:szCs w:val="28"/>
        </w:rPr>
        <w:t xml:space="preserve">, что переходные положения </w:t>
      </w:r>
      <w:r w:rsidRPr="00744F70">
        <w:rPr>
          <w:sz w:val="28"/>
          <w:szCs w:val="28"/>
        </w:rPr>
        <w:t>применяются</w:t>
      </w:r>
      <w:r w:rsidR="00EE181E" w:rsidRPr="00744F70">
        <w:rPr>
          <w:sz w:val="28"/>
          <w:szCs w:val="28"/>
        </w:rPr>
        <w:t xml:space="preserve"> </w:t>
      </w:r>
      <w:r w:rsidRPr="00744F70">
        <w:rPr>
          <w:sz w:val="28"/>
          <w:szCs w:val="28"/>
        </w:rPr>
        <w:br/>
      </w:r>
      <w:r w:rsidR="00EE181E" w:rsidRPr="00744F70">
        <w:rPr>
          <w:sz w:val="28"/>
          <w:szCs w:val="28"/>
        </w:rPr>
        <w:t xml:space="preserve">к </w:t>
      </w:r>
      <w:r w:rsidR="00EE181E" w:rsidRPr="00744F70">
        <w:rPr>
          <w:rFonts w:eastAsia="Times New Roman"/>
          <w:sz w:val="28"/>
          <w:szCs w:val="28"/>
          <w:lang w:eastAsia="ru-RU"/>
        </w:rPr>
        <w:t xml:space="preserve">земельному участку, </w:t>
      </w:r>
      <w:r w:rsidR="009E2A5B" w:rsidRPr="00744F70">
        <w:rPr>
          <w:rFonts w:eastAsia="Times New Roman"/>
          <w:sz w:val="28"/>
          <w:szCs w:val="28"/>
          <w:lang w:eastAsia="ru-RU"/>
        </w:rPr>
        <w:t>находящемуся</w:t>
      </w:r>
      <w:r w:rsidR="00EE181E" w:rsidRPr="00744F70">
        <w:rPr>
          <w:rFonts w:eastAsia="Times New Roman"/>
          <w:sz w:val="28"/>
          <w:szCs w:val="28"/>
          <w:lang w:eastAsia="ru-RU"/>
        </w:rPr>
        <w:t xml:space="preserve"> на территории, в отношении которой был утвержден проект планировки территории</w:t>
      </w:r>
      <w:r w:rsidRPr="00744F70">
        <w:rPr>
          <w:sz w:val="28"/>
          <w:szCs w:val="28"/>
        </w:rPr>
        <w:t>;</w:t>
      </w:r>
    </w:p>
    <w:p w:rsidR="00843134" w:rsidRPr="00744F70" w:rsidRDefault="003E79CD" w:rsidP="00843134">
      <w:pPr>
        <w:spacing w:after="0" w:line="240" w:lineRule="auto"/>
        <w:ind w:firstLine="709"/>
        <w:jc w:val="both"/>
        <w:rPr>
          <w:sz w:val="28"/>
          <w:szCs w:val="28"/>
        </w:rPr>
      </w:pPr>
      <w:r w:rsidRPr="00744F70">
        <w:rPr>
          <w:sz w:val="28"/>
          <w:szCs w:val="28"/>
        </w:rPr>
        <w:t xml:space="preserve">– </w:t>
      </w:r>
      <w:r w:rsidR="00843134" w:rsidRPr="00744F70">
        <w:rPr>
          <w:sz w:val="28"/>
          <w:szCs w:val="28"/>
        </w:rPr>
        <w:t xml:space="preserve">не целесообразным учесть внесенное предложение № 2 в связи с тем, что </w:t>
      </w:r>
      <w:r w:rsidR="0071672D" w:rsidRPr="00744F70">
        <w:rPr>
          <w:sz w:val="28"/>
          <w:szCs w:val="28"/>
        </w:rPr>
        <w:t>отсутстви</w:t>
      </w:r>
      <w:r w:rsidR="009E2A5B" w:rsidRPr="00744F70">
        <w:rPr>
          <w:sz w:val="28"/>
          <w:szCs w:val="28"/>
        </w:rPr>
        <w:t>е</w:t>
      </w:r>
      <w:r w:rsidR="0071672D" w:rsidRPr="00744F70">
        <w:rPr>
          <w:sz w:val="28"/>
          <w:szCs w:val="28"/>
        </w:rPr>
        <w:t xml:space="preserve"> </w:t>
      </w:r>
      <w:r w:rsidR="00843134" w:rsidRPr="00744F70">
        <w:rPr>
          <w:sz w:val="28"/>
          <w:szCs w:val="28"/>
        </w:rPr>
        <w:t>коэффициент</w:t>
      </w:r>
      <w:r w:rsidR="0071672D" w:rsidRPr="00744F70">
        <w:rPr>
          <w:sz w:val="28"/>
          <w:szCs w:val="28"/>
        </w:rPr>
        <w:t>а</w:t>
      </w:r>
      <w:r w:rsidR="00843134" w:rsidRPr="00744F70">
        <w:rPr>
          <w:sz w:val="28"/>
          <w:szCs w:val="28"/>
        </w:rPr>
        <w:t xml:space="preserve"> интенсивности</w:t>
      </w:r>
      <w:r w:rsidRPr="00744F70">
        <w:rPr>
          <w:sz w:val="28"/>
          <w:szCs w:val="28"/>
        </w:rPr>
        <w:t xml:space="preserve"> жилой застройки</w:t>
      </w:r>
      <w:r w:rsidR="00843134" w:rsidRPr="00744F70">
        <w:rPr>
          <w:sz w:val="28"/>
          <w:szCs w:val="28"/>
        </w:rPr>
        <w:t xml:space="preserve"> в Правилах </w:t>
      </w:r>
      <w:r w:rsidR="0071672D" w:rsidRPr="00744F70">
        <w:rPr>
          <w:sz w:val="28"/>
          <w:szCs w:val="28"/>
        </w:rPr>
        <w:t>приведет к неконтролируемому уплотнению застройки</w:t>
      </w:r>
      <w:r w:rsidRPr="00744F70">
        <w:rPr>
          <w:sz w:val="28"/>
          <w:szCs w:val="28"/>
        </w:rPr>
        <w:t>,</w:t>
      </w:r>
      <w:r w:rsidR="0071672D" w:rsidRPr="00744F70">
        <w:rPr>
          <w:sz w:val="28"/>
          <w:szCs w:val="28"/>
        </w:rPr>
        <w:t xml:space="preserve"> не</w:t>
      </w:r>
      <w:r w:rsidR="000D377C" w:rsidRPr="00744F70">
        <w:rPr>
          <w:sz w:val="28"/>
          <w:szCs w:val="28"/>
        </w:rPr>
        <w:t xml:space="preserve"> </w:t>
      </w:r>
      <w:r w:rsidR="0071672D" w:rsidRPr="00744F70">
        <w:rPr>
          <w:sz w:val="28"/>
          <w:szCs w:val="28"/>
        </w:rPr>
        <w:t>обеспеченной объектами социально</w:t>
      </w:r>
      <w:r w:rsidR="000D377C" w:rsidRPr="00744F70">
        <w:rPr>
          <w:sz w:val="28"/>
          <w:szCs w:val="28"/>
        </w:rPr>
        <w:t>й</w:t>
      </w:r>
      <w:r w:rsidR="0071672D" w:rsidRPr="00744F70">
        <w:rPr>
          <w:sz w:val="28"/>
          <w:szCs w:val="28"/>
        </w:rPr>
        <w:t>, культурно</w:t>
      </w:r>
      <w:r w:rsidR="000D377C" w:rsidRPr="00744F70">
        <w:rPr>
          <w:sz w:val="28"/>
          <w:szCs w:val="28"/>
        </w:rPr>
        <w:t>й</w:t>
      </w:r>
      <w:r w:rsidR="0071672D" w:rsidRPr="00744F70">
        <w:rPr>
          <w:sz w:val="28"/>
          <w:szCs w:val="28"/>
        </w:rPr>
        <w:t>, бытово</w:t>
      </w:r>
      <w:r w:rsidR="000D377C" w:rsidRPr="00744F70">
        <w:rPr>
          <w:sz w:val="28"/>
          <w:szCs w:val="28"/>
        </w:rPr>
        <w:t>й</w:t>
      </w:r>
      <w:r w:rsidR="0071672D" w:rsidRPr="00744F70">
        <w:rPr>
          <w:sz w:val="28"/>
          <w:szCs w:val="28"/>
        </w:rPr>
        <w:t>, инженерно</w:t>
      </w:r>
      <w:r w:rsidR="000D377C" w:rsidRPr="00744F70">
        <w:rPr>
          <w:sz w:val="28"/>
          <w:szCs w:val="28"/>
        </w:rPr>
        <w:t>й</w:t>
      </w:r>
      <w:r w:rsidR="0071672D" w:rsidRPr="00744F70">
        <w:rPr>
          <w:sz w:val="28"/>
          <w:szCs w:val="28"/>
        </w:rPr>
        <w:t xml:space="preserve"> </w:t>
      </w:r>
      <w:r w:rsidR="000D377C" w:rsidRPr="00744F70">
        <w:rPr>
          <w:sz w:val="28"/>
          <w:szCs w:val="28"/>
        </w:rPr>
        <w:t>инфраструктуры</w:t>
      </w:r>
      <w:r w:rsidRPr="00744F70">
        <w:rPr>
          <w:sz w:val="28"/>
          <w:szCs w:val="28"/>
        </w:rPr>
        <w:t xml:space="preserve">, </w:t>
      </w:r>
      <w:r w:rsidRPr="00744F70">
        <w:rPr>
          <w:sz w:val="28"/>
          <w:szCs w:val="28"/>
        </w:rPr>
        <w:br/>
        <w:t>а также объектами благоустройства и озеленения</w:t>
      </w:r>
      <w:r w:rsidR="0071672D" w:rsidRPr="00744F70">
        <w:rPr>
          <w:sz w:val="28"/>
          <w:szCs w:val="28"/>
        </w:rPr>
        <w:t xml:space="preserve">, </w:t>
      </w:r>
      <w:r w:rsidR="000D377C" w:rsidRPr="00744F70">
        <w:rPr>
          <w:sz w:val="28"/>
          <w:szCs w:val="28"/>
        </w:rPr>
        <w:t>предусмотренны</w:t>
      </w:r>
      <w:r w:rsidR="00744F70">
        <w:rPr>
          <w:sz w:val="28"/>
          <w:szCs w:val="28"/>
        </w:rPr>
        <w:t>ми</w:t>
      </w:r>
      <w:r w:rsidR="009E2A5B" w:rsidRPr="00744F70">
        <w:rPr>
          <w:sz w:val="28"/>
          <w:szCs w:val="28"/>
        </w:rPr>
        <w:t xml:space="preserve"> </w:t>
      </w:r>
      <w:r w:rsidR="000D377C" w:rsidRPr="00744F70">
        <w:rPr>
          <w:sz w:val="28"/>
          <w:szCs w:val="28"/>
        </w:rPr>
        <w:t>норматив</w:t>
      </w:r>
      <w:r w:rsidRPr="00744F70">
        <w:rPr>
          <w:sz w:val="28"/>
          <w:szCs w:val="28"/>
        </w:rPr>
        <w:t>ами</w:t>
      </w:r>
      <w:r w:rsidR="009E2A5B" w:rsidRPr="00744F70">
        <w:rPr>
          <w:sz w:val="28"/>
          <w:szCs w:val="28"/>
        </w:rPr>
        <w:t xml:space="preserve"> </w:t>
      </w:r>
      <w:r w:rsidR="000D377C" w:rsidRPr="00744F70">
        <w:rPr>
          <w:sz w:val="28"/>
          <w:szCs w:val="28"/>
        </w:rPr>
        <w:t>градостроительного проектирования</w:t>
      </w:r>
      <w:r w:rsidR="0071672D" w:rsidRPr="00744F70">
        <w:rPr>
          <w:sz w:val="28"/>
          <w:szCs w:val="28"/>
        </w:rPr>
        <w:t xml:space="preserve">. Данный коэффициент </w:t>
      </w:r>
      <w:r w:rsidR="00843134" w:rsidRPr="00744F70">
        <w:rPr>
          <w:sz w:val="28"/>
          <w:szCs w:val="28"/>
        </w:rPr>
        <w:t xml:space="preserve">установлен </w:t>
      </w:r>
      <w:r w:rsidR="00843134" w:rsidRPr="00744F70">
        <w:rPr>
          <w:bCs/>
          <w:sz w:val="28"/>
          <w:szCs w:val="28"/>
        </w:rPr>
        <w:t>в целях улучшения качества городской среды, создания благоприятных условий жизнедеятельности горожан</w:t>
      </w:r>
      <w:r w:rsidRPr="00744F70">
        <w:rPr>
          <w:sz w:val="28"/>
          <w:szCs w:val="28"/>
        </w:rPr>
        <w:t>;</w:t>
      </w:r>
    </w:p>
    <w:p w:rsidR="00B20688" w:rsidRPr="00744F70" w:rsidRDefault="003E79CD" w:rsidP="0010018E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44F70">
        <w:rPr>
          <w:sz w:val="28"/>
          <w:szCs w:val="28"/>
        </w:rPr>
        <w:t xml:space="preserve">– </w:t>
      </w:r>
      <w:r w:rsidR="0010018E" w:rsidRPr="00744F70">
        <w:rPr>
          <w:sz w:val="28"/>
          <w:szCs w:val="28"/>
        </w:rPr>
        <w:t>целесообразным учесть внесенное предложени</w:t>
      </w:r>
      <w:r w:rsidR="00FA0938" w:rsidRPr="00744F70">
        <w:rPr>
          <w:sz w:val="28"/>
          <w:szCs w:val="28"/>
        </w:rPr>
        <w:t>е №</w:t>
      </w:r>
      <w:r w:rsidR="003B01D5" w:rsidRPr="00744F70">
        <w:rPr>
          <w:sz w:val="28"/>
          <w:szCs w:val="28"/>
        </w:rPr>
        <w:t xml:space="preserve"> </w:t>
      </w:r>
      <w:r w:rsidR="00B20688" w:rsidRPr="00744F70">
        <w:rPr>
          <w:sz w:val="28"/>
          <w:szCs w:val="28"/>
        </w:rPr>
        <w:t>3</w:t>
      </w:r>
      <w:r w:rsidR="0010018E" w:rsidRPr="00744F70">
        <w:rPr>
          <w:sz w:val="28"/>
          <w:szCs w:val="28"/>
        </w:rPr>
        <w:t xml:space="preserve"> </w:t>
      </w:r>
      <w:r w:rsidR="00B20688" w:rsidRPr="00744F70">
        <w:rPr>
          <w:bCs/>
          <w:sz w:val="28"/>
          <w:szCs w:val="28"/>
        </w:rPr>
        <w:t xml:space="preserve">в связи </w:t>
      </w:r>
      <w:r w:rsidRPr="00744F70">
        <w:rPr>
          <w:bCs/>
          <w:sz w:val="28"/>
          <w:szCs w:val="28"/>
        </w:rPr>
        <w:br/>
      </w:r>
      <w:r w:rsidR="00B20688" w:rsidRPr="00744F70">
        <w:rPr>
          <w:bCs/>
          <w:sz w:val="28"/>
          <w:szCs w:val="28"/>
        </w:rPr>
        <w:t>со следующим:</w:t>
      </w:r>
      <w:proofErr w:type="gramEnd"/>
    </w:p>
    <w:p w:rsidR="00F869FA" w:rsidRPr="00744F70" w:rsidRDefault="00F869FA" w:rsidP="000B3BC7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744F70">
        <w:rPr>
          <w:sz w:val="28"/>
          <w:szCs w:val="28"/>
        </w:rPr>
        <w:t xml:space="preserve">Решением Красноярского городского Совета депутатов от 30.01.2024 </w:t>
      </w:r>
      <w:r w:rsidR="003E79CD" w:rsidRPr="00744F70">
        <w:rPr>
          <w:sz w:val="28"/>
          <w:szCs w:val="28"/>
        </w:rPr>
        <w:br/>
      </w:r>
      <w:r w:rsidRPr="00744F70">
        <w:rPr>
          <w:sz w:val="28"/>
          <w:szCs w:val="28"/>
        </w:rPr>
        <w:t>№ 2-26 «О внесении изменений в решение Красноярского городского Совета депутатов от 07.07.2015 № В-122 «О Правилах землепользования и застройки городского округа город Красноярск Красноярского края и о признании утратившим и силу отдельных решений Красноярского городского Совета депутатов» внесены изменения в Правила в целях ограничения «точечной» застройки на территории города</w:t>
      </w:r>
      <w:r w:rsidR="003E79CD" w:rsidRPr="00744F70">
        <w:rPr>
          <w:sz w:val="28"/>
          <w:szCs w:val="28"/>
        </w:rPr>
        <w:t>,</w:t>
      </w:r>
      <w:r w:rsidRPr="00744F70">
        <w:rPr>
          <w:sz w:val="28"/>
          <w:szCs w:val="28"/>
        </w:rPr>
        <w:t xml:space="preserve"> не обеспеченной социальной инфраструктурой.</w:t>
      </w:r>
      <w:proofErr w:type="gramEnd"/>
    </w:p>
    <w:p w:rsidR="00F869FA" w:rsidRPr="00744F70" w:rsidRDefault="00F869FA" w:rsidP="000B3BC7">
      <w:pPr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744F70">
        <w:rPr>
          <w:rFonts w:eastAsia="Calibri"/>
          <w:sz w:val="28"/>
          <w:szCs w:val="28"/>
        </w:rPr>
        <w:lastRenderedPageBreak/>
        <w:t xml:space="preserve">В соответствии с частью 4 статьи 46 Градостроительного </w:t>
      </w:r>
      <w:r w:rsidR="003E79CD" w:rsidRPr="00744F70">
        <w:rPr>
          <w:rFonts w:eastAsia="Calibri"/>
          <w:sz w:val="28"/>
          <w:szCs w:val="28"/>
        </w:rPr>
        <w:t>к</w:t>
      </w:r>
      <w:r w:rsidRPr="00744F70">
        <w:rPr>
          <w:rFonts w:eastAsia="Calibri"/>
          <w:sz w:val="28"/>
          <w:szCs w:val="28"/>
        </w:rPr>
        <w:t xml:space="preserve">одекса Российской Федерации (далее </w:t>
      </w:r>
      <w:r w:rsidRPr="00744F70">
        <w:rPr>
          <w:sz w:val="28"/>
          <w:szCs w:val="28"/>
        </w:rPr>
        <w:t>–</w:t>
      </w:r>
      <w:r w:rsidRPr="00744F70">
        <w:rPr>
          <w:rFonts w:eastAsia="Calibri"/>
          <w:sz w:val="28"/>
          <w:szCs w:val="28"/>
        </w:rPr>
        <w:t xml:space="preserve"> ГрК РФ) орган местного самоуправления городского округа осуществляет проверку документации </w:t>
      </w:r>
      <w:r w:rsidRPr="00744F70">
        <w:rPr>
          <w:rFonts w:eastAsia="Calibri"/>
          <w:sz w:val="28"/>
          <w:szCs w:val="28"/>
        </w:rPr>
        <w:br/>
        <w:t>по планировке территории на соответствие требованиям, в числе прочих, норматив</w:t>
      </w:r>
      <w:r w:rsidR="00744F70">
        <w:rPr>
          <w:rFonts w:eastAsia="Calibri"/>
          <w:sz w:val="28"/>
          <w:szCs w:val="28"/>
        </w:rPr>
        <w:t>ов</w:t>
      </w:r>
      <w:r w:rsidRPr="00744F70">
        <w:rPr>
          <w:rFonts w:eastAsia="Calibri"/>
          <w:sz w:val="28"/>
          <w:szCs w:val="28"/>
        </w:rPr>
        <w:t xml:space="preserve"> градостроительного проектирования, таким как обеспеченность </w:t>
      </w:r>
      <w:proofErr w:type="gramStart"/>
      <w:r w:rsidRPr="00744F70">
        <w:rPr>
          <w:rFonts w:eastAsia="Calibri"/>
          <w:sz w:val="28"/>
          <w:szCs w:val="28"/>
        </w:rPr>
        <w:t>территории</w:t>
      </w:r>
      <w:proofErr w:type="gramEnd"/>
      <w:r w:rsidRPr="00744F70">
        <w:rPr>
          <w:rFonts w:eastAsia="Calibri"/>
          <w:sz w:val="28"/>
          <w:szCs w:val="28"/>
        </w:rPr>
        <w:t xml:space="preserve"> объектами коммунальной, транспортной, социальной инфраструктур и территориальн</w:t>
      </w:r>
      <w:r w:rsidR="003E79CD" w:rsidRPr="00744F70">
        <w:rPr>
          <w:rFonts w:eastAsia="Calibri"/>
          <w:sz w:val="28"/>
          <w:szCs w:val="28"/>
        </w:rPr>
        <w:t>ой</w:t>
      </w:r>
      <w:r w:rsidRPr="00744F70">
        <w:rPr>
          <w:rFonts w:eastAsia="Calibri"/>
          <w:sz w:val="28"/>
          <w:szCs w:val="28"/>
        </w:rPr>
        <w:t xml:space="preserve"> доступност</w:t>
      </w:r>
      <w:r w:rsidR="003E79CD" w:rsidRPr="00744F70">
        <w:rPr>
          <w:rFonts w:eastAsia="Calibri"/>
          <w:sz w:val="28"/>
          <w:szCs w:val="28"/>
        </w:rPr>
        <w:t>и</w:t>
      </w:r>
      <w:r w:rsidRPr="00744F70">
        <w:rPr>
          <w:rFonts w:eastAsia="Calibri"/>
          <w:sz w:val="28"/>
          <w:szCs w:val="28"/>
        </w:rPr>
        <w:t xml:space="preserve"> до указанных объектов для населения.</w:t>
      </w:r>
    </w:p>
    <w:p w:rsidR="00F869FA" w:rsidRPr="00744F70" w:rsidRDefault="00F869FA" w:rsidP="000B3BC7">
      <w:pPr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744F70">
        <w:rPr>
          <w:rFonts w:eastAsia="Calibri"/>
          <w:sz w:val="28"/>
          <w:szCs w:val="28"/>
        </w:rPr>
        <w:t>Таким образом, территория</w:t>
      </w:r>
      <w:r w:rsidR="000B3BC7" w:rsidRPr="00744F70">
        <w:rPr>
          <w:rFonts w:eastAsia="Calibri"/>
          <w:sz w:val="28"/>
          <w:szCs w:val="28"/>
        </w:rPr>
        <w:t>,</w:t>
      </w:r>
      <w:r w:rsidRPr="00744F70">
        <w:rPr>
          <w:rFonts w:eastAsia="Calibri"/>
          <w:sz w:val="28"/>
          <w:szCs w:val="28"/>
        </w:rPr>
        <w:t xml:space="preserve"> на которую утверждена документация </w:t>
      </w:r>
      <w:r w:rsidR="003E79CD" w:rsidRPr="00744F70">
        <w:rPr>
          <w:rFonts w:eastAsia="Calibri"/>
          <w:sz w:val="28"/>
          <w:szCs w:val="28"/>
        </w:rPr>
        <w:br/>
      </w:r>
      <w:r w:rsidRPr="00744F70">
        <w:rPr>
          <w:rFonts w:eastAsia="Calibri"/>
          <w:sz w:val="28"/>
          <w:szCs w:val="28"/>
        </w:rPr>
        <w:t>по планировк</w:t>
      </w:r>
      <w:r w:rsidR="003E79CD" w:rsidRPr="00744F70">
        <w:rPr>
          <w:rFonts w:eastAsia="Calibri"/>
          <w:sz w:val="28"/>
          <w:szCs w:val="28"/>
        </w:rPr>
        <w:t>е</w:t>
      </w:r>
      <w:r w:rsidRPr="00744F70">
        <w:rPr>
          <w:rFonts w:eastAsia="Calibri"/>
          <w:sz w:val="28"/>
          <w:szCs w:val="28"/>
        </w:rPr>
        <w:t xml:space="preserve"> территории</w:t>
      </w:r>
      <w:r w:rsidR="000B3BC7" w:rsidRPr="00744F70">
        <w:rPr>
          <w:rFonts w:eastAsia="Calibri"/>
          <w:sz w:val="28"/>
          <w:szCs w:val="28"/>
        </w:rPr>
        <w:t>,</w:t>
      </w:r>
      <w:r w:rsidRPr="00744F70">
        <w:rPr>
          <w:rFonts w:eastAsia="Calibri"/>
          <w:sz w:val="28"/>
          <w:szCs w:val="28"/>
        </w:rPr>
        <w:t xml:space="preserve"> </w:t>
      </w:r>
      <w:r w:rsidR="000B3BC7" w:rsidRPr="00744F70">
        <w:rPr>
          <w:rFonts w:eastAsia="Calibri"/>
          <w:sz w:val="28"/>
          <w:szCs w:val="28"/>
        </w:rPr>
        <w:t xml:space="preserve">к расчетному сроку будет обеспеченна объектами коммунальной, транспортной, социальной инфраструктур в соответствии </w:t>
      </w:r>
      <w:r w:rsidR="003E79CD" w:rsidRPr="00744F70">
        <w:rPr>
          <w:rFonts w:eastAsia="Calibri"/>
          <w:sz w:val="28"/>
          <w:szCs w:val="28"/>
        </w:rPr>
        <w:br/>
      </w:r>
      <w:r w:rsidR="000B3BC7" w:rsidRPr="00744F70">
        <w:rPr>
          <w:rFonts w:eastAsia="Calibri"/>
          <w:sz w:val="28"/>
          <w:szCs w:val="28"/>
        </w:rPr>
        <w:t>с нормативами градостроительного проектирования.</w:t>
      </w:r>
    </w:p>
    <w:p w:rsidR="00C86859" w:rsidRPr="00744F70" w:rsidRDefault="00C86859" w:rsidP="00234013">
      <w:pPr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744F70">
        <w:rPr>
          <w:rFonts w:eastAsia="Calibri"/>
          <w:sz w:val="28"/>
          <w:szCs w:val="28"/>
        </w:rPr>
        <w:t xml:space="preserve">На основании изложенного, с целью сохранения баланса частного </w:t>
      </w:r>
      <w:r w:rsidR="003E79CD" w:rsidRPr="00744F70">
        <w:rPr>
          <w:rFonts w:eastAsia="Calibri"/>
          <w:sz w:val="28"/>
          <w:szCs w:val="28"/>
        </w:rPr>
        <w:br/>
      </w:r>
      <w:r w:rsidRPr="00744F70">
        <w:rPr>
          <w:rFonts w:eastAsia="Calibri"/>
          <w:sz w:val="28"/>
          <w:szCs w:val="28"/>
        </w:rPr>
        <w:t xml:space="preserve">и публичного интересов, недопущения отмены утвержденной документации </w:t>
      </w:r>
      <w:r w:rsidR="003E79CD" w:rsidRPr="00744F70">
        <w:rPr>
          <w:rFonts w:eastAsia="Calibri"/>
          <w:sz w:val="28"/>
          <w:szCs w:val="28"/>
        </w:rPr>
        <w:br/>
      </w:r>
      <w:r w:rsidRPr="00744F70">
        <w:rPr>
          <w:rFonts w:eastAsia="Calibri"/>
          <w:sz w:val="28"/>
          <w:szCs w:val="28"/>
        </w:rPr>
        <w:t>по планировк</w:t>
      </w:r>
      <w:r w:rsidR="003E79CD" w:rsidRPr="00744F70">
        <w:rPr>
          <w:rFonts w:eastAsia="Calibri"/>
          <w:sz w:val="28"/>
          <w:szCs w:val="28"/>
        </w:rPr>
        <w:t>е</w:t>
      </w:r>
      <w:r w:rsidRPr="00744F70">
        <w:rPr>
          <w:rFonts w:eastAsia="Calibri"/>
          <w:sz w:val="28"/>
          <w:szCs w:val="28"/>
        </w:rPr>
        <w:t xml:space="preserve"> территории, и сохранения мест для размещения объектов социальной инфраструктуры</w:t>
      </w:r>
      <w:r w:rsidR="003E79CD" w:rsidRPr="00744F70">
        <w:rPr>
          <w:rFonts w:eastAsia="Calibri"/>
          <w:sz w:val="28"/>
          <w:szCs w:val="28"/>
        </w:rPr>
        <w:t>,</w:t>
      </w:r>
      <w:r w:rsidRPr="00744F70">
        <w:rPr>
          <w:rFonts w:eastAsia="Calibri"/>
          <w:sz w:val="28"/>
          <w:szCs w:val="28"/>
        </w:rPr>
        <w:t xml:space="preserve"> </w:t>
      </w:r>
      <w:r w:rsidRPr="00744F70">
        <w:rPr>
          <w:sz w:val="28"/>
          <w:szCs w:val="28"/>
        </w:rPr>
        <w:t>Комиссия считает целесообразным учесть внесенное предложение</w:t>
      </w:r>
      <w:r w:rsidR="003E79CD" w:rsidRPr="00744F70">
        <w:rPr>
          <w:rFonts w:eastAsia="Calibri"/>
          <w:sz w:val="28"/>
          <w:szCs w:val="28"/>
        </w:rPr>
        <w:t>;</w:t>
      </w:r>
    </w:p>
    <w:p w:rsidR="008B4450" w:rsidRPr="00744F70" w:rsidRDefault="003E79CD" w:rsidP="00234013">
      <w:pPr>
        <w:spacing w:line="240" w:lineRule="auto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744F70">
        <w:rPr>
          <w:sz w:val="28"/>
          <w:szCs w:val="28"/>
        </w:rPr>
        <w:t>–</w:t>
      </w:r>
      <w:r w:rsidR="003B01D5" w:rsidRPr="00744F70">
        <w:rPr>
          <w:sz w:val="28"/>
          <w:szCs w:val="28"/>
        </w:rPr>
        <w:t xml:space="preserve"> </w:t>
      </w:r>
      <w:r w:rsidR="00BA36DC" w:rsidRPr="00744F70">
        <w:rPr>
          <w:sz w:val="28"/>
          <w:szCs w:val="28"/>
        </w:rPr>
        <w:t>целесообразным учесть внесенное предложение</w:t>
      </w:r>
      <w:r w:rsidR="00BA36DC" w:rsidRPr="00744F70">
        <w:rPr>
          <w:rFonts w:eastAsia="Calibri"/>
          <w:sz w:val="28"/>
          <w:szCs w:val="28"/>
        </w:rPr>
        <w:t xml:space="preserve"> № </w:t>
      </w:r>
      <w:r w:rsidR="000E76A3" w:rsidRPr="00744F70">
        <w:rPr>
          <w:rFonts w:eastAsia="Calibri"/>
          <w:sz w:val="28"/>
          <w:szCs w:val="28"/>
        </w:rPr>
        <w:t>4</w:t>
      </w:r>
      <w:r w:rsidR="00BA36DC" w:rsidRPr="00744F70">
        <w:rPr>
          <w:rFonts w:eastAsia="Calibri"/>
          <w:sz w:val="28"/>
          <w:szCs w:val="28"/>
        </w:rPr>
        <w:t xml:space="preserve"> </w:t>
      </w:r>
      <w:r w:rsidR="008B4450" w:rsidRPr="00744F70">
        <w:rPr>
          <w:bCs/>
          <w:sz w:val="28"/>
          <w:szCs w:val="28"/>
        </w:rPr>
        <w:t xml:space="preserve">в связи </w:t>
      </w:r>
      <w:r w:rsidR="003B01D5" w:rsidRPr="00744F70">
        <w:rPr>
          <w:bCs/>
          <w:sz w:val="28"/>
          <w:szCs w:val="28"/>
        </w:rPr>
        <w:br/>
      </w:r>
      <w:r w:rsidR="008B4450" w:rsidRPr="00744F70">
        <w:rPr>
          <w:bCs/>
          <w:sz w:val="28"/>
          <w:szCs w:val="28"/>
        </w:rPr>
        <w:t>со следующим:</w:t>
      </w:r>
      <w:proofErr w:type="gramEnd"/>
    </w:p>
    <w:p w:rsidR="00C86859" w:rsidRPr="00744F70" w:rsidRDefault="00C86859" w:rsidP="00C86859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744F70">
        <w:rPr>
          <w:sz w:val="28"/>
          <w:szCs w:val="28"/>
        </w:rPr>
        <w:t xml:space="preserve">Учитывая продолжительный срок </w:t>
      </w:r>
      <w:r w:rsidRPr="00744F70">
        <w:rPr>
          <w:rFonts w:eastAsia="Calibri"/>
          <w:sz w:val="28"/>
          <w:szCs w:val="28"/>
        </w:rPr>
        <w:t>строительства, зачастую при изменени</w:t>
      </w:r>
      <w:r w:rsidR="003B01D5" w:rsidRPr="00744F70">
        <w:rPr>
          <w:rFonts w:eastAsia="Calibri"/>
          <w:sz w:val="28"/>
          <w:szCs w:val="28"/>
        </w:rPr>
        <w:t>и</w:t>
      </w:r>
      <w:r w:rsidRPr="00744F70">
        <w:rPr>
          <w:rFonts w:eastAsia="Calibri"/>
          <w:sz w:val="28"/>
          <w:szCs w:val="28"/>
        </w:rPr>
        <w:t xml:space="preserve"> проектных решений объектов жилого фонда и </w:t>
      </w:r>
      <w:r w:rsidR="003B01D5" w:rsidRPr="00744F70">
        <w:rPr>
          <w:rFonts w:eastAsia="Calibri"/>
          <w:sz w:val="28"/>
          <w:szCs w:val="28"/>
        </w:rPr>
        <w:t xml:space="preserve">в целях </w:t>
      </w:r>
      <w:r w:rsidRPr="00744F70">
        <w:rPr>
          <w:rFonts w:eastAsia="Calibri"/>
          <w:sz w:val="28"/>
          <w:szCs w:val="28"/>
        </w:rPr>
        <w:t>соблюдения технических регламентов действующего законодательства</w:t>
      </w:r>
      <w:r w:rsidR="003B01D5" w:rsidRPr="00744F70">
        <w:rPr>
          <w:rFonts w:eastAsia="Calibri"/>
          <w:sz w:val="28"/>
          <w:szCs w:val="28"/>
        </w:rPr>
        <w:t>,</w:t>
      </w:r>
      <w:r w:rsidRPr="00744F70">
        <w:rPr>
          <w:rFonts w:eastAsia="Calibri"/>
          <w:sz w:val="28"/>
          <w:szCs w:val="28"/>
        </w:rPr>
        <w:t xml:space="preserve"> требу</w:t>
      </w:r>
      <w:r w:rsidR="003B01D5" w:rsidRPr="00744F70">
        <w:rPr>
          <w:rFonts w:eastAsia="Calibri"/>
          <w:sz w:val="28"/>
          <w:szCs w:val="28"/>
        </w:rPr>
        <w:t>ю</w:t>
      </w:r>
      <w:r w:rsidRPr="00744F70">
        <w:rPr>
          <w:rFonts w:eastAsia="Calibri"/>
          <w:sz w:val="28"/>
          <w:szCs w:val="28"/>
        </w:rPr>
        <w:t xml:space="preserve">тся внесения изменений </w:t>
      </w:r>
      <w:r w:rsidR="003B01D5" w:rsidRPr="00744F70">
        <w:rPr>
          <w:rFonts w:eastAsia="Calibri"/>
          <w:sz w:val="28"/>
          <w:szCs w:val="28"/>
        </w:rPr>
        <w:br/>
      </w:r>
      <w:r w:rsidRPr="00744F70">
        <w:rPr>
          <w:rFonts w:eastAsia="Calibri"/>
          <w:sz w:val="28"/>
          <w:szCs w:val="28"/>
        </w:rPr>
        <w:t xml:space="preserve">в разрешение на строительство. </w:t>
      </w:r>
    </w:p>
    <w:p w:rsidR="00C86859" w:rsidRPr="00744F70" w:rsidRDefault="00C86859" w:rsidP="00BE1BDA">
      <w:pPr>
        <w:spacing w:after="0" w:line="240" w:lineRule="auto"/>
        <w:ind w:firstLine="709"/>
        <w:jc w:val="both"/>
        <w:rPr>
          <w:sz w:val="28"/>
          <w:szCs w:val="28"/>
        </w:rPr>
      </w:pPr>
      <w:r w:rsidRPr="00744F70">
        <w:rPr>
          <w:sz w:val="28"/>
          <w:szCs w:val="28"/>
        </w:rPr>
        <w:t xml:space="preserve">Требования </w:t>
      </w:r>
      <w:proofErr w:type="gramStart"/>
      <w:r w:rsidRPr="00744F70">
        <w:rPr>
          <w:sz w:val="28"/>
          <w:szCs w:val="28"/>
        </w:rPr>
        <w:t xml:space="preserve">при внесении изменений в разрешение на строительство </w:t>
      </w:r>
      <w:r w:rsidR="003B01D5" w:rsidRPr="00744F70">
        <w:rPr>
          <w:sz w:val="28"/>
          <w:szCs w:val="28"/>
        </w:rPr>
        <w:br/>
      </w:r>
      <w:r w:rsidRPr="00744F70">
        <w:rPr>
          <w:sz w:val="28"/>
          <w:szCs w:val="28"/>
        </w:rPr>
        <w:t>в соответствии со статьей</w:t>
      </w:r>
      <w:proofErr w:type="gramEnd"/>
      <w:r w:rsidRPr="00744F70">
        <w:rPr>
          <w:sz w:val="28"/>
          <w:szCs w:val="28"/>
        </w:rPr>
        <w:t xml:space="preserve"> 51 ГрК РФ аналогичны требованиям при выдаче разрешения на строительство.</w:t>
      </w:r>
    </w:p>
    <w:p w:rsidR="00C86859" w:rsidRPr="00744F70" w:rsidRDefault="00C86859" w:rsidP="00BE1BDA">
      <w:pPr>
        <w:spacing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744F70">
        <w:rPr>
          <w:rFonts w:eastAsia="Calibri"/>
          <w:sz w:val="28"/>
          <w:szCs w:val="28"/>
        </w:rPr>
        <w:t xml:space="preserve">Таким образом, с целью завершения строительства объектов капитального строительства, возведение которых начато по ранее принятым предельным параметрам разрешенного строительства, реконструкции объектов капитального строительства, при принятии уполномоченным органом решения о внесении изменений в разрешение на строительство, выданное до 08.02.2024, целесообразно применять (сохранить) коэффициент интенсивности жилой застройки, указанный в градостроительном плане земельного участка, </w:t>
      </w:r>
      <w:r w:rsidR="003B01D5" w:rsidRPr="00744F70">
        <w:rPr>
          <w:rFonts w:eastAsia="Calibri"/>
          <w:sz w:val="28"/>
          <w:szCs w:val="28"/>
        </w:rPr>
        <w:br/>
      </w:r>
      <w:r w:rsidRPr="00744F70">
        <w:rPr>
          <w:rFonts w:eastAsia="Calibri"/>
          <w:sz w:val="28"/>
          <w:szCs w:val="28"/>
        </w:rPr>
        <w:t>на основании которого оно выдано</w:t>
      </w:r>
      <w:r w:rsidR="00BE1BDA" w:rsidRPr="00744F70">
        <w:rPr>
          <w:rFonts w:eastAsia="Calibri"/>
          <w:sz w:val="28"/>
          <w:szCs w:val="28"/>
        </w:rPr>
        <w:t>;</w:t>
      </w:r>
      <w:proofErr w:type="gramEnd"/>
    </w:p>
    <w:p w:rsidR="000E76A3" w:rsidRPr="00744F70" w:rsidRDefault="003B01D5" w:rsidP="00BE1BDA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744F70">
        <w:rPr>
          <w:sz w:val="28"/>
          <w:szCs w:val="28"/>
        </w:rPr>
        <w:t xml:space="preserve">– </w:t>
      </w:r>
      <w:r w:rsidR="000E76A3" w:rsidRPr="00744F70">
        <w:rPr>
          <w:sz w:val="28"/>
          <w:szCs w:val="28"/>
        </w:rPr>
        <w:t xml:space="preserve">целесообразным учесть внесенное предложение № 5 </w:t>
      </w:r>
      <w:r w:rsidR="00881DA8" w:rsidRPr="00744F70">
        <w:rPr>
          <w:sz w:val="28"/>
          <w:szCs w:val="28"/>
        </w:rPr>
        <w:t>для обеспечени</w:t>
      </w:r>
      <w:r w:rsidRPr="00744F70">
        <w:rPr>
          <w:sz w:val="28"/>
          <w:szCs w:val="28"/>
        </w:rPr>
        <w:t>я</w:t>
      </w:r>
      <w:r w:rsidR="00881DA8" w:rsidRPr="00744F70">
        <w:rPr>
          <w:sz w:val="28"/>
          <w:szCs w:val="28"/>
        </w:rPr>
        <w:t xml:space="preserve"> возможности </w:t>
      </w:r>
      <w:r w:rsidR="0064160B" w:rsidRPr="00744F70">
        <w:rPr>
          <w:sz w:val="28"/>
          <w:szCs w:val="28"/>
        </w:rPr>
        <w:t xml:space="preserve">исполнения в полном </w:t>
      </w:r>
      <w:r w:rsidR="0060184B" w:rsidRPr="00744F70">
        <w:rPr>
          <w:sz w:val="28"/>
          <w:szCs w:val="28"/>
        </w:rPr>
        <w:t>объ</w:t>
      </w:r>
      <w:r w:rsidRPr="00744F70">
        <w:rPr>
          <w:sz w:val="28"/>
          <w:szCs w:val="28"/>
        </w:rPr>
        <w:t>е</w:t>
      </w:r>
      <w:r w:rsidR="0060184B" w:rsidRPr="00744F70">
        <w:rPr>
          <w:sz w:val="28"/>
          <w:szCs w:val="28"/>
        </w:rPr>
        <w:t>ме</w:t>
      </w:r>
      <w:r w:rsidR="0064160B" w:rsidRPr="00744F70">
        <w:rPr>
          <w:sz w:val="28"/>
          <w:szCs w:val="28"/>
        </w:rPr>
        <w:t xml:space="preserve"> обязательств по </w:t>
      </w:r>
      <w:r w:rsidR="00E02943" w:rsidRPr="00744F70">
        <w:rPr>
          <w:sz w:val="28"/>
          <w:szCs w:val="28"/>
        </w:rPr>
        <w:t xml:space="preserve">заключенным </w:t>
      </w:r>
      <w:r w:rsidR="0064160B" w:rsidRPr="00744F70">
        <w:rPr>
          <w:sz w:val="28"/>
          <w:szCs w:val="28"/>
        </w:rPr>
        <w:t xml:space="preserve">договорам </w:t>
      </w:r>
      <w:r w:rsidR="00712A1B" w:rsidRPr="00744F70">
        <w:rPr>
          <w:sz w:val="28"/>
          <w:szCs w:val="28"/>
        </w:rPr>
        <w:t xml:space="preserve">о развитии застроенных территорий, о комплексном освоении территории, о комплексном развитии территории, об освоении территории </w:t>
      </w:r>
      <w:r w:rsidRPr="00744F70">
        <w:rPr>
          <w:sz w:val="28"/>
          <w:szCs w:val="28"/>
        </w:rPr>
        <w:br/>
      </w:r>
      <w:r w:rsidR="00712A1B" w:rsidRPr="00744F70">
        <w:rPr>
          <w:sz w:val="28"/>
          <w:szCs w:val="28"/>
        </w:rPr>
        <w:t>в целях строительства стандартного жилья, о комплексном освоении территории в целях строительства стандартного жилья, аренды земельных участков для их комплексного освоения в целях жилищного строительства, целями которых являются</w:t>
      </w:r>
      <w:r w:rsidR="000E76A3" w:rsidRPr="00744F70">
        <w:rPr>
          <w:sz w:val="28"/>
          <w:szCs w:val="28"/>
        </w:rPr>
        <w:t>:</w:t>
      </w:r>
      <w:proofErr w:type="gramEnd"/>
    </w:p>
    <w:p w:rsidR="00712A1B" w:rsidRPr="00744F70" w:rsidRDefault="00712A1B" w:rsidP="00BE1BD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t>1) обеспечение сбалансированного и устойчивого развития городского округа путем повышения качества городской среды и улучшения внешнего облика, архитектурно-стилистических и иных характеристик объектов капитального строительства;</w:t>
      </w:r>
    </w:p>
    <w:p w:rsidR="00712A1B" w:rsidRPr="00744F70" w:rsidRDefault="00712A1B" w:rsidP="00BE1BD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t xml:space="preserve">2) обеспечение достижения показателей, в том числе в сфере жилищного строительства и улучшения жилищных условий граждан, в соответствии </w:t>
      </w:r>
      <w:r w:rsidR="00BE1BDA" w:rsidRPr="00744F70">
        <w:rPr>
          <w:sz w:val="28"/>
          <w:szCs w:val="28"/>
        </w:rPr>
        <w:br/>
      </w:r>
      <w:r w:rsidRPr="00744F70">
        <w:rPr>
          <w:sz w:val="28"/>
          <w:szCs w:val="28"/>
        </w:rPr>
        <w:lastRenderedPageBreak/>
        <w:t>с указами Президента Российской Федерации, национальными проектами, государственными программами;</w:t>
      </w:r>
    </w:p>
    <w:p w:rsidR="00712A1B" w:rsidRPr="00744F70" w:rsidRDefault="00712A1B" w:rsidP="00BE1BD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t>3) создание необходимых условий для развития транспортной, социальной, инженерной инфраструктур, благоустройства территорий городского округа, повышения территориальной доступности таких инфраструктур;</w:t>
      </w:r>
    </w:p>
    <w:p w:rsidR="00712A1B" w:rsidRPr="00744F70" w:rsidRDefault="00712A1B" w:rsidP="00BE1BD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t>4) повышение эффективности использования территорий городского округа, в том числе формирование комфортной городской среды, создание мест обслуживания и мест приложения труда;</w:t>
      </w:r>
    </w:p>
    <w:p w:rsidR="00712A1B" w:rsidRPr="00744F70" w:rsidRDefault="00712A1B" w:rsidP="00BE1BD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t>5) создание условий для привлечения внебюджетных источников финансирования обновления застроенных территорий</w:t>
      </w:r>
      <w:r w:rsidR="00BE1BDA" w:rsidRPr="00744F70">
        <w:rPr>
          <w:sz w:val="28"/>
          <w:szCs w:val="28"/>
        </w:rPr>
        <w:t>;</w:t>
      </w:r>
    </w:p>
    <w:p w:rsidR="0010018E" w:rsidRPr="00744F70" w:rsidRDefault="00BE1BDA" w:rsidP="00BE1BDA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t xml:space="preserve">– </w:t>
      </w:r>
      <w:proofErr w:type="gramStart"/>
      <w:r w:rsidR="0051191C" w:rsidRPr="00744F70">
        <w:rPr>
          <w:sz w:val="28"/>
          <w:szCs w:val="28"/>
        </w:rPr>
        <w:t>целесообразным</w:t>
      </w:r>
      <w:proofErr w:type="gramEnd"/>
      <w:r w:rsidR="0051191C" w:rsidRPr="00744F70">
        <w:rPr>
          <w:sz w:val="28"/>
          <w:szCs w:val="28"/>
        </w:rPr>
        <w:t xml:space="preserve"> учесть внесенное предложение № 6 в целях </w:t>
      </w:r>
      <w:r w:rsidR="0010018E" w:rsidRPr="00744F70">
        <w:rPr>
          <w:sz w:val="28"/>
          <w:szCs w:val="28"/>
        </w:rPr>
        <w:t>устранения недочетов юридико-технического характера</w:t>
      </w:r>
      <w:r w:rsidRPr="00744F70">
        <w:rPr>
          <w:sz w:val="28"/>
          <w:szCs w:val="28"/>
        </w:rPr>
        <w:t>;</w:t>
      </w:r>
    </w:p>
    <w:p w:rsidR="00A050AC" w:rsidRPr="00744F70" w:rsidRDefault="00BE1BDA" w:rsidP="00BE1BD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744F70">
        <w:rPr>
          <w:sz w:val="28"/>
          <w:szCs w:val="28"/>
        </w:rPr>
        <w:t xml:space="preserve">– </w:t>
      </w:r>
      <w:r w:rsidR="00A050AC" w:rsidRPr="00744F70">
        <w:rPr>
          <w:sz w:val="28"/>
          <w:szCs w:val="28"/>
        </w:rPr>
        <w:t xml:space="preserve">целесообразным учесть внесенное предложение № 7 в связи </w:t>
      </w:r>
      <w:r w:rsidRPr="00744F70">
        <w:rPr>
          <w:sz w:val="28"/>
          <w:szCs w:val="28"/>
        </w:rPr>
        <w:br/>
      </w:r>
      <w:r w:rsidR="00A050AC" w:rsidRPr="00744F70">
        <w:rPr>
          <w:sz w:val="28"/>
          <w:szCs w:val="28"/>
        </w:rPr>
        <w:t>со следующим:</w:t>
      </w:r>
      <w:proofErr w:type="gramEnd"/>
    </w:p>
    <w:p w:rsidR="00BA7F5E" w:rsidRPr="00744F70" w:rsidRDefault="00BA7F5E" w:rsidP="00BE1B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t xml:space="preserve">В соответствии с требованиями ГрК РФ, проекты планировки территории и проекты межевания территории, решение об утверждении которых принимается органами местного самоуправления городского округа, </w:t>
      </w:r>
      <w:r w:rsidR="00BE1BDA" w:rsidRPr="00744F70">
        <w:rPr>
          <w:sz w:val="28"/>
          <w:szCs w:val="28"/>
        </w:rPr>
        <w:br/>
      </w:r>
      <w:r w:rsidRPr="00744F70">
        <w:rPr>
          <w:sz w:val="28"/>
          <w:szCs w:val="28"/>
        </w:rPr>
        <w:t>до их утверждения подлежат обязательному рассмотрению на публичных слушаниях. Орган местного самоуправления городского округа с учетом протокола публичных слушаний по проекту планировки территории,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доработку.</w:t>
      </w:r>
    </w:p>
    <w:p w:rsidR="00BA7F5E" w:rsidRPr="00744F70" w:rsidRDefault="00BA7F5E" w:rsidP="00BE1B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t>В ходе проведения публичных слушаний, проект планировки и (или) межевания территории подлеж</w:t>
      </w:r>
      <w:r w:rsidR="00BE1BDA" w:rsidRPr="00744F70">
        <w:rPr>
          <w:sz w:val="28"/>
          <w:szCs w:val="28"/>
        </w:rPr>
        <w:t>и</w:t>
      </w:r>
      <w:r w:rsidRPr="00744F70">
        <w:rPr>
          <w:sz w:val="28"/>
          <w:szCs w:val="28"/>
        </w:rPr>
        <w:t xml:space="preserve">т размещению на официальном сайте уполномоченного органа местного самоуправления в информационно-телекоммуникационной сети </w:t>
      </w:r>
      <w:r w:rsidR="00BE1BDA" w:rsidRPr="00744F70">
        <w:rPr>
          <w:sz w:val="28"/>
          <w:szCs w:val="28"/>
        </w:rPr>
        <w:t>«</w:t>
      </w:r>
      <w:r w:rsidRPr="00744F70">
        <w:rPr>
          <w:sz w:val="28"/>
          <w:szCs w:val="28"/>
        </w:rPr>
        <w:t>Интернет</w:t>
      </w:r>
      <w:r w:rsidR="00BE1BDA" w:rsidRPr="00744F70">
        <w:rPr>
          <w:sz w:val="28"/>
          <w:szCs w:val="28"/>
        </w:rPr>
        <w:t>»</w:t>
      </w:r>
      <w:r w:rsidRPr="00744F70">
        <w:rPr>
          <w:sz w:val="28"/>
          <w:szCs w:val="28"/>
        </w:rPr>
        <w:t xml:space="preserve">, </w:t>
      </w:r>
      <w:r w:rsidR="000D0894" w:rsidRPr="000D0894">
        <w:rPr>
          <w:sz w:val="28"/>
          <w:szCs w:val="28"/>
        </w:rPr>
        <w:t>проведению</w:t>
      </w:r>
      <w:r w:rsidRPr="000D0894">
        <w:rPr>
          <w:sz w:val="28"/>
          <w:szCs w:val="28"/>
        </w:rPr>
        <w:t xml:space="preserve"> общедоступн</w:t>
      </w:r>
      <w:r w:rsidR="000D0894" w:rsidRPr="000D0894">
        <w:rPr>
          <w:sz w:val="28"/>
          <w:szCs w:val="28"/>
        </w:rPr>
        <w:t>ой</w:t>
      </w:r>
      <w:r w:rsidRPr="000D0894">
        <w:rPr>
          <w:sz w:val="28"/>
          <w:szCs w:val="28"/>
        </w:rPr>
        <w:t xml:space="preserve"> экспозици</w:t>
      </w:r>
      <w:r w:rsidR="000D0894" w:rsidRPr="000D0894">
        <w:rPr>
          <w:sz w:val="28"/>
          <w:szCs w:val="28"/>
        </w:rPr>
        <w:t>и</w:t>
      </w:r>
      <w:r w:rsidRPr="000D0894">
        <w:rPr>
          <w:sz w:val="28"/>
          <w:szCs w:val="28"/>
        </w:rPr>
        <w:t xml:space="preserve"> такого проекта</w:t>
      </w:r>
      <w:r w:rsidRPr="00744F70">
        <w:rPr>
          <w:sz w:val="28"/>
          <w:szCs w:val="28"/>
        </w:rPr>
        <w:t>.</w:t>
      </w:r>
    </w:p>
    <w:p w:rsidR="00BA7F5E" w:rsidRPr="00744F70" w:rsidRDefault="00BA7F5E" w:rsidP="00BE1B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t xml:space="preserve">Участники публичных слушаний, прошедшие идентификацию, имеют право вносить предложения и замечания, касающиеся такого проекта </w:t>
      </w:r>
      <w:r w:rsidR="00BE1BDA" w:rsidRPr="00744F70">
        <w:rPr>
          <w:sz w:val="28"/>
          <w:szCs w:val="28"/>
        </w:rPr>
        <w:br/>
      </w:r>
      <w:r w:rsidRPr="00744F70">
        <w:rPr>
          <w:sz w:val="28"/>
          <w:szCs w:val="28"/>
        </w:rPr>
        <w:t>в письменной или устной форме, а также в форме электронного документа. Предложения и замечания подлежат регистрации, а также обязательному рассмотрению организатором общественных обсуждений или публичных слушаний.</w:t>
      </w:r>
    </w:p>
    <w:p w:rsidR="00BA7F5E" w:rsidRPr="00744F70" w:rsidRDefault="00BA7F5E" w:rsidP="00BE1B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t>Документация по планировке территории утверждается с уч</w:t>
      </w:r>
      <w:r w:rsidR="00BE1BDA" w:rsidRPr="00744F70">
        <w:rPr>
          <w:sz w:val="28"/>
          <w:szCs w:val="28"/>
        </w:rPr>
        <w:t>е</w:t>
      </w:r>
      <w:r w:rsidRPr="00744F70">
        <w:rPr>
          <w:sz w:val="28"/>
          <w:szCs w:val="28"/>
        </w:rPr>
        <w:t xml:space="preserve">том протокола и заключения о результатах проведения слушаний, в которых указывается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слушаниях, прилагаются все замечания и предложения, поступившие в рамках рассмотрения проекта. При наличии замечаний </w:t>
      </w:r>
      <w:r w:rsidR="00BE1BDA" w:rsidRPr="00744F70">
        <w:rPr>
          <w:sz w:val="28"/>
          <w:szCs w:val="28"/>
        </w:rPr>
        <w:br/>
      </w:r>
      <w:r w:rsidRPr="00744F70">
        <w:rPr>
          <w:sz w:val="28"/>
          <w:szCs w:val="28"/>
        </w:rPr>
        <w:t>и предложений, поступивших в рамках рассмотрения проекта на публичных слушаниях, проект направляется на доработку для их уч</w:t>
      </w:r>
      <w:r w:rsidR="00BE1BDA" w:rsidRPr="00744F70">
        <w:rPr>
          <w:sz w:val="28"/>
          <w:szCs w:val="28"/>
        </w:rPr>
        <w:t>е</w:t>
      </w:r>
      <w:r w:rsidRPr="00744F70">
        <w:rPr>
          <w:sz w:val="28"/>
          <w:szCs w:val="28"/>
        </w:rPr>
        <w:t xml:space="preserve">та. </w:t>
      </w:r>
    </w:p>
    <w:p w:rsidR="00BA7F5E" w:rsidRPr="00744F70" w:rsidRDefault="00BA7F5E" w:rsidP="00BE1B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t>Изменение проектных решений</w:t>
      </w:r>
      <w:r w:rsidR="000D0894">
        <w:rPr>
          <w:sz w:val="28"/>
          <w:szCs w:val="28"/>
        </w:rPr>
        <w:t xml:space="preserve"> </w:t>
      </w:r>
      <w:r w:rsidRPr="00744F70">
        <w:rPr>
          <w:sz w:val="28"/>
          <w:szCs w:val="28"/>
        </w:rPr>
        <w:t>с учетом уменьшенного коэффициента интенсивности жилой застройки (значительное снижение плотности жилого фонда и проектного населения) привед</w:t>
      </w:r>
      <w:r w:rsidR="00BE1BDA" w:rsidRPr="00744F70">
        <w:rPr>
          <w:sz w:val="28"/>
          <w:szCs w:val="28"/>
        </w:rPr>
        <w:t>е</w:t>
      </w:r>
      <w:r w:rsidRPr="00744F70">
        <w:rPr>
          <w:sz w:val="28"/>
          <w:szCs w:val="28"/>
        </w:rPr>
        <w:t xml:space="preserve">т к значительным изменениям документации по планировке территории. </w:t>
      </w:r>
    </w:p>
    <w:p w:rsidR="00BA7F5E" w:rsidRPr="00744F70" w:rsidRDefault="00BA7F5E" w:rsidP="00BE1B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lastRenderedPageBreak/>
        <w:t>Таким образом, проект</w:t>
      </w:r>
      <w:r w:rsidR="00BE1BDA" w:rsidRPr="00744F70">
        <w:rPr>
          <w:sz w:val="28"/>
          <w:szCs w:val="28"/>
        </w:rPr>
        <w:t>,</w:t>
      </w:r>
      <w:r w:rsidRPr="00744F70">
        <w:rPr>
          <w:sz w:val="28"/>
          <w:szCs w:val="28"/>
        </w:rPr>
        <w:t xml:space="preserve"> рассмотренный на публичных слушаниях</w:t>
      </w:r>
      <w:r w:rsidR="00BE1BDA" w:rsidRPr="00744F70">
        <w:rPr>
          <w:sz w:val="28"/>
          <w:szCs w:val="28"/>
        </w:rPr>
        <w:t>,</w:t>
      </w:r>
      <w:r w:rsidRPr="00744F70">
        <w:rPr>
          <w:sz w:val="28"/>
          <w:szCs w:val="28"/>
        </w:rPr>
        <w:t xml:space="preserve"> будет кардинально отличаться от проекта</w:t>
      </w:r>
      <w:r w:rsidR="00BE1BDA" w:rsidRPr="00744F70">
        <w:rPr>
          <w:sz w:val="28"/>
          <w:szCs w:val="28"/>
        </w:rPr>
        <w:t>,</w:t>
      </w:r>
      <w:r w:rsidRPr="00744F70">
        <w:rPr>
          <w:sz w:val="28"/>
          <w:szCs w:val="28"/>
        </w:rPr>
        <w:t xml:space="preserve"> планируемого к утверждению. Также существует риск, что данные изменения не позволят учесть рекомендации организатора публичных слушаний по предложениям участников публичных слушаний, что противоречит положениям ГрК РФ. </w:t>
      </w:r>
    </w:p>
    <w:p w:rsidR="00BA7F5E" w:rsidRPr="00744F70" w:rsidRDefault="00BA7F5E" w:rsidP="00BE1B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t xml:space="preserve">Повторное проведение публичных слушаний действующим законодательством, в том числе на местном уровне городского округа город Красноярск, не предусмотрено. Утверждение такого проекта, не учитывающего рекомендации организатора публичных слушаний по предложениям </w:t>
      </w:r>
      <w:r w:rsidR="00BE1BDA" w:rsidRPr="00744F70">
        <w:rPr>
          <w:sz w:val="28"/>
          <w:szCs w:val="28"/>
        </w:rPr>
        <w:br/>
      </w:r>
      <w:r w:rsidRPr="00744F70">
        <w:rPr>
          <w:sz w:val="28"/>
          <w:szCs w:val="28"/>
        </w:rPr>
        <w:t xml:space="preserve">и замечаниям, направленным в рамках публичных слушаний, приведет </w:t>
      </w:r>
      <w:r w:rsidR="00BE1BDA" w:rsidRPr="00744F70">
        <w:rPr>
          <w:sz w:val="28"/>
          <w:szCs w:val="28"/>
        </w:rPr>
        <w:br/>
      </w:r>
      <w:r w:rsidRPr="00744F70">
        <w:rPr>
          <w:sz w:val="28"/>
          <w:szCs w:val="28"/>
        </w:rPr>
        <w:t>к нарушению процедуры утверждения документации по планировке территории</w:t>
      </w:r>
      <w:r w:rsidR="00BE1BDA" w:rsidRPr="00744F70">
        <w:rPr>
          <w:sz w:val="28"/>
          <w:szCs w:val="28"/>
        </w:rPr>
        <w:t>;</w:t>
      </w:r>
    </w:p>
    <w:p w:rsidR="001A5E32" w:rsidRPr="00744F70" w:rsidRDefault="00BE1BDA" w:rsidP="00BE1BDA">
      <w:pPr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744F70">
        <w:rPr>
          <w:sz w:val="28"/>
          <w:szCs w:val="28"/>
        </w:rPr>
        <w:t xml:space="preserve">– </w:t>
      </w:r>
      <w:r w:rsidR="001A5E32" w:rsidRPr="00744F70">
        <w:rPr>
          <w:sz w:val="28"/>
          <w:szCs w:val="28"/>
        </w:rPr>
        <w:t>не целесообразным учесть внесенное предложение</w:t>
      </w:r>
      <w:r w:rsidR="001A5E32" w:rsidRPr="00744F70">
        <w:rPr>
          <w:rFonts w:eastAsia="Calibri"/>
          <w:sz w:val="28"/>
          <w:szCs w:val="28"/>
        </w:rPr>
        <w:t xml:space="preserve"> № 8 </w:t>
      </w:r>
      <w:r w:rsidR="001A5E32" w:rsidRPr="00744F70">
        <w:rPr>
          <w:bCs/>
          <w:sz w:val="28"/>
          <w:szCs w:val="28"/>
        </w:rPr>
        <w:t xml:space="preserve">в связи </w:t>
      </w:r>
      <w:r w:rsidRPr="00744F70">
        <w:rPr>
          <w:bCs/>
          <w:sz w:val="28"/>
          <w:szCs w:val="28"/>
        </w:rPr>
        <w:br/>
      </w:r>
      <w:r w:rsidR="001A5E32" w:rsidRPr="00744F70">
        <w:rPr>
          <w:bCs/>
          <w:sz w:val="28"/>
          <w:szCs w:val="28"/>
        </w:rPr>
        <w:t>со следующим:</w:t>
      </w:r>
      <w:proofErr w:type="gramEnd"/>
    </w:p>
    <w:p w:rsidR="001A5E32" w:rsidRPr="00744F70" w:rsidRDefault="001A5E32" w:rsidP="00BE1BDA">
      <w:pPr>
        <w:spacing w:line="240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744F70">
        <w:rPr>
          <w:rFonts w:eastAsia="Calibri"/>
          <w:sz w:val="28"/>
          <w:szCs w:val="28"/>
        </w:rPr>
        <w:t xml:space="preserve">Документация по планировке территории разрабатывается в соответствии с </w:t>
      </w:r>
      <w:r w:rsidRPr="00744F70">
        <w:rPr>
          <w:rFonts w:eastAsia="Calibri"/>
          <w:sz w:val="28"/>
          <w:szCs w:val="28"/>
          <w:lang w:eastAsia="ru-RU"/>
        </w:rPr>
        <w:t>нормативами градостроительного проектирования</w:t>
      </w:r>
      <w:r w:rsidRPr="00744F70">
        <w:rPr>
          <w:rFonts w:eastAsia="Calibri"/>
          <w:sz w:val="28"/>
          <w:szCs w:val="28"/>
        </w:rPr>
        <w:t>,</w:t>
      </w:r>
      <w:r w:rsidRPr="00744F70">
        <w:rPr>
          <w:rFonts w:eastAsia="Calibri"/>
          <w:sz w:val="28"/>
          <w:szCs w:val="28"/>
          <w:lang w:eastAsia="ru-RU"/>
        </w:rPr>
        <w:t xml:space="preserve"> которые устанавливают совокупность расчетных показателей минимально допустимого уровня обеспеченности объектами местного значения городского округа, относящимися к областям, указанным в </w:t>
      </w:r>
      <w:hyperlink r:id="rId7" w:history="1">
        <w:r w:rsidRPr="000D0894">
          <w:rPr>
            <w:rFonts w:eastAsia="Calibri"/>
            <w:sz w:val="28"/>
            <w:szCs w:val="28"/>
            <w:lang w:eastAsia="ru-RU"/>
          </w:rPr>
          <w:t>пункте 1 части 5 статьи 23</w:t>
        </w:r>
      </w:hyperlink>
      <w:r w:rsidRPr="00744F70">
        <w:rPr>
          <w:rFonts w:eastAsia="Calibri"/>
          <w:sz w:val="28"/>
          <w:szCs w:val="28"/>
          <w:lang w:eastAsia="ru-RU"/>
        </w:rPr>
        <w:t xml:space="preserve"> ГрК РФ, объектами благоустройства территории, иными объектами местного значения  городского округа и расчетных показателей максимально допустимого уровня территориальной доступности таких объектов для населения городского</w:t>
      </w:r>
      <w:proofErr w:type="gramEnd"/>
      <w:r w:rsidRPr="00744F70">
        <w:rPr>
          <w:rFonts w:eastAsia="Calibri"/>
          <w:sz w:val="28"/>
          <w:szCs w:val="28"/>
          <w:lang w:eastAsia="ru-RU"/>
        </w:rPr>
        <w:t xml:space="preserve"> округа.</w:t>
      </w:r>
    </w:p>
    <w:p w:rsidR="001A5E32" w:rsidRPr="00744F70" w:rsidRDefault="001A5E32" w:rsidP="00BE1BDA">
      <w:pPr>
        <w:spacing w:line="240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744F70">
        <w:rPr>
          <w:rFonts w:eastAsia="Calibri"/>
          <w:sz w:val="28"/>
          <w:szCs w:val="28"/>
          <w:lang w:eastAsia="ru-RU"/>
        </w:rPr>
        <w:t xml:space="preserve">При внесении изменений в документацию по планировке территории проект внесения изменений в проект планировки или межевания территории проверяется на соответствие требованиям законодательства, действующим </w:t>
      </w:r>
      <w:r w:rsidR="000D0894">
        <w:rPr>
          <w:rFonts w:eastAsia="Calibri"/>
          <w:sz w:val="28"/>
          <w:szCs w:val="28"/>
          <w:lang w:eastAsia="ru-RU"/>
        </w:rPr>
        <w:br/>
      </w:r>
      <w:r w:rsidRPr="00744F70">
        <w:rPr>
          <w:rFonts w:eastAsia="Calibri"/>
          <w:sz w:val="28"/>
          <w:szCs w:val="28"/>
          <w:lang w:eastAsia="ru-RU"/>
        </w:rPr>
        <w:t>на дату подачи заявления об утверждении проекта.</w:t>
      </w:r>
    </w:p>
    <w:p w:rsidR="001A5E32" w:rsidRPr="00744F70" w:rsidRDefault="001A5E32" w:rsidP="00BE1BDA">
      <w:pPr>
        <w:spacing w:line="240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744F70">
        <w:rPr>
          <w:rFonts w:eastAsia="Calibri"/>
          <w:sz w:val="28"/>
          <w:szCs w:val="28"/>
          <w:lang w:eastAsia="ru-RU"/>
        </w:rPr>
        <w:t>Цель разработки проекта планировки и межевания территории - обеспечение устойчивого развития с комплексным подходом (ст</w:t>
      </w:r>
      <w:r w:rsidR="00A56A4B" w:rsidRPr="00744F70">
        <w:rPr>
          <w:rFonts w:eastAsia="Calibri"/>
          <w:sz w:val="28"/>
          <w:szCs w:val="28"/>
          <w:lang w:eastAsia="ru-RU"/>
        </w:rPr>
        <w:t xml:space="preserve">атья </w:t>
      </w:r>
      <w:r w:rsidRPr="00744F70">
        <w:rPr>
          <w:rFonts w:eastAsia="Calibri"/>
          <w:sz w:val="28"/>
          <w:szCs w:val="28"/>
          <w:lang w:eastAsia="ru-RU"/>
        </w:rPr>
        <w:t>41</w:t>
      </w:r>
      <w:r w:rsidR="00A56A4B" w:rsidRPr="00744F70">
        <w:rPr>
          <w:rFonts w:eastAsia="Calibri"/>
          <w:sz w:val="28"/>
          <w:szCs w:val="28"/>
          <w:lang w:eastAsia="ru-RU"/>
        </w:rPr>
        <w:t xml:space="preserve"> </w:t>
      </w:r>
      <w:r w:rsidR="009575E5" w:rsidRPr="00744F70">
        <w:rPr>
          <w:rFonts w:eastAsia="Calibri"/>
          <w:sz w:val="28"/>
          <w:szCs w:val="28"/>
          <w:lang w:eastAsia="ru-RU"/>
        </w:rPr>
        <w:t>Г</w:t>
      </w:r>
      <w:r w:rsidRPr="00744F70">
        <w:rPr>
          <w:rFonts w:eastAsia="Calibri"/>
          <w:sz w:val="28"/>
          <w:szCs w:val="28"/>
          <w:lang w:eastAsia="ru-RU"/>
        </w:rPr>
        <w:t>р</w:t>
      </w:r>
      <w:r w:rsidR="009575E5" w:rsidRPr="00744F70">
        <w:rPr>
          <w:rFonts w:eastAsia="Calibri"/>
          <w:sz w:val="28"/>
          <w:szCs w:val="28"/>
          <w:lang w:eastAsia="ru-RU"/>
        </w:rPr>
        <w:t>К</w:t>
      </w:r>
      <w:r w:rsidRPr="00744F70">
        <w:rPr>
          <w:rFonts w:eastAsia="Calibri"/>
          <w:sz w:val="28"/>
          <w:szCs w:val="28"/>
          <w:lang w:eastAsia="ru-RU"/>
        </w:rPr>
        <w:t xml:space="preserve"> РФ). </w:t>
      </w:r>
      <w:r w:rsidR="009575E5" w:rsidRPr="00744F70">
        <w:rPr>
          <w:rFonts w:eastAsia="Calibri"/>
          <w:sz w:val="28"/>
          <w:szCs w:val="28"/>
          <w:lang w:eastAsia="ru-RU"/>
        </w:rPr>
        <w:t>Документация по планировк</w:t>
      </w:r>
      <w:r w:rsidR="00A56A4B" w:rsidRPr="00744F70">
        <w:rPr>
          <w:rFonts w:eastAsia="Calibri"/>
          <w:sz w:val="28"/>
          <w:szCs w:val="28"/>
          <w:lang w:eastAsia="ru-RU"/>
        </w:rPr>
        <w:t>е</w:t>
      </w:r>
      <w:r w:rsidR="009575E5" w:rsidRPr="00744F70">
        <w:rPr>
          <w:rFonts w:eastAsia="Calibri"/>
          <w:sz w:val="28"/>
          <w:szCs w:val="28"/>
          <w:lang w:eastAsia="ru-RU"/>
        </w:rPr>
        <w:t xml:space="preserve"> территории</w:t>
      </w:r>
      <w:r w:rsidRPr="00744F70">
        <w:rPr>
          <w:rFonts w:eastAsia="Calibri"/>
          <w:sz w:val="28"/>
          <w:szCs w:val="28"/>
          <w:lang w:eastAsia="ru-RU"/>
        </w:rPr>
        <w:t xml:space="preserve"> разрабатывается в отношении элемента планировочной структуры, огра</w:t>
      </w:r>
      <w:r w:rsidR="00A56A4B" w:rsidRPr="00744F70">
        <w:rPr>
          <w:rFonts w:eastAsia="Calibri"/>
          <w:sz w:val="28"/>
          <w:szCs w:val="28"/>
          <w:lang w:eastAsia="ru-RU"/>
        </w:rPr>
        <w:t xml:space="preserve">ниченной магистральными улицами, </w:t>
      </w:r>
      <w:r w:rsidRPr="00744F70">
        <w:rPr>
          <w:rFonts w:eastAsia="Calibri"/>
          <w:sz w:val="28"/>
          <w:szCs w:val="28"/>
          <w:lang w:eastAsia="ru-RU"/>
        </w:rPr>
        <w:t>например</w:t>
      </w:r>
      <w:r w:rsidR="00A56A4B" w:rsidRPr="00744F70">
        <w:rPr>
          <w:rFonts w:eastAsia="Calibri"/>
          <w:sz w:val="28"/>
          <w:szCs w:val="28"/>
          <w:lang w:eastAsia="ru-RU"/>
        </w:rPr>
        <w:t xml:space="preserve"> -</w:t>
      </w:r>
      <w:r w:rsidRPr="00744F70">
        <w:rPr>
          <w:rFonts w:eastAsia="Calibri"/>
          <w:sz w:val="28"/>
          <w:szCs w:val="28"/>
          <w:lang w:eastAsia="ru-RU"/>
        </w:rPr>
        <w:t xml:space="preserve"> жилой район, микрорайон, квартал.</w:t>
      </w:r>
    </w:p>
    <w:p w:rsidR="001A5E32" w:rsidRPr="00744F70" w:rsidRDefault="009575E5" w:rsidP="00BE1BDA">
      <w:pPr>
        <w:spacing w:line="240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744F70">
        <w:rPr>
          <w:rFonts w:eastAsia="Calibri"/>
          <w:sz w:val="28"/>
          <w:szCs w:val="28"/>
          <w:lang w:eastAsia="ru-RU"/>
        </w:rPr>
        <w:t>В</w:t>
      </w:r>
      <w:r w:rsidR="001A5E32" w:rsidRPr="00744F70">
        <w:rPr>
          <w:rFonts w:eastAsia="Calibri"/>
          <w:sz w:val="28"/>
          <w:szCs w:val="28"/>
          <w:lang w:eastAsia="ru-RU"/>
        </w:rPr>
        <w:t xml:space="preserve"> случае</w:t>
      </w:r>
      <w:proofErr w:type="gramStart"/>
      <w:r w:rsidR="001A5E32" w:rsidRPr="00744F70">
        <w:rPr>
          <w:rFonts w:eastAsia="Calibri"/>
          <w:sz w:val="28"/>
          <w:szCs w:val="28"/>
          <w:lang w:eastAsia="ru-RU"/>
        </w:rPr>
        <w:t>,</w:t>
      </w:r>
      <w:proofErr w:type="gramEnd"/>
      <w:r w:rsidR="001A5E32" w:rsidRPr="00744F70">
        <w:rPr>
          <w:rFonts w:eastAsia="Calibri"/>
          <w:sz w:val="28"/>
          <w:szCs w:val="28"/>
          <w:lang w:eastAsia="ru-RU"/>
        </w:rPr>
        <w:t xml:space="preserve"> если вносятся изменения в часть документации, предусматривающей уплотнение проектируемой или существующей жилой застройки, </w:t>
      </w:r>
      <w:r w:rsidR="00C36D4E" w:rsidRPr="00744F70">
        <w:rPr>
          <w:rFonts w:eastAsia="Calibri"/>
          <w:sz w:val="28"/>
          <w:szCs w:val="28"/>
          <w:lang w:eastAsia="ru-RU"/>
        </w:rPr>
        <w:t>проводится</w:t>
      </w:r>
      <w:r w:rsidR="001A5E32" w:rsidRPr="00744F70">
        <w:rPr>
          <w:rFonts w:eastAsia="Calibri"/>
          <w:sz w:val="28"/>
          <w:szCs w:val="28"/>
          <w:lang w:eastAsia="ru-RU"/>
        </w:rPr>
        <w:t xml:space="preserve"> анализ всего </w:t>
      </w:r>
      <w:r w:rsidR="00C36D4E" w:rsidRPr="00744F70">
        <w:rPr>
          <w:rFonts w:eastAsia="Calibri"/>
          <w:sz w:val="28"/>
          <w:szCs w:val="28"/>
          <w:lang w:eastAsia="ru-RU"/>
        </w:rPr>
        <w:t>элемента планировочной структуры</w:t>
      </w:r>
      <w:r w:rsidR="00A56A4B" w:rsidRPr="00744F70">
        <w:rPr>
          <w:rFonts w:eastAsia="Calibri"/>
          <w:sz w:val="28"/>
          <w:szCs w:val="28"/>
          <w:lang w:eastAsia="ru-RU"/>
        </w:rPr>
        <w:br/>
      </w:r>
      <w:r w:rsidR="001A5E32" w:rsidRPr="00744F70">
        <w:rPr>
          <w:rFonts w:eastAsia="Calibri"/>
          <w:sz w:val="28"/>
          <w:szCs w:val="28"/>
          <w:lang w:eastAsia="ru-RU"/>
        </w:rPr>
        <w:t xml:space="preserve"> на </w:t>
      </w:r>
      <w:r w:rsidR="00C36D4E" w:rsidRPr="00744F70">
        <w:rPr>
          <w:rFonts w:eastAsia="Calibri"/>
          <w:sz w:val="28"/>
          <w:szCs w:val="28"/>
          <w:lang w:eastAsia="ru-RU"/>
        </w:rPr>
        <w:t>соответствие</w:t>
      </w:r>
      <w:r w:rsidR="001A5E32" w:rsidRPr="00744F70">
        <w:rPr>
          <w:rFonts w:eastAsia="Calibri"/>
          <w:sz w:val="28"/>
          <w:szCs w:val="28"/>
          <w:lang w:eastAsia="ru-RU"/>
        </w:rPr>
        <w:t xml:space="preserve"> требованиям </w:t>
      </w:r>
      <w:r w:rsidRPr="00744F70">
        <w:rPr>
          <w:rFonts w:eastAsia="Calibri"/>
          <w:sz w:val="28"/>
          <w:szCs w:val="28"/>
          <w:lang w:eastAsia="ru-RU"/>
        </w:rPr>
        <w:t>норматив</w:t>
      </w:r>
      <w:r w:rsidR="00A56A4B" w:rsidRPr="00744F70">
        <w:rPr>
          <w:rFonts w:eastAsia="Calibri"/>
          <w:sz w:val="28"/>
          <w:szCs w:val="28"/>
          <w:lang w:eastAsia="ru-RU"/>
        </w:rPr>
        <w:t>ов</w:t>
      </w:r>
      <w:r w:rsidRPr="00744F70">
        <w:rPr>
          <w:rFonts w:eastAsia="Calibri"/>
          <w:sz w:val="28"/>
          <w:szCs w:val="28"/>
          <w:lang w:eastAsia="ru-RU"/>
        </w:rPr>
        <w:t xml:space="preserve"> градостроительного проектирования</w:t>
      </w:r>
      <w:r w:rsidR="001A5E32" w:rsidRPr="00744F70">
        <w:rPr>
          <w:rFonts w:eastAsia="Calibri"/>
          <w:sz w:val="28"/>
          <w:szCs w:val="28"/>
          <w:lang w:eastAsia="ru-RU"/>
        </w:rPr>
        <w:t>.</w:t>
      </w:r>
    </w:p>
    <w:p w:rsidR="00C36D4E" w:rsidRPr="00744F70" w:rsidRDefault="00C36D4E" w:rsidP="00BE1BDA">
      <w:pPr>
        <w:spacing w:line="240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744F70">
        <w:rPr>
          <w:rFonts w:eastAsia="Calibri"/>
          <w:sz w:val="28"/>
          <w:szCs w:val="28"/>
          <w:lang w:eastAsia="ru-RU"/>
        </w:rPr>
        <w:t>Уплотнение жилой застройки (размещение дополнительн</w:t>
      </w:r>
      <w:r w:rsidR="00A56A4B" w:rsidRPr="00744F70">
        <w:rPr>
          <w:rFonts w:eastAsia="Calibri"/>
          <w:sz w:val="28"/>
          <w:szCs w:val="28"/>
          <w:lang w:eastAsia="ru-RU"/>
        </w:rPr>
        <w:t>ых</w:t>
      </w:r>
      <w:r w:rsidRPr="00744F70">
        <w:rPr>
          <w:rFonts w:eastAsia="Calibri"/>
          <w:sz w:val="28"/>
          <w:szCs w:val="28"/>
          <w:lang w:eastAsia="ru-RU"/>
        </w:rPr>
        <w:t xml:space="preserve"> объект</w:t>
      </w:r>
      <w:r w:rsidR="00A56A4B" w:rsidRPr="00744F70">
        <w:rPr>
          <w:rFonts w:eastAsia="Calibri"/>
          <w:sz w:val="28"/>
          <w:szCs w:val="28"/>
          <w:lang w:eastAsia="ru-RU"/>
        </w:rPr>
        <w:t>ов</w:t>
      </w:r>
      <w:r w:rsidRPr="00744F70">
        <w:rPr>
          <w:rFonts w:eastAsia="Calibri"/>
          <w:sz w:val="28"/>
          <w:szCs w:val="28"/>
          <w:lang w:eastAsia="ru-RU"/>
        </w:rPr>
        <w:t xml:space="preserve"> жилищного строительства) не обеспеченной социальной, бытовой </w:t>
      </w:r>
      <w:r w:rsidR="00C4108F" w:rsidRPr="00744F70">
        <w:rPr>
          <w:rFonts w:eastAsia="Calibri"/>
          <w:sz w:val="28"/>
          <w:szCs w:val="28"/>
          <w:lang w:eastAsia="ru-RU"/>
        </w:rPr>
        <w:br/>
      </w:r>
      <w:r w:rsidRPr="00744F70">
        <w:rPr>
          <w:rFonts w:eastAsia="Calibri"/>
          <w:sz w:val="28"/>
          <w:szCs w:val="28"/>
          <w:lang w:eastAsia="ru-RU"/>
        </w:rPr>
        <w:t>и инженерной инфраструктур</w:t>
      </w:r>
      <w:r w:rsidR="00455338" w:rsidRPr="00744F70">
        <w:rPr>
          <w:rFonts w:eastAsia="Calibri"/>
          <w:sz w:val="28"/>
          <w:szCs w:val="28"/>
          <w:lang w:eastAsia="ru-RU"/>
        </w:rPr>
        <w:t>ой</w:t>
      </w:r>
      <w:r w:rsidRPr="00744F70">
        <w:rPr>
          <w:rFonts w:eastAsia="Calibri"/>
          <w:sz w:val="28"/>
          <w:szCs w:val="28"/>
          <w:lang w:eastAsia="ru-RU"/>
        </w:rPr>
        <w:t>, противоречит требованиям ч</w:t>
      </w:r>
      <w:r w:rsidR="00455338" w:rsidRPr="00744F70">
        <w:rPr>
          <w:rFonts w:eastAsia="Calibri"/>
          <w:sz w:val="28"/>
          <w:szCs w:val="28"/>
          <w:lang w:eastAsia="ru-RU"/>
        </w:rPr>
        <w:t>аст</w:t>
      </w:r>
      <w:r w:rsidR="00C4108F" w:rsidRPr="00744F70">
        <w:rPr>
          <w:rFonts w:eastAsia="Calibri"/>
          <w:sz w:val="28"/>
          <w:szCs w:val="28"/>
          <w:lang w:eastAsia="ru-RU"/>
        </w:rPr>
        <w:t>и</w:t>
      </w:r>
      <w:r w:rsidR="00455338" w:rsidRPr="00744F70">
        <w:rPr>
          <w:rFonts w:eastAsia="Calibri"/>
          <w:sz w:val="28"/>
          <w:szCs w:val="28"/>
          <w:lang w:eastAsia="ru-RU"/>
        </w:rPr>
        <w:t xml:space="preserve"> </w:t>
      </w:r>
      <w:r w:rsidRPr="00744F70">
        <w:rPr>
          <w:rFonts w:eastAsia="Calibri"/>
          <w:sz w:val="28"/>
          <w:szCs w:val="28"/>
          <w:lang w:eastAsia="ru-RU"/>
        </w:rPr>
        <w:t>10 ст</w:t>
      </w:r>
      <w:r w:rsidR="00455338" w:rsidRPr="00744F70">
        <w:rPr>
          <w:rFonts w:eastAsia="Calibri"/>
          <w:sz w:val="28"/>
          <w:szCs w:val="28"/>
          <w:lang w:eastAsia="ru-RU"/>
        </w:rPr>
        <w:t xml:space="preserve">атьи </w:t>
      </w:r>
      <w:r w:rsidRPr="00744F70">
        <w:rPr>
          <w:rFonts w:eastAsia="Calibri"/>
          <w:sz w:val="28"/>
          <w:szCs w:val="28"/>
          <w:lang w:eastAsia="ru-RU"/>
        </w:rPr>
        <w:t>45 Г</w:t>
      </w:r>
      <w:r w:rsidR="00455338" w:rsidRPr="00744F70">
        <w:rPr>
          <w:rFonts w:eastAsia="Calibri"/>
          <w:sz w:val="28"/>
          <w:szCs w:val="28"/>
          <w:lang w:eastAsia="ru-RU"/>
        </w:rPr>
        <w:t>р</w:t>
      </w:r>
      <w:r w:rsidR="00C4108F" w:rsidRPr="00744F70">
        <w:rPr>
          <w:rFonts w:eastAsia="Calibri"/>
          <w:sz w:val="28"/>
          <w:szCs w:val="28"/>
          <w:lang w:eastAsia="ru-RU"/>
        </w:rPr>
        <w:t xml:space="preserve">К </w:t>
      </w:r>
      <w:r w:rsidRPr="00744F70">
        <w:rPr>
          <w:rFonts w:eastAsia="Calibri"/>
          <w:sz w:val="28"/>
          <w:szCs w:val="28"/>
          <w:lang w:eastAsia="ru-RU"/>
        </w:rPr>
        <w:t xml:space="preserve">РФ, </w:t>
      </w:r>
      <w:r w:rsidR="00455338" w:rsidRPr="00744F70">
        <w:rPr>
          <w:rFonts w:eastAsia="Calibri"/>
          <w:sz w:val="28"/>
          <w:szCs w:val="28"/>
          <w:lang w:eastAsia="ru-RU"/>
        </w:rPr>
        <w:t xml:space="preserve">и </w:t>
      </w:r>
      <w:r w:rsidRPr="00744F70">
        <w:rPr>
          <w:rFonts w:eastAsia="Calibri"/>
          <w:sz w:val="28"/>
          <w:szCs w:val="28"/>
          <w:lang w:eastAsia="ru-RU"/>
        </w:rPr>
        <w:t>приведет к невозможности утверждения и реализации такой документации</w:t>
      </w:r>
      <w:r w:rsidR="000D0894">
        <w:rPr>
          <w:rFonts w:eastAsia="Calibri"/>
          <w:sz w:val="28"/>
          <w:szCs w:val="28"/>
          <w:lang w:eastAsia="ru-RU"/>
        </w:rPr>
        <w:t>;</w:t>
      </w:r>
    </w:p>
    <w:p w:rsidR="00F0773F" w:rsidRPr="00744F70" w:rsidRDefault="00C4108F" w:rsidP="00BE1BDA">
      <w:pPr>
        <w:spacing w:line="240" w:lineRule="auto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744F70">
        <w:rPr>
          <w:sz w:val="28"/>
          <w:szCs w:val="28"/>
        </w:rPr>
        <w:t xml:space="preserve">– </w:t>
      </w:r>
      <w:r w:rsidR="00F0773F" w:rsidRPr="00744F70">
        <w:rPr>
          <w:sz w:val="28"/>
          <w:szCs w:val="28"/>
        </w:rPr>
        <w:t>не целесообразным учесть внесенное предложение</w:t>
      </w:r>
      <w:r w:rsidR="00F0773F" w:rsidRPr="00744F70">
        <w:rPr>
          <w:rFonts w:eastAsia="Calibri"/>
          <w:sz w:val="28"/>
          <w:szCs w:val="28"/>
        </w:rPr>
        <w:t xml:space="preserve"> № 9 </w:t>
      </w:r>
      <w:r w:rsidR="00F0773F" w:rsidRPr="00744F70">
        <w:rPr>
          <w:bCs/>
          <w:sz w:val="28"/>
          <w:szCs w:val="28"/>
        </w:rPr>
        <w:t xml:space="preserve">в связи </w:t>
      </w:r>
      <w:r w:rsidRPr="00744F70">
        <w:rPr>
          <w:bCs/>
          <w:sz w:val="28"/>
          <w:szCs w:val="28"/>
        </w:rPr>
        <w:br/>
      </w:r>
      <w:r w:rsidR="00F0773F" w:rsidRPr="00744F70">
        <w:rPr>
          <w:bCs/>
          <w:sz w:val="28"/>
          <w:szCs w:val="28"/>
        </w:rPr>
        <w:t>со следующим:</w:t>
      </w:r>
      <w:proofErr w:type="gramEnd"/>
    </w:p>
    <w:p w:rsidR="00F0773F" w:rsidRPr="00744F70" w:rsidRDefault="00F0773F" w:rsidP="00BE1B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t>По общему правилу подготовка документации по планировке территории (проект планировки и (или</w:t>
      </w:r>
      <w:r w:rsidR="000D0894">
        <w:rPr>
          <w:sz w:val="28"/>
          <w:szCs w:val="28"/>
        </w:rPr>
        <w:t>) проект межевания территории) осуществляется</w:t>
      </w:r>
      <w:r w:rsidRPr="00744F70">
        <w:rPr>
          <w:sz w:val="28"/>
          <w:szCs w:val="28"/>
        </w:rPr>
        <w:t xml:space="preserve"> </w:t>
      </w:r>
      <w:r w:rsidR="000D0894">
        <w:rPr>
          <w:sz w:val="28"/>
          <w:szCs w:val="28"/>
        </w:rPr>
        <w:br/>
      </w:r>
      <w:r w:rsidRPr="00744F70">
        <w:rPr>
          <w:sz w:val="28"/>
          <w:szCs w:val="28"/>
        </w:rPr>
        <w:t>на основании решений о</w:t>
      </w:r>
      <w:r w:rsidR="000D0894">
        <w:rPr>
          <w:sz w:val="28"/>
          <w:szCs w:val="28"/>
        </w:rPr>
        <w:t xml:space="preserve"> ее</w:t>
      </w:r>
      <w:r w:rsidRPr="00744F70">
        <w:rPr>
          <w:sz w:val="28"/>
          <w:szCs w:val="28"/>
        </w:rPr>
        <w:t xml:space="preserve"> подготовке, за исключением случаев, установленных частью 1.1 статьи 45 ГрК РФ.</w:t>
      </w:r>
    </w:p>
    <w:p w:rsidR="00F0773F" w:rsidRPr="00744F70" w:rsidRDefault="00C36D4E" w:rsidP="00BE1B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t>Н</w:t>
      </w:r>
      <w:r w:rsidR="00F0773F" w:rsidRPr="00744F70">
        <w:rPr>
          <w:sz w:val="28"/>
          <w:szCs w:val="28"/>
        </w:rPr>
        <w:t>а основании постановления Правительства Р</w:t>
      </w:r>
      <w:r w:rsidR="00A7495B" w:rsidRPr="00744F70">
        <w:rPr>
          <w:sz w:val="28"/>
          <w:szCs w:val="28"/>
        </w:rPr>
        <w:t xml:space="preserve">оссийской </w:t>
      </w:r>
      <w:r w:rsidR="00F0773F" w:rsidRPr="00744F70">
        <w:rPr>
          <w:sz w:val="28"/>
          <w:szCs w:val="28"/>
        </w:rPr>
        <w:t>Ф</w:t>
      </w:r>
      <w:r w:rsidR="00A7495B" w:rsidRPr="00744F70">
        <w:rPr>
          <w:sz w:val="28"/>
          <w:szCs w:val="28"/>
        </w:rPr>
        <w:t>едерации</w:t>
      </w:r>
      <w:r w:rsidR="00F0773F" w:rsidRPr="00744F70">
        <w:rPr>
          <w:sz w:val="28"/>
          <w:szCs w:val="28"/>
        </w:rPr>
        <w:t xml:space="preserve"> </w:t>
      </w:r>
      <w:r w:rsidR="00A7495B" w:rsidRPr="00744F70">
        <w:rPr>
          <w:sz w:val="28"/>
          <w:szCs w:val="28"/>
        </w:rPr>
        <w:br/>
      </w:r>
      <w:r w:rsidR="00F0773F" w:rsidRPr="00744F70">
        <w:rPr>
          <w:sz w:val="28"/>
          <w:szCs w:val="28"/>
        </w:rPr>
        <w:t>от 02.04.2022 № 575 в период с 02.04.2022 по 01.01.2024 принятие решени</w:t>
      </w:r>
      <w:r w:rsidR="00455338" w:rsidRPr="00744F70">
        <w:rPr>
          <w:sz w:val="28"/>
          <w:szCs w:val="28"/>
        </w:rPr>
        <w:t>я</w:t>
      </w:r>
      <w:r w:rsidR="00F0773F" w:rsidRPr="00744F70">
        <w:rPr>
          <w:sz w:val="28"/>
          <w:szCs w:val="28"/>
        </w:rPr>
        <w:t xml:space="preserve"> </w:t>
      </w:r>
      <w:r w:rsidR="00A7495B" w:rsidRPr="00744F70">
        <w:rPr>
          <w:sz w:val="28"/>
          <w:szCs w:val="28"/>
        </w:rPr>
        <w:br/>
      </w:r>
      <w:r w:rsidR="00F0773F" w:rsidRPr="00744F70">
        <w:rPr>
          <w:sz w:val="28"/>
          <w:szCs w:val="28"/>
        </w:rPr>
        <w:lastRenderedPageBreak/>
        <w:t>о подготовке</w:t>
      </w:r>
      <w:r w:rsidR="00A7495B" w:rsidRPr="00744F70">
        <w:rPr>
          <w:sz w:val="28"/>
          <w:szCs w:val="28"/>
        </w:rPr>
        <w:t xml:space="preserve"> документации по планировке территории</w:t>
      </w:r>
      <w:r w:rsidR="00F0773F" w:rsidRPr="00744F70">
        <w:rPr>
          <w:sz w:val="28"/>
          <w:szCs w:val="28"/>
        </w:rPr>
        <w:t xml:space="preserve"> не требовалось </w:t>
      </w:r>
      <w:r w:rsidR="00A7495B" w:rsidRPr="00744F70">
        <w:rPr>
          <w:sz w:val="28"/>
          <w:szCs w:val="28"/>
        </w:rPr>
        <w:br/>
      </w:r>
      <w:r w:rsidR="00F0773F" w:rsidRPr="00744F70">
        <w:rPr>
          <w:sz w:val="28"/>
          <w:szCs w:val="28"/>
        </w:rPr>
        <w:t>(за исключением случаев, установленных частью 1.1 статьи 45</w:t>
      </w:r>
      <w:r w:rsidR="00C24FD8" w:rsidRPr="00744F70">
        <w:rPr>
          <w:sz w:val="28"/>
          <w:szCs w:val="28"/>
        </w:rPr>
        <w:t xml:space="preserve"> </w:t>
      </w:r>
      <w:r w:rsidR="00455338" w:rsidRPr="00744F70">
        <w:rPr>
          <w:sz w:val="28"/>
          <w:szCs w:val="28"/>
        </w:rPr>
        <w:t>ГрК РФ</w:t>
      </w:r>
      <w:r w:rsidR="00C24FD8" w:rsidRPr="00744F70">
        <w:rPr>
          <w:sz w:val="28"/>
          <w:szCs w:val="28"/>
        </w:rPr>
        <w:t xml:space="preserve">), </w:t>
      </w:r>
      <w:r w:rsidR="00F0773F" w:rsidRPr="00744F70">
        <w:rPr>
          <w:sz w:val="28"/>
          <w:szCs w:val="28"/>
        </w:rPr>
        <w:t xml:space="preserve">в </w:t>
      </w:r>
      <w:proofErr w:type="gramStart"/>
      <w:r w:rsidR="00F0773F" w:rsidRPr="00744F70">
        <w:rPr>
          <w:sz w:val="28"/>
          <w:szCs w:val="28"/>
        </w:rPr>
        <w:t>связи</w:t>
      </w:r>
      <w:proofErr w:type="gramEnd"/>
      <w:r w:rsidR="00F0773F" w:rsidRPr="00744F70">
        <w:rPr>
          <w:sz w:val="28"/>
          <w:szCs w:val="28"/>
        </w:rPr>
        <w:t xml:space="preserve"> с чем </w:t>
      </w:r>
      <w:r w:rsidR="00C24FD8" w:rsidRPr="00744F70">
        <w:rPr>
          <w:sz w:val="28"/>
          <w:szCs w:val="28"/>
        </w:rPr>
        <w:t xml:space="preserve">разработанная документация </w:t>
      </w:r>
      <w:r w:rsidR="00A7495B" w:rsidRPr="00744F70">
        <w:rPr>
          <w:sz w:val="28"/>
          <w:szCs w:val="28"/>
        </w:rPr>
        <w:t>по планировке территории</w:t>
      </w:r>
      <w:r w:rsidR="00F0773F" w:rsidRPr="00744F70">
        <w:rPr>
          <w:sz w:val="28"/>
          <w:szCs w:val="28"/>
        </w:rPr>
        <w:t xml:space="preserve"> </w:t>
      </w:r>
      <w:r w:rsidR="00C24FD8" w:rsidRPr="00744F70">
        <w:rPr>
          <w:sz w:val="28"/>
          <w:szCs w:val="28"/>
        </w:rPr>
        <w:t xml:space="preserve">направлялась </w:t>
      </w:r>
      <w:r w:rsidR="00A7495B" w:rsidRPr="00744F70">
        <w:rPr>
          <w:sz w:val="28"/>
          <w:szCs w:val="28"/>
        </w:rPr>
        <w:br/>
      </w:r>
      <w:r w:rsidR="00C24FD8" w:rsidRPr="00744F70">
        <w:rPr>
          <w:sz w:val="28"/>
          <w:szCs w:val="28"/>
        </w:rPr>
        <w:t>в уполномоченный орган для утверждения.</w:t>
      </w:r>
      <w:r w:rsidR="00F0773F" w:rsidRPr="00744F70">
        <w:rPr>
          <w:sz w:val="28"/>
          <w:szCs w:val="28"/>
        </w:rPr>
        <w:t xml:space="preserve"> </w:t>
      </w:r>
    </w:p>
    <w:p w:rsidR="00F0773F" w:rsidRPr="00744F70" w:rsidRDefault="00F0773F" w:rsidP="00BE1B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744F70">
        <w:rPr>
          <w:sz w:val="28"/>
          <w:szCs w:val="28"/>
        </w:rPr>
        <w:t xml:space="preserve">Органы местного самоуправления в случаях, предусмотренных </w:t>
      </w:r>
      <w:hyperlink r:id="rId8" w:history="1">
        <w:r w:rsidRPr="00744F70">
          <w:rPr>
            <w:sz w:val="28"/>
            <w:szCs w:val="28"/>
          </w:rPr>
          <w:t>частями 4</w:t>
        </w:r>
      </w:hyperlink>
      <w:r w:rsidRPr="00744F70">
        <w:rPr>
          <w:sz w:val="28"/>
          <w:szCs w:val="28"/>
        </w:rPr>
        <w:t xml:space="preserve"> и </w:t>
      </w:r>
      <w:hyperlink r:id="rId9" w:history="1">
        <w:r w:rsidRPr="00744F70">
          <w:rPr>
            <w:sz w:val="28"/>
            <w:szCs w:val="28"/>
          </w:rPr>
          <w:t>4.1</w:t>
        </w:r>
      </w:hyperlink>
      <w:r w:rsidRPr="00744F70">
        <w:rPr>
          <w:sz w:val="28"/>
          <w:szCs w:val="28"/>
        </w:rPr>
        <w:t xml:space="preserve"> статьи 45 ГрК РФ, осуществляют проверку документации по планировке территории на соответствие требованиям, указанным в </w:t>
      </w:r>
      <w:hyperlink r:id="rId10" w:history="1">
        <w:r w:rsidRPr="00744F70">
          <w:rPr>
            <w:sz w:val="28"/>
            <w:szCs w:val="28"/>
          </w:rPr>
          <w:t>части 10</w:t>
        </w:r>
      </w:hyperlink>
      <w:r w:rsidRPr="00744F70">
        <w:rPr>
          <w:sz w:val="28"/>
          <w:szCs w:val="28"/>
        </w:rPr>
        <w:t xml:space="preserve"> статьи 45 ГрК РФ,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документации, </w:t>
      </w:r>
      <w:r w:rsidR="00A7495B" w:rsidRPr="00744F70">
        <w:rPr>
          <w:sz w:val="28"/>
          <w:szCs w:val="28"/>
        </w:rPr>
        <w:br/>
      </w:r>
      <w:r w:rsidRPr="00744F70">
        <w:rPr>
          <w:sz w:val="28"/>
          <w:szCs w:val="28"/>
        </w:rPr>
        <w:t>а в случае</w:t>
      </w:r>
      <w:proofErr w:type="gramEnd"/>
      <w:r w:rsidRPr="00744F70">
        <w:rPr>
          <w:sz w:val="28"/>
          <w:szCs w:val="28"/>
        </w:rPr>
        <w:t xml:space="preserve">, </w:t>
      </w:r>
      <w:proofErr w:type="gramStart"/>
      <w:r w:rsidRPr="00744F70">
        <w:rPr>
          <w:sz w:val="28"/>
          <w:szCs w:val="28"/>
        </w:rPr>
        <w:t xml:space="preserve">предусмотренном </w:t>
      </w:r>
      <w:hyperlink r:id="rId11" w:history="1">
        <w:r w:rsidRPr="00744F70">
          <w:rPr>
            <w:sz w:val="28"/>
            <w:szCs w:val="28"/>
          </w:rPr>
          <w:t>частью 5.1 статьи 46</w:t>
        </w:r>
      </w:hyperlink>
      <w:r w:rsidRPr="00744F70">
        <w:rPr>
          <w:sz w:val="28"/>
          <w:szCs w:val="28"/>
        </w:rPr>
        <w:t xml:space="preserve"> ГрК РФ, об утверждении такой документации или о направлении ее на доработку.</w:t>
      </w:r>
      <w:proofErr w:type="gramEnd"/>
    </w:p>
    <w:p w:rsidR="00296DFF" w:rsidRPr="00744F70" w:rsidRDefault="00F0773F" w:rsidP="00BE1BD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744F70">
        <w:rPr>
          <w:sz w:val="28"/>
          <w:szCs w:val="28"/>
        </w:rPr>
        <w:t xml:space="preserve">Аналогичные требования предусмотрены Административным регламентом предоставления муниципальной услуги по принятию решения </w:t>
      </w:r>
      <w:r w:rsidR="00A7495B" w:rsidRPr="00744F70">
        <w:rPr>
          <w:sz w:val="28"/>
          <w:szCs w:val="28"/>
        </w:rPr>
        <w:br/>
      </w:r>
      <w:r w:rsidRPr="00744F70">
        <w:rPr>
          <w:sz w:val="28"/>
          <w:szCs w:val="28"/>
        </w:rPr>
        <w:t>об утверждении документации по планировке территории, внесении изменений в документацию по планировке территории, утв</w:t>
      </w:r>
      <w:r w:rsidR="00455338" w:rsidRPr="00744F70">
        <w:rPr>
          <w:sz w:val="28"/>
          <w:szCs w:val="28"/>
        </w:rPr>
        <w:t>ержденным</w:t>
      </w:r>
      <w:r w:rsidRPr="00744F70">
        <w:rPr>
          <w:sz w:val="28"/>
          <w:szCs w:val="28"/>
        </w:rPr>
        <w:t xml:space="preserve"> </w:t>
      </w:r>
      <w:r w:rsidR="00455338" w:rsidRPr="00744F70">
        <w:rPr>
          <w:sz w:val="28"/>
          <w:szCs w:val="28"/>
        </w:rPr>
        <w:t>р</w:t>
      </w:r>
      <w:r w:rsidRPr="00744F70">
        <w:rPr>
          <w:sz w:val="28"/>
          <w:szCs w:val="28"/>
        </w:rPr>
        <w:t>аспоряжением администрации г. Кр</w:t>
      </w:r>
      <w:r w:rsidR="00296DFF" w:rsidRPr="00744F70">
        <w:rPr>
          <w:sz w:val="28"/>
          <w:szCs w:val="28"/>
        </w:rPr>
        <w:t xml:space="preserve">асноярска от 20.07.2017 № 216-р, пунктом 19 Порядка принятия решения об утверждении документации по планировке территории </w:t>
      </w:r>
      <w:r w:rsidR="00A7495B" w:rsidRPr="00744F70">
        <w:rPr>
          <w:sz w:val="28"/>
          <w:szCs w:val="28"/>
        </w:rPr>
        <w:br/>
      </w:r>
      <w:r w:rsidR="00296DFF" w:rsidRPr="00744F70">
        <w:rPr>
          <w:sz w:val="28"/>
          <w:szCs w:val="28"/>
        </w:rPr>
        <w:t xml:space="preserve">в границах городского округа города Красноярска, разрабатываемой </w:t>
      </w:r>
      <w:r w:rsidR="00A7495B" w:rsidRPr="00744F70">
        <w:rPr>
          <w:sz w:val="28"/>
          <w:szCs w:val="28"/>
        </w:rPr>
        <w:br/>
      </w:r>
      <w:r w:rsidR="00296DFF" w:rsidRPr="00744F70">
        <w:rPr>
          <w:sz w:val="28"/>
          <w:szCs w:val="28"/>
        </w:rPr>
        <w:t>на основании решений администрации города Красноярска, утвержд</w:t>
      </w:r>
      <w:r w:rsidR="00A7495B" w:rsidRPr="00744F70">
        <w:rPr>
          <w:sz w:val="28"/>
          <w:szCs w:val="28"/>
        </w:rPr>
        <w:t>е</w:t>
      </w:r>
      <w:r w:rsidR="00296DFF" w:rsidRPr="00744F70">
        <w:rPr>
          <w:sz w:val="28"/>
          <w:szCs w:val="28"/>
        </w:rPr>
        <w:t>нн</w:t>
      </w:r>
      <w:r w:rsidR="00A7495B" w:rsidRPr="00744F70">
        <w:rPr>
          <w:sz w:val="28"/>
          <w:szCs w:val="28"/>
        </w:rPr>
        <w:t>ого</w:t>
      </w:r>
      <w:r w:rsidR="00296DFF" w:rsidRPr="00744F70">
        <w:rPr>
          <w:sz w:val="28"/>
          <w:szCs w:val="28"/>
        </w:rPr>
        <w:t xml:space="preserve"> </w:t>
      </w:r>
      <w:r w:rsidR="00455338" w:rsidRPr="00744F70">
        <w:rPr>
          <w:sz w:val="28"/>
          <w:szCs w:val="28"/>
        </w:rPr>
        <w:t>п</w:t>
      </w:r>
      <w:r w:rsidR="00296DFF" w:rsidRPr="00744F70">
        <w:rPr>
          <w:sz w:val="28"/>
          <w:szCs w:val="28"/>
        </w:rPr>
        <w:t>остановлением администрации города</w:t>
      </w:r>
      <w:proofErr w:type="gramEnd"/>
      <w:r w:rsidR="00296DFF" w:rsidRPr="00744F70">
        <w:rPr>
          <w:sz w:val="28"/>
          <w:szCs w:val="28"/>
        </w:rPr>
        <w:t xml:space="preserve"> Красноярска от 26.10.2020 № 855. </w:t>
      </w:r>
    </w:p>
    <w:p w:rsidR="00F0773F" w:rsidRPr="00744F70" w:rsidRDefault="00296DFF" w:rsidP="00BE1BDA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t>Р</w:t>
      </w:r>
      <w:r w:rsidR="00F0773F" w:rsidRPr="00744F70">
        <w:rPr>
          <w:sz w:val="28"/>
          <w:szCs w:val="28"/>
        </w:rPr>
        <w:t xml:space="preserve">ассмотрение документации по планировке территории в случае несоответствия </w:t>
      </w:r>
      <w:r w:rsidR="00A7495B" w:rsidRPr="00744F70">
        <w:rPr>
          <w:sz w:val="28"/>
          <w:szCs w:val="28"/>
        </w:rPr>
        <w:t>ее</w:t>
      </w:r>
      <w:r w:rsidR="00F0773F" w:rsidRPr="00744F70">
        <w:rPr>
          <w:sz w:val="28"/>
          <w:szCs w:val="28"/>
        </w:rPr>
        <w:t xml:space="preserve"> требованиям ч</w:t>
      </w:r>
      <w:r w:rsidR="00455338" w:rsidRPr="00744F70">
        <w:rPr>
          <w:sz w:val="28"/>
          <w:szCs w:val="28"/>
        </w:rPr>
        <w:t>асти</w:t>
      </w:r>
      <w:r w:rsidR="00F0773F" w:rsidRPr="00744F70">
        <w:rPr>
          <w:sz w:val="28"/>
          <w:szCs w:val="28"/>
        </w:rPr>
        <w:t xml:space="preserve"> 10 ст</w:t>
      </w:r>
      <w:r w:rsidR="00455338" w:rsidRPr="00744F70">
        <w:rPr>
          <w:sz w:val="28"/>
          <w:szCs w:val="28"/>
        </w:rPr>
        <w:t>атьи</w:t>
      </w:r>
      <w:r w:rsidR="00F0773F" w:rsidRPr="00744F70">
        <w:rPr>
          <w:sz w:val="28"/>
          <w:szCs w:val="28"/>
        </w:rPr>
        <w:t xml:space="preserve"> 45 ГрК РФ завершается в 15-ти дневный срок направлением письма</w:t>
      </w:r>
      <w:r w:rsidR="00C24FD8" w:rsidRPr="00744F70">
        <w:rPr>
          <w:sz w:val="28"/>
          <w:szCs w:val="28"/>
        </w:rPr>
        <w:t xml:space="preserve"> </w:t>
      </w:r>
      <w:r w:rsidRPr="00744F70">
        <w:rPr>
          <w:sz w:val="28"/>
          <w:szCs w:val="28"/>
        </w:rPr>
        <w:t>уполномоченного</w:t>
      </w:r>
      <w:r w:rsidR="00C24FD8" w:rsidRPr="00744F70">
        <w:rPr>
          <w:sz w:val="28"/>
          <w:szCs w:val="28"/>
        </w:rPr>
        <w:t xml:space="preserve"> органа</w:t>
      </w:r>
      <w:r w:rsidR="00F0773F" w:rsidRPr="00744F70">
        <w:rPr>
          <w:sz w:val="28"/>
          <w:szCs w:val="28"/>
        </w:rPr>
        <w:t xml:space="preserve"> об отказе.</w:t>
      </w:r>
    </w:p>
    <w:p w:rsidR="00F0773F" w:rsidRPr="00744F70" w:rsidRDefault="00F0773F" w:rsidP="00BE1BDA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44F70">
        <w:rPr>
          <w:sz w:val="28"/>
          <w:szCs w:val="28"/>
        </w:rPr>
        <w:t xml:space="preserve">Процедуры продления, приостановки рассмотрения документации </w:t>
      </w:r>
      <w:r w:rsidR="00455338" w:rsidRPr="00744F70">
        <w:rPr>
          <w:sz w:val="28"/>
          <w:szCs w:val="28"/>
        </w:rPr>
        <w:t xml:space="preserve">действующим законодательством </w:t>
      </w:r>
      <w:r w:rsidRPr="00744F70">
        <w:rPr>
          <w:sz w:val="28"/>
          <w:szCs w:val="28"/>
        </w:rPr>
        <w:t>не предусмотрено.</w:t>
      </w:r>
    </w:p>
    <w:p w:rsidR="0010018E" w:rsidRPr="00744F70" w:rsidRDefault="0010018E" w:rsidP="00BE1BDA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44F70">
        <w:rPr>
          <w:sz w:val="28"/>
          <w:szCs w:val="28"/>
        </w:rPr>
        <w:t xml:space="preserve">С учетом изложенного Комиссия рекомендует направить Проект </w:t>
      </w:r>
      <w:r w:rsidRPr="00744F70">
        <w:rPr>
          <w:sz w:val="28"/>
          <w:szCs w:val="28"/>
        </w:rPr>
        <w:br/>
        <w:t>с внесенными в него изменениями по предложениям и замечаниям участников публичных слушаний в Красноярский городской Совет депутатов для утверждения.</w:t>
      </w:r>
      <w:proofErr w:type="gramEnd"/>
    </w:p>
    <w:p w:rsidR="00F0773F" w:rsidRDefault="00F0773F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A7495B" w:rsidRDefault="00A7495B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A7495B" w:rsidRPr="003A6CF8" w:rsidRDefault="00A7495B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8235E0" w:rsidRPr="003A6CF8" w:rsidRDefault="00B542C9" w:rsidP="008235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8235E0" w:rsidRPr="003A6CF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235E0" w:rsidRPr="003A6CF8">
        <w:rPr>
          <w:sz w:val="28"/>
          <w:szCs w:val="28"/>
        </w:rPr>
        <w:t xml:space="preserve"> управления </w:t>
      </w:r>
    </w:p>
    <w:p w:rsidR="008235E0" w:rsidRPr="003A6CF8" w:rsidRDefault="008235E0" w:rsidP="008235E0">
      <w:pPr>
        <w:spacing w:after="0" w:line="240" w:lineRule="auto"/>
        <w:rPr>
          <w:sz w:val="28"/>
          <w:szCs w:val="28"/>
        </w:rPr>
      </w:pPr>
      <w:r w:rsidRPr="003A6CF8">
        <w:rPr>
          <w:sz w:val="28"/>
          <w:szCs w:val="28"/>
        </w:rPr>
        <w:t xml:space="preserve">архитектуры администрации города – </w:t>
      </w:r>
    </w:p>
    <w:p w:rsidR="00B542C9" w:rsidRDefault="00B542C9" w:rsidP="008235E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="008235E0" w:rsidRPr="003A6CF8">
        <w:rPr>
          <w:sz w:val="28"/>
          <w:szCs w:val="28"/>
        </w:rPr>
        <w:t>,</w:t>
      </w:r>
    </w:p>
    <w:p w:rsidR="008235E0" w:rsidRPr="003A6CF8" w:rsidRDefault="0069099F" w:rsidP="008235E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>председател</w:t>
      </w:r>
      <w:r w:rsidR="00B542C9">
        <w:rPr>
          <w:sz w:val="28"/>
          <w:szCs w:val="28"/>
        </w:rPr>
        <w:t>ь</w:t>
      </w:r>
      <w:r w:rsidR="008235E0" w:rsidRPr="003A6CF8">
        <w:rPr>
          <w:sz w:val="28"/>
          <w:szCs w:val="28"/>
        </w:rPr>
        <w:t xml:space="preserve"> комиссии          </w:t>
      </w:r>
      <w:r w:rsidRPr="003A6CF8">
        <w:rPr>
          <w:sz w:val="28"/>
          <w:szCs w:val="28"/>
        </w:rPr>
        <w:t xml:space="preserve">                </w:t>
      </w:r>
      <w:r w:rsidR="00B542C9">
        <w:rPr>
          <w:sz w:val="28"/>
          <w:szCs w:val="28"/>
        </w:rPr>
        <w:t xml:space="preserve">   </w:t>
      </w:r>
      <w:r w:rsidRPr="003A6CF8">
        <w:rPr>
          <w:sz w:val="28"/>
          <w:szCs w:val="28"/>
        </w:rPr>
        <w:t xml:space="preserve">       </w:t>
      </w:r>
      <w:r w:rsidR="007872FD">
        <w:rPr>
          <w:sz w:val="28"/>
          <w:szCs w:val="28"/>
        </w:rPr>
        <w:t xml:space="preserve">        </w:t>
      </w:r>
      <w:r w:rsidR="008235E0" w:rsidRPr="003A6CF8">
        <w:rPr>
          <w:sz w:val="28"/>
          <w:szCs w:val="28"/>
        </w:rPr>
        <w:t xml:space="preserve"> __________/ </w:t>
      </w:r>
      <w:r w:rsidR="00B542C9">
        <w:rPr>
          <w:sz w:val="28"/>
          <w:szCs w:val="28"/>
          <w:u w:val="single"/>
        </w:rPr>
        <w:t>Ю.А. Соловарова</w:t>
      </w:r>
    </w:p>
    <w:p w:rsidR="008235E0" w:rsidRDefault="008235E0" w:rsidP="008235E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A6CF8">
        <w:rPr>
          <w:sz w:val="28"/>
          <w:szCs w:val="28"/>
        </w:rPr>
        <w:t xml:space="preserve">                                                                                              </w:t>
      </w:r>
      <w:r w:rsidRPr="003A6CF8">
        <w:rPr>
          <w:rFonts w:eastAsia="Times New Roman"/>
          <w:sz w:val="20"/>
          <w:szCs w:val="20"/>
          <w:lang w:eastAsia="ru-RU"/>
        </w:rPr>
        <w:t>(подпись)  (расшифровка подписи)</w:t>
      </w:r>
    </w:p>
    <w:p w:rsidR="007F0440" w:rsidRDefault="007F0440" w:rsidP="008235E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7F0440" w:rsidRPr="003A6CF8" w:rsidRDefault="007F0440" w:rsidP="008235E0">
      <w:pPr>
        <w:spacing w:after="0" w:line="240" w:lineRule="auto"/>
        <w:jc w:val="both"/>
        <w:rPr>
          <w:sz w:val="20"/>
          <w:szCs w:val="20"/>
        </w:rPr>
      </w:pPr>
    </w:p>
    <w:p w:rsidR="0069099F" w:rsidRPr="003A6CF8" w:rsidRDefault="00F0773F" w:rsidP="006909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69099F" w:rsidRPr="003A6CF8">
        <w:rPr>
          <w:sz w:val="28"/>
          <w:szCs w:val="28"/>
        </w:rPr>
        <w:t xml:space="preserve"> </w:t>
      </w:r>
    </w:p>
    <w:p w:rsidR="00F0773F" w:rsidRDefault="0069099F" w:rsidP="00F0773F">
      <w:pPr>
        <w:spacing w:after="0" w:line="240" w:lineRule="auto"/>
        <w:rPr>
          <w:sz w:val="28"/>
          <w:szCs w:val="28"/>
        </w:rPr>
      </w:pPr>
      <w:r w:rsidRPr="003A6CF8">
        <w:rPr>
          <w:sz w:val="28"/>
          <w:szCs w:val="28"/>
        </w:rPr>
        <w:t xml:space="preserve">отдела </w:t>
      </w:r>
      <w:r w:rsidR="00F0773F">
        <w:rPr>
          <w:sz w:val="28"/>
          <w:szCs w:val="28"/>
        </w:rPr>
        <w:t xml:space="preserve">территориального планирования </w:t>
      </w:r>
    </w:p>
    <w:p w:rsidR="0069099F" w:rsidRPr="003A6CF8" w:rsidRDefault="00F0773F" w:rsidP="00F077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градостроительного зонирования</w:t>
      </w:r>
      <w:r w:rsidR="0069099F" w:rsidRPr="003A6CF8">
        <w:rPr>
          <w:sz w:val="28"/>
          <w:szCs w:val="28"/>
        </w:rPr>
        <w:t xml:space="preserve"> управления </w:t>
      </w:r>
    </w:p>
    <w:p w:rsidR="0069099F" w:rsidRPr="003A6CF8" w:rsidRDefault="0069099F" w:rsidP="0069099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>архитектуры администрации</w:t>
      </w:r>
    </w:p>
    <w:p w:rsidR="0069099F" w:rsidRPr="003A6CF8" w:rsidRDefault="0069099F" w:rsidP="0069099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города, секретарь комиссии           </w:t>
      </w:r>
      <w:r w:rsidR="007872FD">
        <w:rPr>
          <w:sz w:val="28"/>
          <w:szCs w:val="28"/>
        </w:rPr>
        <w:t xml:space="preserve">                             </w:t>
      </w:r>
      <w:r w:rsidR="007872FD" w:rsidRPr="003A6CF8">
        <w:rPr>
          <w:sz w:val="28"/>
          <w:szCs w:val="28"/>
        </w:rPr>
        <w:t>_</w:t>
      </w:r>
      <w:r w:rsidRPr="003A6CF8">
        <w:rPr>
          <w:sz w:val="28"/>
          <w:szCs w:val="28"/>
        </w:rPr>
        <w:t xml:space="preserve">__________/ </w:t>
      </w:r>
      <w:r w:rsidRPr="003A6CF8">
        <w:rPr>
          <w:sz w:val="28"/>
          <w:szCs w:val="28"/>
          <w:u w:val="single"/>
        </w:rPr>
        <w:t>Е.В. Лазарева</w:t>
      </w:r>
    </w:p>
    <w:p w:rsidR="008235E0" w:rsidRPr="00FA5587" w:rsidRDefault="0069099F" w:rsidP="00332F65">
      <w:pPr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                                                                                            </w:t>
      </w:r>
      <w:r w:rsidRPr="003A6CF8">
        <w:rPr>
          <w:rFonts w:eastAsia="Times New Roman"/>
          <w:sz w:val="20"/>
          <w:szCs w:val="20"/>
          <w:lang w:eastAsia="ru-RU"/>
        </w:rPr>
        <w:t>(подпись)  (расшифровка подписи)</w:t>
      </w:r>
    </w:p>
    <w:sectPr w:rsidR="008235E0" w:rsidRPr="00FA5587" w:rsidSect="00F407F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43395"/>
    <w:multiLevelType w:val="hybridMultilevel"/>
    <w:tmpl w:val="E7843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382C"/>
    <w:rsid w:val="00015572"/>
    <w:rsid w:val="00025630"/>
    <w:rsid w:val="000439D0"/>
    <w:rsid w:val="00046741"/>
    <w:rsid w:val="00051811"/>
    <w:rsid w:val="00053679"/>
    <w:rsid w:val="00066212"/>
    <w:rsid w:val="00082F97"/>
    <w:rsid w:val="000875B0"/>
    <w:rsid w:val="00092DCC"/>
    <w:rsid w:val="000B3BC7"/>
    <w:rsid w:val="000C5547"/>
    <w:rsid w:val="000D0894"/>
    <w:rsid w:val="000D14C0"/>
    <w:rsid w:val="000D20C2"/>
    <w:rsid w:val="000D2890"/>
    <w:rsid w:val="000D377C"/>
    <w:rsid w:val="000D7A3C"/>
    <w:rsid w:val="000E6F45"/>
    <w:rsid w:val="000E76A3"/>
    <w:rsid w:val="000F14EB"/>
    <w:rsid w:val="000F4BFB"/>
    <w:rsid w:val="000F514C"/>
    <w:rsid w:val="0010018E"/>
    <w:rsid w:val="00100C57"/>
    <w:rsid w:val="0010433B"/>
    <w:rsid w:val="00132E0B"/>
    <w:rsid w:val="00154AF7"/>
    <w:rsid w:val="0016088A"/>
    <w:rsid w:val="001A5E32"/>
    <w:rsid w:val="001B7544"/>
    <w:rsid w:val="001C52A0"/>
    <w:rsid w:val="001D1E28"/>
    <w:rsid w:val="001F436F"/>
    <w:rsid w:val="001F76B3"/>
    <w:rsid w:val="00207B70"/>
    <w:rsid w:val="00223A64"/>
    <w:rsid w:val="00226CF9"/>
    <w:rsid w:val="00234013"/>
    <w:rsid w:val="00234E69"/>
    <w:rsid w:val="00235235"/>
    <w:rsid w:val="00244D11"/>
    <w:rsid w:val="0027196D"/>
    <w:rsid w:val="002940F8"/>
    <w:rsid w:val="0029477A"/>
    <w:rsid w:val="00296DFF"/>
    <w:rsid w:val="002A07AF"/>
    <w:rsid w:val="002A246C"/>
    <w:rsid w:val="002B26A0"/>
    <w:rsid w:val="002C11DB"/>
    <w:rsid w:val="002C42E3"/>
    <w:rsid w:val="002C46A9"/>
    <w:rsid w:val="002E7492"/>
    <w:rsid w:val="002E7565"/>
    <w:rsid w:val="002F1116"/>
    <w:rsid w:val="00300787"/>
    <w:rsid w:val="00301032"/>
    <w:rsid w:val="00320626"/>
    <w:rsid w:val="00320F3F"/>
    <w:rsid w:val="003324B2"/>
    <w:rsid w:val="00332F65"/>
    <w:rsid w:val="0034451A"/>
    <w:rsid w:val="00356B2E"/>
    <w:rsid w:val="0035738F"/>
    <w:rsid w:val="00376120"/>
    <w:rsid w:val="00382C4C"/>
    <w:rsid w:val="0039081D"/>
    <w:rsid w:val="003A6CF8"/>
    <w:rsid w:val="003B01D5"/>
    <w:rsid w:val="003B1D40"/>
    <w:rsid w:val="003B2878"/>
    <w:rsid w:val="003B4F46"/>
    <w:rsid w:val="003D1984"/>
    <w:rsid w:val="003D275A"/>
    <w:rsid w:val="003D6ADE"/>
    <w:rsid w:val="003E79CD"/>
    <w:rsid w:val="003F1760"/>
    <w:rsid w:val="00442B42"/>
    <w:rsid w:val="00446295"/>
    <w:rsid w:val="00450432"/>
    <w:rsid w:val="00455338"/>
    <w:rsid w:val="00457210"/>
    <w:rsid w:val="00480F36"/>
    <w:rsid w:val="004854D9"/>
    <w:rsid w:val="00487FEF"/>
    <w:rsid w:val="004A0A7C"/>
    <w:rsid w:val="004A7743"/>
    <w:rsid w:val="004D0A9C"/>
    <w:rsid w:val="004F0EC0"/>
    <w:rsid w:val="00506941"/>
    <w:rsid w:val="0051191C"/>
    <w:rsid w:val="00516E2F"/>
    <w:rsid w:val="00530842"/>
    <w:rsid w:val="0053217C"/>
    <w:rsid w:val="00541C73"/>
    <w:rsid w:val="005465BB"/>
    <w:rsid w:val="00555BE6"/>
    <w:rsid w:val="00566169"/>
    <w:rsid w:val="00583F6E"/>
    <w:rsid w:val="005A512C"/>
    <w:rsid w:val="005D725C"/>
    <w:rsid w:val="005E23E7"/>
    <w:rsid w:val="005E68F1"/>
    <w:rsid w:val="0060184B"/>
    <w:rsid w:val="006074A0"/>
    <w:rsid w:val="006136A4"/>
    <w:rsid w:val="00626A38"/>
    <w:rsid w:val="00627317"/>
    <w:rsid w:val="00637507"/>
    <w:rsid w:val="0064160B"/>
    <w:rsid w:val="00644456"/>
    <w:rsid w:val="0065589E"/>
    <w:rsid w:val="00657E79"/>
    <w:rsid w:val="0068432B"/>
    <w:rsid w:val="0069099F"/>
    <w:rsid w:val="00691189"/>
    <w:rsid w:val="006A5FC9"/>
    <w:rsid w:val="006B2FB1"/>
    <w:rsid w:val="006D7EA3"/>
    <w:rsid w:val="006E2A53"/>
    <w:rsid w:val="006F231B"/>
    <w:rsid w:val="006F768C"/>
    <w:rsid w:val="00703A2A"/>
    <w:rsid w:val="0070754E"/>
    <w:rsid w:val="00712A1B"/>
    <w:rsid w:val="0071672D"/>
    <w:rsid w:val="00724AF6"/>
    <w:rsid w:val="00740954"/>
    <w:rsid w:val="00740F3F"/>
    <w:rsid w:val="00744F70"/>
    <w:rsid w:val="0075424E"/>
    <w:rsid w:val="00756C4F"/>
    <w:rsid w:val="00773D7D"/>
    <w:rsid w:val="00783467"/>
    <w:rsid w:val="007872FD"/>
    <w:rsid w:val="007A7817"/>
    <w:rsid w:val="007C47BD"/>
    <w:rsid w:val="007D1007"/>
    <w:rsid w:val="007D11AD"/>
    <w:rsid w:val="007E08CE"/>
    <w:rsid w:val="007E59DC"/>
    <w:rsid w:val="007F0440"/>
    <w:rsid w:val="00805715"/>
    <w:rsid w:val="00813B41"/>
    <w:rsid w:val="00815341"/>
    <w:rsid w:val="00816E61"/>
    <w:rsid w:val="008235E0"/>
    <w:rsid w:val="00843134"/>
    <w:rsid w:val="0084531B"/>
    <w:rsid w:val="00845A12"/>
    <w:rsid w:val="008549F1"/>
    <w:rsid w:val="008551FB"/>
    <w:rsid w:val="00860258"/>
    <w:rsid w:val="008643F1"/>
    <w:rsid w:val="0087593A"/>
    <w:rsid w:val="00881DA8"/>
    <w:rsid w:val="00886393"/>
    <w:rsid w:val="00891BD2"/>
    <w:rsid w:val="008A2D51"/>
    <w:rsid w:val="008A366F"/>
    <w:rsid w:val="008B0141"/>
    <w:rsid w:val="008B41EC"/>
    <w:rsid w:val="008B4450"/>
    <w:rsid w:val="008E2065"/>
    <w:rsid w:val="00914E5C"/>
    <w:rsid w:val="00915E59"/>
    <w:rsid w:val="00916656"/>
    <w:rsid w:val="009171FA"/>
    <w:rsid w:val="0092521B"/>
    <w:rsid w:val="0094238E"/>
    <w:rsid w:val="00942A82"/>
    <w:rsid w:val="0094531B"/>
    <w:rsid w:val="0095365C"/>
    <w:rsid w:val="009575E5"/>
    <w:rsid w:val="009614DC"/>
    <w:rsid w:val="00971074"/>
    <w:rsid w:val="0097556A"/>
    <w:rsid w:val="009820CE"/>
    <w:rsid w:val="00997B89"/>
    <w:rsid w:val="009A22E1"/>
    <w:rsid w:val="009C4080"/>
    <w:rsid w:val="009D3A1B"/>
    <w:rsid w:val="009D4606"/>
    <w:rsid w:val="009E2A5B"/>
    <w:rsid w:val="009F4FA5"/>
    <w:rsid w:val="00A050AC"/>
    <w:rsid w:val="00A16ADA"/>
    <w:rsid w:val="00A22A7E"/>
    <w:rsid w:val="00A37301"/>
    <w:rsid w:val="00A4207F"/>
    <w:rsid w:val="00A46042"/>
    <w:rsid w:val="00A50D1B"/>
    <w:rsid w:val="00A56A4B"/>
    <w:rsid w:val="00A729EA"/>
    <w:rsid w:val="00A7495B"/>
    <w:rsid w:val="00A84786"/>
    <w:rsid w:val="00AA14E1"/>
    <w:rsid w:val="00AA6AE4"/>
    <w:rsid w:val="00AA7A03"/>
    <w:rsid w:val="00AB2C88"/>
    <w:rsid w:val="00AD26D0"/>
    <w:rsid w:val="00AD4F37"/>
    <w:rsid w:val="00AE4267"/>
    <w:rsid w:val="00AE5455"/>
    <w:rsid w:val="00AE5AF8"/>
    <w:rsid w:val="00AF1AE2"/>
    <w:rsid w:val="00B002A3"/>
    <w:rsid w:val="00B12114"/>
    <w:rsid w:val="00B20688"/>
    <w:rsid w:val="00B542C9"/>
    <w:rsid w:val="00B55D2E"/>
    <w:rsid w:val="00B6221F"/>
    <w:rsid w:val="00B66F5F"/>
    <w:rsid w:val="00B8506E"/>
    <w:rsid w:val="00BA36DC"/>
    <w:rsid w:val="00BA7F5E"/>
    <w:rsid w:val="00BB71CB"/>
    <w:rsid w:val="00BE1BDA"/>
    <w:rsid w:val="00BE62E8"/>
    <w:rsid w:val="00C0013F"/>
    <w:rsid w:val="00C2311D"/>
    <w:rsid w:val="00C24FD8"/>
    <w:rsid w:val="00C36D4E"/>
    <w:rsid w:val="00C4108F"/>
    <w:rsid w:val="00C518B4"/>
    <w:rsid w:val="00C64A66"/>
    <w:rsid w:val="00C86859"/>
    <w:rsid w:val="00C92C42"/>
    <w:rsid w:val="00C941AC"/>
    <w:rsid w:val="00C945FC"/>
    <w:rsid w:val="00C965D1"/>
    <w:rsid w:val="00CB1CF3"/>
    <w:rsid w:val="00CE37D4"/>
    <w:rsid w:val="00CE7082"/>
    <w:rsid w:val="00D04E91"/>
    <w:rsid w:val="00D2022F"/>
    <w:rsid w:val="00D20A90"/>
    <w:rsid w:val="00D3647B"/>
    <w:rsid w:val="00D37555"/>
    <w:rsid w:val="00D446FF"/>
    <w:rsid w:val="00D55C61"/>
    <w:rsid w:val="00D77A38"/>
    <w:rsid w:val="00D82408"/>
    <w:rsid w:val="00DB736A"/>
    <w:rsid w:val="00DC021E"/>
    <w:rsid w:val="00DD2E0D"/>
    <w:rsid w:val="00DD7C5C"/>
    <w:rsid w:val="00DE1179"/>
    <w:rsid w:val="00DE203B"/>
    <w:rsid w:val="00DE7712"/>
    <w:rsid w:val="00E02943"/>
    <w:rsid w:val="00E17A71"/>
    <w:rsid w:val="00E23E5F"/>
    <w:rsid w:val="00E2651F"/>
    <w:rsid w:val="00E3016A"/>
    <w:rsid w:val="00E362B5"/>
    <w:rsid w:val="00E53075"/>
    <w:rsid w:val="00E70569"/>
    <w:rsid w:val="00E714F2"/>
    <w:rsid w:val="00E73E56"/>
    <w:rsid w:val="00E8043C"/>
    <w:rsid w:val="00E917CE"/>
    <w:rsid w:val="00EB6467"/>
    <w:rsid w:val="00ED3004"/>
    <w:rsid w:val="00EE181E"/>
    <w:rsid w:val="00EE793D"/>
    <w:rsid w:val="00EE7AA1"/>
    <w:rsid w:val="00F05A09"/>
    <w:rsid w:val="00F0773F"/>
    <w:rsid w:val="00F07976"/>
    <w:rsid w:val="00F07BCB"/>
    <w:rsid w:val="00F16A77"/>
    <w:rsid w:val="00F25708"/>
    <w:rsid w:val="00F27A93"/>
    <w:rsid w:val="00F27E20"/>
    <w:rsid w:val="00F40673"/>
    <w:rsid w:val="00F407F0"/>
    <w:rsid w:val="00F44B44"/>
    <w:rsid w:val="00F46701"/>
    <w:rsid w:val="00F6169D"/>
    <w:rsid w:val="00F616CB"/>
    <w:rsid w:val="00F869FA"/>
    <w:rsid w:val="00F90024"/>
    <w:rsid w:val="00FA0938"/>
    <w:rsid w:val="00FA5587"/>
    <w:rsid w:val="00FA5901"/>
    <w:rsid w:val="00FE011C"/>
    <w:rsid w:val="00FE46BE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85&amp;dst=14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4388&amp;dst=10168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4185&amp;dst=2206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464185&amp;dst=144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4185&amp;dst=1436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4360E0-6788-4F35-A9CC-52C950AAA2F8}"/>
</file>

<file path=customXml/itemProps2.xml><?xml version="1.0" encoding="utf-8"?>
<ds:datastoreItem xmlns:ds="http://schemas.openxmlformats.org/officeDocument/2006/customXml" ds:itemID="{21271EC3-615C-4518-A0EE-FCDD1D98AC5E}"/>
</file>

<file path=customXml/itemProps3.xml><?xml version="1.0" encoding="utf-8"?>
<ds:datastoreItem xmlns:ds="http://schemas.openxmlformats.org/officeDocument/2006/customXml" ds:itemID="{4A83BA57-CB25-425F-8230-EC5E2C5E22A8}"/>
</file>

<file path=customXml/itemProps4.xml><?xml version="1.0" encoding="utf-8"?>
<ds:datastoreItem xmlns:ds="http://schemas.openxmlformats.org/officeDocument/2006/customXml" ds:itemID="{196E12BF-484E-451B-A968-1A4BCDAFE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2902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10</cp:revision>
  <cp:lastPrinted>2024-04-05T03:17:00Z</cp:lastPrinted>
  <dcterms:created xsi:type="dcterms:W3CDTF">2024-04-05T09:39:00Z</dcterms:created>
  <dcterms:modified xsi:type="dcterms:W3CDTF">2024-04-05T10:21:00Z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