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8A0A34" w:rsidRPr="00C31ED2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по проекту решения </w:t>
      </w:r>
      <w:r w:rsidR="008C2C2B" w:rsidRPr="00C31ED2">
        <w:rPr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8C2C2B" w:rsidRPr="00C31ED2">
        <w:rPr>
          <w:color w:val="000000" w:themeColor="text1"/>
          <w:sz w:val="28"/>
          <w:szCs w:val="28"/>
        </w:rPr>
        <w:t>Кальтюгину</w:t>
      </w:r>
      <w:proofErr w:type="spellEnd"/>
      <w:r w:rsidR="008C2C2B" w:rsidRPr="00C31ED2">
        <w:rPr>
          <w:color w:val="000000" w:themeColor="text1"/>
          <w:sz w:val="28"/>
          <w:szCs w:val="28"/>
        </w:rPr>
        <w:t xml:space="preserve"> </w:t>
      </w:r>
      <w:r w:rsidR="008C2C2B" w:rsidRPr="00C31ED2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Александру Викторовичу </w:t>
      </w:r>
      <w:r w:rsidR="008C2C2B" w:rsidRPr="00C31ED2">
        <w:rPr>
          <w:spacing w:val="-6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C2C2B" w:rsidRPr="00C31ED2">
        <w:rPr>
          <w:color w:val="000000" w:themeColor="text1"/>
          <w:sz w:val="28"/>
          <w:szCs w:val="28"/>
        </w:rPr>
        <w:t xml:space="preserve">в части </w:t>
      </w:r>
      <w:r w:rsidR="008C2C2B" w:rsidRPr="00C31ED2">
        <w:rPr>
          <w:rFonts w:eastAsiaTheme="minorHAnsi"/>
          <w:sz w:val="28"/>
          <w:szCs w:val="28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 м (при нормативном </w:t>
      </w:r>
      <w:r w:rsidR="008C2C2B" w:rsidRPr="00C31ED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8C2C2B" w:rsidRPr="00C31ED2">
        <w:rPr>
          <w:rFonts w:eastAsiaTheme="minorHAnsi"/>
          <w:sz w:val="28"/>
          <w:szCs w:val="28"/>
          <w:lang w:eastAsia="en-US"/>
        </w:rPr>
        <w:t xml:space="preserve"> не менее 3 м);</w:t>
      </w:r>
      <w:proofErr w:type="gramEnd"/>
      <w:r w:rsidR="008C2C2B" w:rsidRPr="00C31ED2">
        <w:rPr>
          <w:rFonts w:eastAsiaTheme="minorHAnsi"/>
          <w:sz w:val="28"/>
          <w:szCs w:val="28"/>
          <w:lang w:eastAsia="en-US"/>
        </w:rPr>
        <w:t xml:space="preserve"> </w:t>
      </w:r>
      <w:r w:rsidR="00C31ED2">
        <w:rPr>
          <w:rFonts w:eastAsiaTheme="minorHAnsi"/>
          <w:sz w:val="28"/>
          <w:szCs w:val="28"/>
          <w:lang w:eastAsia="en-US"/>
        </w:rPr>
        <w:br/>
      </w:r>
      <w:proofErr w:type="gramStart"/>
      <w:r w:rsidR="008C2C2B" w:rsidRPr="00C31ED2">
        <w:rPr>
          <w:rFonts w:eastAsiaTheme="minorHAnsi"/>
          <w:sz w:val="28"/>
          <w:szCs w:val="28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8C2C2B" w:rsidRPr="00C31ED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8C2C2B" w:rsidRPr="00C31ED2">
        <w:rPr>
          <w:rFonts w:eastAsiaTheme="minorHAnsi"/>
          <w:sz w:val="28"/>
          <w:szCs w:val="28"/>
          <w:lang w:eastAsia="en-US"/>
        </w:rPr>
        <w:t xml:space="preserve"> до 60% (при нормативном </w:t>
      </w:r>
      <w:r w:rsidR="008C2C2B" w:rsidRPr="00C31ED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8C2C2B" w:rsidRPr="00C31ED2">
        <w:rPr>
          <w:rFonts w:eastAsiaTheme="minorHAnsi"/>
          <w:sz w:val="28"/>
          <w:szCs w:val="28"/>
          <w:lang w:eastAsia="en-US"/>
        </w:rPr>
        <w:t xml:space="preserve"> не более 40%) на земельном участке с кадастровым номером </w:t>
      </w:r>
      <w:r w:rsidR="008C2C2B" w:rsidRPr="00C31ED2">
        <w:rPr>
          <w:color w:val="000000" w:themeColor="text1"/>
          <w:sz w:val="28"/>
          <w:szCs w:val="28"/>
        </w:rPr>
        <w:t xml:space="preserve">24:50:0600185:12, </w:t>
      </w:r>
      <w:r w:rsidR="008C2C2B" w:rsidRPr="00C31ED2">
        <w:rPr>
          <w:sz w:val="28"/>
          <w:szCs w:val="28"/>
        </w:rPr>
        <w:t>расположенном в территориальной зоне</w:t>
      </w:r>
      <w:r w:rsidR="008C2C2B" w:rsidRPr="00C31ED2">
        <w:rPr>
          <w:color w:val="000000" w:themeColor="text1"/>
          <w:sz w:val="28"/>
          <w:szCs w:val="28"/>
        </w:rPr>
        <w:t xml:space="preserve">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8C2C2B" w:rsidRPr="00C31ED2">
        <w:rPr>
          <w:color w:val="000000" w:themeColor="text1"/>
          <w:sz w:val="28"/>
          <w:szCs w:val="28"/>
        </w:rPr>
        <w:t xml:space="preserve"> </w:t>
      </w:r>
      <w:proofErr w:type="gramStart"/>
      <w:r w:rsidR="008C2C2B" w:rsidRPr="00C31ED2">
        <w:rPr>
          <w:color w:val="000000" w:themeColor="text1"/>
          <w:sz w:val="28"/>
          <w:szCs w:val="28"/>
        </w:rPr>
        <w:t>границах</w:t>
      </w:r>
      <w:proofErr w:type="gramEnd"/>
      <w:r w:rsidR="008C2C2B" w:rsidRPr="00C31ED2">
        <w:rPr>
          <w:color w:val="000000" w:themeColor="text1"/>
          <w:sz w:val="28"/>
          <w:szCs w:val="28"/>
        </w:rPr>
        <w:t xml:space="preserve">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</w:t>
      </w:r>
      <w:r w:rsidRPr="00C31ED2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C31ED2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31ED2" w:rsidRDefault="00C31ED2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00A7D" w:rsidRPr="00C31ED2">
        <w:rPr>
          <w:sz w:val="28"/>
          <w:szCs w:val="28"/>
        </w:rPr>
        <w:t xml:space="preserve"> </w:t>
      </w:r>
      <w:r w:rsidR="004A7B3C" w:rsidRPr="00C31ED2">
        <w:rPr>
          <w:sz w:val="28"/>
          <w:szCs w:val="28"/>
        </w:rPr>
        <w:t>августа</w:t>
      </w:r>
      <w:r w:rsidR="001C6990" w:rsidRPr="00C31ED2">
        <w:rPr>
          <w:sz w:val="28"/>
          <w:szCs w:val="28"/>
        </w:rPr>
        <w:t xml:space="preserve"> 202</w:t>
      </w:r>
      <w:r w:rsidR="007546FF" w:rsidRPr="00C31ED2">
        <w:rPr>
          <w:sz w:val="28"/>
          <w:szCs w:val="28"/>
        </w:rPr>
        <w:t>4</w:t>
      </w:r>
      <w:r w:rsidR="00B8439A" w:rsidRPr="00C31ED2">
        <w:rPr>
          <w:sz w:val="28"/>
          <w:szCs w:val="28"/>
        </w:rPr>
        <w:t xml:space="preserve"> г</w:t>
      </w:r>
      <w:r w:rsidR="00512570" w:rsidRPr="00C31ED2">
        <w:rPr>
          <w:sz w:val="28"/>
          <w:szCs w:val="28"/>
        </w:rPr>
        <w:t xml:space="preserve">.                   </w:t>
      </w:r>
      <w:r w:rsidR="00300A7D" w:rsidRPr="00C31ED2">
        <w:rPr>
          <w:sz w:val="28"/>
          <w:szCs w:val="28"/>
        </w:rPr>
        <w:t xml:space="preserve"> </w:t>
      </w:r>
      <w:r w:rsidR="00512570" w:rsidRPr="00C31ED2">
        <w:rPr>
          <w:sz w:val="28"/>
          <w:szCs w:val="28"/>
        </w:rPr>
        <w:t xml:space="preserve">                </w:t>
      </w:r>
      <w:r w:rsidR="006D571A" w:rsidRPr="00C31ED2">
        <w:rPr>
          <w:sz w:val="28"/>
          <w:szCs w:val="28"/>
        </w:rPr>
        <w:t xml:space="preserve">          </w:t>
      </w:r>
      <w:r w:rsidR="00512570" w:rsidRPr="00C31ED2">
        <w:rPr>
          <w:sz w:val="28"/>
          <w:szCs w:val="28"/>
        </w:rPr>
        <w:t xml:space="preserve">          </w:t>
      </w:r>
      <w:r w:rsidR="00993FB3" w:rsidRPr="00C31ED2">
        <w:rPr>
          <w:sz w:val="28"/>
          <w:szCs w:val="28"/>
        </w:rPr>
        <w:t xml:space="preserve">  </w:t>
      </w:r>
      <w:r w:rsidR="00512570" w:rsidRPr="00C31ED2">
        <w:rPr>
          <w:sz w:val="28"/>
          <w:szCs w:val="28"/>
        </w:rPr>
        <w:t xml:space="preserve">      </w:t>
      </w:r>
      <w:r w:rsidR="00DB22A9" w:rsidRPr="00C31ED2">
        <w:rPr>
          <w:sz w:val="28"/>
          <w:szCs w:val="28"/>
        </w:rPr>
        <w:t xml:space="preserve">  </w:t>
      </w:r>
      <w:r w:rsidR="00B8439A" w:rsidRPr="00C31ED2">
        <w:rPr>
          <w:sz w:val="28"/>
          <w:szCs w:val="28"/>
        </w:rPr>
        <w:t xml:space="preserve">    </w:t>
      </w:r>
      <w:r w:rsidR="00DB22A9" w:rsidRPr="00C31ED2">
        <w:rPr>
          <w:sz w:val="28"/>
          <w:szCs w:val="28"/>
        </w:rPr>
        <w:t xml:space="preserve">  </w:t>
      </w:r>
      <w:r w:rsidR="000779FC" w:rsidRPr="00C31ED2">
        <w:rPr>
          <w:sz w:val="28"/>
          <w:szCs w:val="28"/>
        </w:rPr>
        <w:t xml:space="preserve"> </w:t>
      </w:r>
      <w:r w:rsidR="00154A4F" w:rsidRPr="00C31ED2">
        <w:rPr>
          <w:sz w:val="28"/>
          <w:szCs w:val="28"/>
        </w:rPr>
        <w:t xml:space="preserve">   </w:t>
      </w:r>
      <w:r w:rsidR="001C6990" w:rsidRPr="00C31ED2">
        <w:rPr>
          <w:sz w:val="28"/>
          <w:szCs w:val="28"/>
        </w:rPr>
        <w:t xml:space="preserve"> </w:t>
      </w:r>
      <w:r w:rsidR="00FD4786" w:rsidRPr="00C31ED2">
        <w:rPr>
          <w:sz w:val="28"/>
          <w:szCs w:val="28"/>
        </w:rPr>
        <w:t xml:space="preserve">      </w:t>
      </w:r>
      <w:r w:rsidR="005E0AB0" w:rsidRPr="00C31ED2">
        <w:rPr>
          <w:sz w:val="28"/>
          <w:szCs w:val="28"/>
        </w:rPr>
        <w:t>г. Красноярск</w:t>
      </w:r>
    </w:p>
    <w:p w:rsidR="008A0A34" w:rsidRPr="00C31ED2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C31ED2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31ED2">
        <w:rPr>
          <w:sz w:val="28"/>
          <w:szCs w:val="28"/>
        </w:rPr>
        <w:br/>
      </w:r>
      <w:r w:rsidRPr="00C31ED2">
        <w:rPr>
          <w:sz w:val="28"/>
          <w:szCs w:val="28"/>
        </w:rPr>
        <w:t xml:space="preserve">на основании протокола публичных слушаний </w:t>
      </w:r>
      <w:r w:rsidR="00512570" w:rsidRPr="00C31ED2">
        <w:rPr>
          <w:sz w:val="28"/>
          <w:szCs w:val="28"/>
        </w:rPr>
        <w:t xml:space="preserve">от </w:t>
      </w:r>
      <w:r w:rsidR="00C31ED2" w:rsidRPr="00C31ED2">
        <w:rPr>
          <w:sz w:val="28"/>
          <w:szCs w:val="28"/>
        </w:rPr>
        <w:t>09</w:t>
      </w:r>
      <w:r w:rsidR="00300A7D" w:rsidRPr="00C31ED2">
        <w:rPr>
          <w:sz w:val="28"/>
          <w:szCs w:val="28"/>
        </w:rPr>
        <w:t xml:space="preserve"> </w:t>
      </w:r>
      <w:r w:rsidR="00C31ED2" w:rsidRPr="00C31ED2">
        <w:rPr>
          <w:sz w:val="28"/>
          <w:szCs w:val="28"/>
        </w:rPr>
        <w:t>августа</w:t>
      </w:r>
      <w:r w:rsidR="001C6990" w:rsidRPr="00C31ED2">
        <w:rPr>
          <w:sz w:val="28"/>
          <w:szCs w:val="28"/>
        </w:rPr>
        <w:t xml:space="preserve"> 202</w:t>
      </w:r>
      <w:r w:rsidR="007B0F3E" w:rsidRPr="00C31ED2">
        <w:rPr>
          <w:sz w:val="28"/>
          <w:szCs w:val="28"/>
        </w:rPr>
        <w:t>4</w:t>
      </w:r>
      <w:r w:rsidR="00512570" w:rsidRPr="00C31ED2">
        <w:rPr>
          <w:sz w:val="28"/>
          <w:szCs w:val="28"/>
        </w:rPr>
        <w:t xml:space="preserve"> г</w:t>
      </w:r>
      <w:r w:rsidR="00A33E8A" w:rsidRPr="00C31ED2">
        <w:rPr>
          <w:sz w:val="28"/>
          <w:szCs w:val="28"/>
        </w:rPr>
        <w:t xml:space="preserve">. </w:t>
      </w:r>
      <w:r w:rsidR="004A0CAF" w:rsidRPr="00C31ED2">
        <w:rPr>
          <w:sz w:val="28"/>
          <w:szCs w:val="28"/>
        </w:rPr>
        <w:t xml:space="preserve">по проекту решения </w:t>
      </w:r>
      <w:r w:rsidR="008C2C2B" w:rsidRPr="00C31ED2">
        <w:rPr>
          <w:color w:val="000000" w:themeColor="text1"/>
          <w:sz w:val="28"/>
          <w:szCs w:val="28"/>
        </w:rPr>
        <w:t xml:space="preserve">о предоставлении </w:t>
      </w:r>
      <w:proofErr w:type="spellStart"/>
      <w:r w:rsidR="008C2C2B" w:rsidRPr="00C31ED2">
        <w:rPr>
          <w:color w:val="000000" w:themeColor="text1"/>
          <w:sz w:val="28"/>
          <w:szCs w:val="28"/>
        </w:rPr>
        <w:t>Кальтюгину</w:t>
      </w:r>
      <w:proofErr w:type="spellEnd"/>
      <w:r w:rsidR="008C2C2B" w:rsidRPr="00C31ED2">
        <w:rPr>
          <w:color w:val="000000" w:themeColor="text1"/>
          <w:sz w:val="28"/>
          <w:szCs w:val="28"/>
        </w:rPr>
        <w:t xml:space="preserve"> </w:t>
      </w:r>
      <w:r w:rsidR="008C2C2B" w:rsidRPr="00C31ED2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Александру Викторовичу </w:t>
      </w:r>
      <w:r w:rsidR="008C2C2B" w:rsidRPr="00C31ED2">
        <w:rPr>
          <w:spacing w:val="-6"/>
          <w:sz w:val="28"/>
          <w:szCs w:val="28"/>
        </w:rPr>
        <w:t xml:space="preserve">разрешения на </w:t>
      </w:r>
      <w:r w:rsidR="008C2C2B" w:rsidRPr="00687386">
        <w:rPr>
          <w:spacing w:val="-6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8C2C2B" w:rsidRPr="00687386">
        <w:rPr>
          <w:sz w:val="28"/>
          <w:szCs w:val="28"/>
        </w:rPr>
        <w:t xml:space="preserve">в части </w:t>
      </w:r>
      <w:r w:rsidR="008C2C2B" w:rsidRPr="00687386">
        <w:rPr>
          <w:rFonts w:eastAsiaTheme="minorHAnsi"/>
          <w:sz w:val="28"/>
          <w:szCs w:val="28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</w:t>
      </w:r>
      <w:proofErr w:type="gramEnd"/>
      <w:r w:rsidR="008C2C2B" w:rsidRPr="0068738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C2C2B" w:rsidRPr="00687386">
        <w:rPr>
          <w:rFonts w:eastAsiaTheme="minorHAnsi"/>
          <w:sz w:val="28"/>
          <w:szCs w:val="28"/>
          <w:lang w:eastAsia="en-US"/>
        </w:rPr>
        <w:t>м</w:t>
      </w:r>
      <w:proofErr w:type="gramEnd"/>
      <w:r w:rsidR="008C2C2B" w:rsidRPr="00687386">
        <w:rPr>
          <w:rFonts w:eastAsiaTheme="minorHAnsi"/>
          <w:sz w:val="28"/>
          <w:szCs w:val="28"/>
          <w:lang w:eastAsia="en-US"/>
        </w:rPr>
        <w:t xml:space="preserve"> (при нормативном – не менее 3 м); </w:t>
      </w:r>
      <w:proofErr w:type="gramStart"/>
      <w:r w:rsidR="008C2C2B" w:rsidRPr="00687386">
        <w:rPr>
          <w:rFonts w:eastAsiaTheme="minorHAnsi"/>
          <w:sz w:val="28"/>
          <w:szCs w:val="28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60% (при нормативном – не более 40%) на земельном участке с кадастровым номером </w:t>
      </w:r>
      <w:r w:rsidR="008C2C2B" w:rsidRPr="00687386">
        <w:rPr>
          <w:sz w:val="28"/>
          <w:szCs w:val="28"/>
        </w:rPr>
        <w:t>24:50:0600185:12,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8C2C2B" w:rsidRPr="00687386">
        <w:rPr>
          <w:sz w:val="28"/>
          <w:szCs w:val="28"/>
        </w:rPr>
        <w:t xml:space="preserve"> </w:t>
      </w:r>
      <w:proofErr w:type="gramStart"/>
      <w:r w:rsidR="008C2C2B" w:rsidRPr="00687386">
        <w:rPr>
          <w:sz w:val="28"/>
          <w:szCs w:val="28"/>
        </w:rPr>
        <w:t>границах</w:t>
      </w:r>
      <w:proofErr w:type="gramEnd"/>
      <w:r w:rsidR="008C2C2B" w:rsidRPr="00687386">
        <w:rPr>
          <w:sz w:val="28"/>
          <w:szCs w:val="28"/>
        </w:rPr>
        <w:t xml:space="preserve"> участка. Почтовый адрес ориентира: </w:t>
      </w:r>
      <w:proofErr w:type="gramStart"/>
      <w:r w:rsidR="008C2C2B" w:rsidRPr="00687386">
        <w:rPr>
          <w:sz w:val="28"/>
          <w:szCs w:val="28"/>
        </w:rPr>
        <w:t>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</w:t>
      </w:r>
      <w:r w:rsidR="004A0CAF" w:rsidRPr="00687386">
        <w:rPr>
          <w:sz w:val="28"/>
          <w:szCs w:val="28"/>
        </w:rPr>
        <w:t xml:space="preserve"> </w:t>
      </w:r>
      <w:r w:rsidR="004D77FA" w:rsidRPr="00C31ED2">
        <w:rPr>
          <w:sz w:val="28"/>
          <w:szCs w:val="28"/>
        </w:rPr>
        <w:t>(далее – Проект).</w:t>
      </w:r>
      <w:proofErr w:type="gramEnd"/>
    </w:p>
    <w:p w:rsidR="004A0CAF" w:rsidRPr="00C31ED2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31ED2">
        <w:rPr>
          <w:sz w:val="28"/>
          <w:szCs w:val="28"/>
        </w:rPr>
        <w:t>В публичных слушаниях принял</w:t>
      </w:r>
      <w:r w:rsidR="006D571A" w:rsidRPr="00C31ED2">
        <w:rPr>
          <w:sz w:val="28"/>
          <w:szCs w:val="28"/>
        </w:rPr>
        <w:t>и</w:t>
      </w:r>
      <w:r w:rsidRPr="00C31ED2">
        <w:rPr>
          <w:sz w:val="28"/>
          <w:szCs w:val="28"/>
        </w:rPr>
        <w:t xml:space="preserve"> участие </w:t>
      </w:r>
      <w:r w:rsidR="008C2C2B" w:rsidRPr="00C31ED2">
        <w:rPr>
          <w:sz w:val="28"/>
          <w:szCs w:val="28"/>
        </w:rPr>
        <w:t>4</w:t>
      </w:r>
      <w:r w:rsidRPr="00C31ED2">
        <w:rPr>
          <w:sz w:val="28"/>
          <w:szCs w:val="28"/>
        </w:rPr>
        <w:t xml:space="preserve"> участник</w:t>
      </w:r>
      <w:r w:rsidR="008C2C2B" w:rsidRPr="00C31ED2">
        <w:rPr>
          <w:sz w:val="28"/>
          <w:szCs w:val="28"/>
        </w:rPr>
        <w:t>а</w:t>
      </w:r>
      <w:r w:rsidRPr="00C31ED2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31ED2">
        <w:rPr>
          <w:sz w:val="28"/>
          <w:szCs w:val="28"/>
        </w:rPr>
        <w:br/>
        <w:t>в пределах которой проводятся публичные слушания</w:t>
      </w:r>
      <w:r w:rsidR="007546FF" w:rsidRPr="00C31ED2">
        <w:rPr>
          <w:sz w:val="28"/>
          <w:szCs w:val="28"/>
        </w:rPr>
        <w:t xml:space="preserve">, были внесены следующие </w:t>
      </w:r>
      <w:r w:rsidRPr="00C31ED2">
        <w:rPr>
          <w:sz w:val="28"/>
          <w:szCs w:val="28"/>
        </w:rPr>
        <w:t>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</w:t>
      </w:r>
      <w:r w:rsidR="007546FF" w:rsidRPr="00C31ED2">
        <w:rPr>
          <w:sz w:val="28"/>
          <w:szCs w:val="28"/>
        </w:rPr>
        <w:t xml:space="preserve">: </w:t>
      </w:r>
    </w:p>
    <w:p w:rsidR="00C31ED2" w:rsidRPr="00C31ED2" w:rsidRDefault="00C31ED2" w:rsidP="00154A4F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386"/>
      </w:tblGrid>
      <w:tr w:rsidR="008C2C2B" w:rsidRPr="00943BA7" w:rsidTr="008C2C2B">
        <w:tc>
          <w:tcPr>
            <w:tcW w:w="851" w:type="dxa"/>
            <w:vAlign w:val="center"/>
          </w:tcPr>
          <w:p w:rsidR="008C2C2B" w:rsidRPr="00943BA7" w:rsidRDefault="008C2C2B" w:rsidP="008C2C2B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43BA7">
              <w:rPr>
                <w:sz w:val="28"/>
                <w:szCs w:val="28"/>
              </w:rPr>
              <w:t>п</w:t>
            </w:r>
            <w:proofErr w:type="gramEnd"/>
            <w:r w:rsidRPr="00943BA7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8C2C2B" w:rsidRPr="00943BA7" w:rsidRDefault="008C2C2B" w:rsidP="008C2C2B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8C2C2B" w:rsidRPr="00943BA7" w:rsidRDefault="008C2C2B" w:rsidP="008C2C2B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8C2C2B" w:rsidRPr="00943BA7" w:rsidTr="008C2C2B">
        <w:trPr>
          <w:trHeight w:val="397"/>
        </w:trPr>
        <w:tc>
          <w:tcPr>
            <w:tcW w:w="851" w:type="dxa"/>
          </w:tcPr>
          <w:p w:rsidR="008C2C2B" w:rsidRPr="00943BA7" w:rsidRDefault="008C2C2B" w:rsidP="008C2C2B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  <w:vAlign w:val="center"/>
          </w:tcPr>
          <w:p w:rsidR="008C2C2B" w:rsidRPr="00943BA7" w:rsidRDefault="008C2C2B" w:rsidP="008C2C2B">
            <w:pPr>
              <w:jc w:val="center"/>
              <w:rPr>
                <w:sz w:val="28"/>
                <w:szCs w:val="28"/>
              </w:rPr>
            </w:pPr>
            <w:proofErr w:type="spellStart"/>
            <w:r w:rsidRPr="00943BA7">
              <w:rPr>
                <w:sz w:val="28"/>
                <w:szCs w:val="28"/>
              </w:rPr>
              <w:t>Колкнев</w:t>
            </w:r>
            <w:proofErr w:type="spellEnd"/>
            <w:r w:rsidRPr="00943BA7"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5386" w:type="dxa"/>
            <w:vAlign w:val="center"/>
          </w:tcPr>
          <w:p w:rsidR="008C2C2B" w:rsidRPr="00943BA7" w:rsidRDefault="008C2C2B" w:rsidP="00687386">
            <w:pPr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 xml:space="preserve">Наклонная, 26 купля продажа 557 </w:t>
            </w:r>
            <w:proofErr w:type="spellStart"/>
            <w:r w:rsidRPr="00943BA7">
              <w:rPr>
                <w:sz w:val="28"/>
                <w:szCs w:val="28"/>
              </w:rPr>
              <w:t>кв</w:t>
            </w:r>
            <w:proofErr w:type="gramStart"/>
            <w:r w:rsidRPr="00943BA7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943BA7">
              <w:rPr>
                <w:sz w:val="28"/>
                <w:szCs w:val="28"/>
              </w:rPr>
              <w:t xml:space="preserve"> </w:t>
            </w:r>
            <w:proofErr w:type="spellStart"/>
            <w:r w:rsidRPr="00943BA7">
              <w:rPr>
                <w:sz w:val="28"/>
                <w:szCs w:val="28"/>
              </w:rPr>
              <w:t>приусаденовом</w:t>
            </w:r>
            <w:proofErr w:type="spellEnd"/>
            <w:r w:rsidRPr="00943BA7">
              <w:rPr>
                <w:sz w:val="28"/>
                <w:szCs w:val="28"/>
              </w:rPr>
              <w:t xml:space="preserve">, </w:t>
            </w:r>
            <w:proofErr w:type="spellStart"/>
            <w:r w:rsidRPr="00943BA7">
              <w:rPr>
                <w:sz w:val="28"/>
                <w:szCs w:val="28"/>
              </w:rPr>
              <w:t>тоест</w:t>
            </w:r>
            <w:proofErr w:type="spellEnd"/>
            <w:r w:rsidRPr="00943BA7">
              <w:rPr>
                <w:sz w:val="28"/>
                <w:szCs w:val="28"/>
              </w:rPr>
              <w:t xml:space="preserve"> садоводство построен гараж ангар 9 метро высота и 20 метров длин. разрешение на строительство им </w:t>
            </w:r>
            <w:proofErr w:type="spellStart"/>
            <w:r w:rsidRPr="00943BA7">
              <w:rPr>
                <w:sz w:val="28"/>
                <w:szCs w:val="28"/>
              </w:rPr>
              <w:t>недано</w:t>
            </w:r>
            <w:proofErr w:type="spellEnd"/>
          </w:p>
        </w:tc>
      </w:tr>
      <w:tr w:rsidR="008C2C2B" w:rsidRPr="00943BA7" w:rsidTr="008C2C2B">
        <w:trPr>
          <w:trHeight w:val="397"/>
        </w:trPr>
        <w:tc>
          <w:tcPr>
            <w:tcW w:w="851" w:type="dxa"/>
          </w:tcPr>
          <w:p w:rsidR="008C2C2B" w:rsidRPr="00943BA7" w:rsidRDefault="008C2C2B" w:rsidP="008C2C2B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  <w:vAlign w:val="center"/>
          </w:tcPr>
          <w:p w:rsidR="008C2C2B" w:rsidRPr="00943BA7" w:rsidRDefault="008C2C2B" w:rsidP="008C2C2B">
            <w:pPr>
              <w:jc w:val="center"/>
              <w:rPr>
                <w:sz w:val="28"/>
                <w:szCs w:val="28"/>
              </w:rPr>
            </w:pPr>
            <w:proofErr w:type="spellStart"/>
            <w:r w:rsidRPr="00943BA7">
              <w:rPr>
                <w:sz w:val="28"/>
                <w:szCs w:val="28"/>
              </w:rPr>
              <w:t>Колкнева</w:t>
            </w:r>
            <w:proofErr w:type="spellEnd"/>
            <w:r w:rsidRPr="00943BA7">
              <w:rPr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5386" w:type="dxa"/>
            <w:vAlign w:val="center"/>
          </w:tcPr>
          <w:p w:rsidR="008C2C2B" w:rsidRPr="00943BA7" w:rsidRDefault="008C2C2B" w:rsidP="00687386">
            <w:pPr>
              <w:rPr>
                <w:sz w:val="28"/>
                <w:szCs w:val="28"/>
              </w:rPr>
            </w:pPr>
            <w:proofErr w:type="spellStart"/>
            <w:r w:rsidRPr="00943BA7">
              <w:rPr>
                <w:sz w:val="28"/>
                <w:szCs w:val="28"/>
              </w:rPr>
              <w:t>Кальтюгин</w:t>
            </w:r>
            <w:proofErr w:type="spellEnd"/>
            <w:r w:rsidRPr="00943BA7">
              <w:rPr>
                <w:sz w:val="28"/>
                <w:szCs w:val="28"/>
              </w:rPr>
              <w:t xml:space="preserve"> не </w:t>
            </w:r>
            <w:proofErr w:type="spellStart"/>
            <w:r w:rsidRPr="00943BA7">
              <w:rPr>
                <w:sz w:val="28"/>
                <w:szCs w:val="28"/>
              </w:rPr>
              <w:t>реконструеровал</w:t>
            </w:r>
            <w:proofErr w:type="spellEnd"/>
            <w:r w:rsidRPr="00943BA7">
              <w:rPr>
                <w:sz w:val="28"/>
                <w:szCs w:val="28"/>
              </w:rPr>
              <w:t xml:space="preserve"> гараж (Ангар) а построил новый и с нарушением всех норм застройки и пожарной безопасности</w:t>
            </w:r>
            <w:proofErr w:type="gramStart"/>
            <w:r w:rsidRPr="00943BA7">
              <w:rPr>
                <w:sz w:val="28"/>
                <w:szCs w:val="28"/>
              </w:rPr>
              <w:t>.</w:t>
            </w:r>
            <w:proofErr w:type="gramEnd"/>
            <w:r w:rsidRPr="00943BA7">
              <w:rPr>
                <w:sz w:val="28"/>
                <w:szCs w:val="28"/>
              </w:rPr>
              <w:t xml:space="preserve"> </w:t>
            </w:r>
            <w:r w:rsidRPr="00943BA7">
              <w:rPr>
                <w:sz w:val="28"/>
                <w:szCs w:val="28"/>
              </w:rPr>
              <w:br/>
            </w:r>
            <w:proofErr w:type="gramStart"/>
            <w:r w:rsidRPr="00943BA7">
              <w:rPr>
                <w:sz w:val="28"/>
                <w:szCs w:val="28"/>
              </w:rPr>
              <w:t>д</w:t>
            </w:r>
            <w:proofErr w:type="gramEnd"/>
            <w:r w:rsidRPr="00943BA7">
              <w:rPr>
                <w:sz w:val="28"/>
                <w:szCs w:val="28"/>
              </w:rPr>
              <w:t>ело в суде, я против разрешения уменьшения норм застройки.</w:t>
            </w:r>
          </w:p>
        </w:tc>
      </w:tr>
    </w:tbl>
    <w:p w:rsidR="00C31ED2" w:rsidRPr="00C31ED2" w:rsidRDefault="00C31ED2" w:rsidP="00C31ED2">
      <w:pPr>
        <w:ind w:firstLine="709"/>
        <w:jc w:val="both"/>
        <w:rPr>
          <w:sz w:val="18"/>
          <w:szCs w:val="18"/>
        </w:rPr>
      </w:pPr>
      <w:r w:rsidRPr="00C31ED2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C31ED2">
        <w:rPr>
          <w:sz w:val="18"/>
          <w:szCs w:val="18"/>
        </w:rPr>
        <w:t>сохранены</w:t>
      </w:r>
      <w:proofErr w:type="gramEnd"/>
      <w:r w:rsidRPr="00C31ED2">
        <w:rPr>
          <w:sz w:val="18"/>
          <w:szCs w:val="18"/>
        </w:rPr>
        <w:t>.</w:t>
      </w:r>
    </w:p>
    <w:p w:rsidR="004A0CAF" w:rsidRPr="00C31ED2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386"/>
      </w:tblGrid>
      <w:tr w:rsidR="00300A7D" w:rsidRPr="00943BA7" w:rsidTr="004A7B3C">
        <w:tc>
          <w:tcPr>
            <w:tcW w:w="851" w:type="dxa"/>
            <w:vAlign w:val="center"/>
          </w:tcPr>
          <w:p w:rsidR="00300A7D" w:rsidRPr="00943BA7" w:rsidRDefault="00300A7D" w:rsidP="004A7B3C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 xml:space="preserve">№ </w:t>
            </w:r>
            <w:proofErr w:type="gramStart"/>
            <w:r w:rsidRPr="00943BA7">
              <w:rPr>
                <w:sz w:val="28"/>
                <w:szCs w:val="28"/>
              </w:rPr>
              <w:t>п</w:t>
            </w:r>
            <w:proofErr w:type="gramEnd"/>
            <w:r w:rsidRPr="00943BA7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300A7D" w:rsidRPr="00943BA7" w:rsidRDefault="00300A7D" w:rsidP="00300A7D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00A7D" w:rsidRPr="00943BA7" w:rsidRDefault="00300A7D" w:rsidP="00300A7D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8C2C2B" w:rsidRPr="00943BA7" w:rsidTr="008C2C2B">
        <w:trPr>
          <w:trHeight w:val="397"/>
        </w:trPr>
        <w:tc>
          <w:tcPr>
            <w:tcW w:w="851" w:type="dxa"/>
          </w:tcPr>
          <w:p w:rsidR="008C2C2B" w:rsidRPr="00943BA7" w:rsidRDefault="008C2C2B" w:rsidP="004A7B3C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2.1</w:t>
            </w:r>
          </w:p>
        </w:tc>
        <w:tc>
          <w:tcPr>
            <w:tcW w:w="3402" w:type="dxa"/>
            <w:vAlign w:val="center"/>
          </w:tcPr>
          <w:p w:rsidR="008C2C2B" w:rsidRPr="00943BA7" w:rsidRDefault="008C2C2B" w:rsidP="008C2C2B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Департамент муниципального имущества и земельных отношений в лице заместителя руководителя департамента Рудских Е.В.</w:t>
            </w:r>
          </w:p>
        </w:tc>
        <w:tc>
          <w:tcPr>
            <w:tcW w:w="5386" w:type="dxa"/>
            <w:vAlign w:val="center"/>
          </w:tcPr>
          <w:p w:rsidR="008C2C2B" w:rsidRPr="00943BA7" w:rsidRDefault="008C2C2B" w:rsidP="008C2C2B">
            <w:pPr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предложения, замечания по проекту отсутствуют</w:t>
            </w:r>
          </w:p>
        </w:tc>
      </w:tr>
    </w:tbl>
    <w:p w:rsidR="00300A7D" w:rsidRPr="00C31ED2" w:rsidRDefault="00300A7D" w:rsidP="00300A7D">
      <w:pPr>
        <w:ind w:firstLine="709"/>
        <w:jc w:val="both"/>
        <w:rPr>
          <w:sz w:val="18"/>
          <w:szCs w:val="18"/>
        </w:rPr>
      </w:pPr>
      <w:r w:rsidRPr="00C31ED2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C31ED2">
        <w:rPr>
          <w:sz w:val="18"/>
          <w:szCs w:val="18"/>
        </w:rPr>
        <w:t>сохранены</w:t>
      </w:r>
      <w:proofErr w:type="gramEnd"/>
      <w:r w:rsidRPr="00C31ED2">
        <w:rPr>
          <w:sz w:val="18"/>
          <w:szCs w:val="18"/>
        </w:rPr>
        <w:t>.</w:t>
      </w:r>
    </w:p>
    <w:p w:rsidR="00CD2055" w:rsidRPr="00C31ED2" w:rsidRDefault="001C6990" w:rsidP="00C31ED2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 w:rsidRPr="00C31ED2">
        <w:rPr>
          <w:sz w:val="28"/>
          <w:szCs w:val="28"/>
        </w:rPr>
        <w:t xml:space="preserve">городского округа город </w:t>
      </w:r>
      <w:r w:rsidRPr="00C31ED2">
        <w:rPr>
          <w:sz w:val="28"/>
          <w:szCs w:val="28"/>
        </w:rPr>
        <w:t>Красноя</w:t>
      </w:r>
      <w:proofErr w:type="gramStart"/>
      <w:r w:rsidRPr="00C31ED2">
        <w:rPr>
          <w:sz w:val="28"/>
          <w:szCs w:val="28"/>
        </w:rPr>
        <w:t>рск</w:t>
      </w:r>
      <w:r w:rsidR="00DE2372" w:rsidRPr="00C31ED2">
        <w:rPr>
          <w:sz w:val="28"/>
          <w:szCs w:val="28"/>
        </w:rPr>
        <w:t xml:space="preserve"> Кр</w:t>
      </w:r>
      <w:proofErr w:type="gramEnd"/>
      <w:r w:rsidR="00DE2372" w:rsidRPr="00C31ED2">
        <w:rPr>
          <w:sz w:val="28"/>
          <w:szCs w:val="28"/>
        </w:rPr>
        <w:t>асноярского края</w:t>
      </w:r>
      <w:r w:rsidRPr="00C31ED2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Комиссия), считает </w:t>
      </w:r>
      <w:r w:rsidR="00CD2055" w:rsidRPr="00C31ED2">
        <w:rPr>
          <w:sz w:val="28"/>
          <w:szCs w:val="28"/>
        </w:rPr>
        <w:t>целесообразным учесть предложени</w:t>
      </w:r>
      <w:r w:rsidR="004A7B3C" w:rsidRPr="00C31ED2">
        <w:rPr>
          <w:sz w:val="28"/>
          <w:szCs w:val="28"/>
        </w:rPr>
        <w:t>я</w:t>
      </w:r>
      <w:r w:rsidR="00CD2055" w:rsidRPr="00C31ED2">
        <w:rPr>
          <w:sz w:val="28"/>
          <w:szCs w:val="28"/>
        </w:rPr>
        <w:t xml:space="preserve"> участник</w:t>
      </w:r>
      <w:r w:rsidR="004A7B3C" w:rsidRPr="00C31ED2">
        <w:rPr>
          <w:sz w:val="28"/>
          <w:szCs w:val="28"/>
        </w:rPr>
        <w:t>ов</w:t>
      </w:r>
      <w:r w:rsidR="00CD2055" w:rsidRPr="00C31ED2">
        <w:rPr>
          <w:sz w:val="28"/>
          <w:szCs w:val="28"/>
        </w:rPr>
        <w:t xml:space="preserve"> публичных слушаний</w:t>
      </w:r>
      <w:r w:rsidR="008C2C2B" w:rsidRPr="00C31ED2">
        <w:rPr>
          <w:sz w:val="28"/>
          <w:szCs w:val="28"/>
        </w:rPr>
        <w:t xml:space="preserve"> 1.1, 1.2</w:t>
      </w:r>
      <w:r w:rsidR="00CD2055" w:rsidRPr="00C31ED2">
        <w:rPr>
          <w:sz w:val="28"/>
          <w:szCs w:val="28"/>
        </w:rPr>
        <w:t>, так как данн</w:t>
      </w:r>
      <w:r w:rsidR="004A7B3C" w:rsidRPr="00C31ED2">
        <w:rPr>
          <w:sz w:val="28"/>
          <w:szCs w:val="28"/>
        </w:rPr>
        <w:t>ы</w:t>
      </w:r>
      <w:r w:rsidR="00CD2055" w:rsidRPr="00C31ED2">
        <w:rPr>
          <w:sz w:val="28"/>
          <w:szCs w:val="28"/>
        </w:rPr>
        <w:t>е предложени</w:t>
      </w:r>
      <w:r w:rsidR="004A7B3C" w:rsidRPr="00C31ED2">
        <w:rPr>
          <w:sz w:val="28"/>
          <w:szCs w:val="28"/>
        </w:rPr>
        <w:t>я</w:t>
      </w:r>
      <w:r w:rsidR="00CD2055" w:rsidRPr="00C31ED2">
        <w:rPr>
          <w:sz w:val="28"/>
          <w:szCs w:val="28"/>
        </w:rPr>
        <w:t xml:space="preserve"> не противореч</w:t>
      </w:r>
      <w:r w:rsidR="004A7B3C" w:rsidRPr="00C31ED2">
        <w:rPr>
          <w:sz w:val="28"/>
          <w:szCs w:val="28"/>
        </w:rPr>
        <w:t>а</w:t>
      </w:r>
      <w:r w:rsidR="00CD2055" w:rsidRPr="00C31ED2">
        <w:rPr>
          <w:sz w:val="28"/>
          <w:szCs w:val="28"/>
        </w:rPr>
        <w:t>т требованиям действующего законодательства.</w:t>
      </w:r>
    </w:p>
    <w:p w:rsidR="008C2C2B" w:rsidRPr="00C31ED2" w:rsidRDefault="008C2C2B" w:rsidP="00C3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D2">
        <w:rPr>
          <w:rFonts w:ascii="Times New Roman" w:hAnsi="Times New Roman" w:cs="Times New Roman"/>
          <w:bCs/>
          <w:sz w:val="28"/>
          <w:szCs w:val="28"/>
        </w:rPr>
        <w:t xml:space="preserve">Нецелесообразным учесть предложение участника публичных слушаний 2.1, в связи с тем, что указанный Проект </w:t>
      </w:r>
      <w:r w:rsidRPr="00C31ED2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СП 4.13130 «Системы противопожарной защиты. Ограничение распространения пожара </w:t>
      </w:r>
      <w:r w:rsidR="00654C53"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>на объектах защиты. Требования к объемно-планировоч</w:t>
      </w:r>
      <w:r w:rsidR="00654C53">
        <w:rPr>
          <w:rFonts w:ascii="Times New Roman" w:hAnsi="Times New Roman" w:cs="Times New Roman"/>
          <w:bCs/>
          <w:sz w:val="28"/>
          <w:szCs w:val="28"/>
          <w:lang w:eastAsia="ar-SA"/>
        </w:rPr>
        <w:t>ным и конструктивным решениям»</w:t>
      </w:r>
      <w:r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а также </w:t>
      </w:r>
      <w:r w:rsidR="001A3FA6" w:rsidRPr="00C31ED2">
        <w:rPr>
          <w:rFonts w:ascii="Times New Roman" w:hAnsi="Times New Roman" w:cs="Times New Roman"/>
          <w:sz w:val="28"/>
          <w:szCs w:val="28"/>
        </w:rPr>
        <w:t>СП 30-102-99</w:t>
      </w:r>
      <w:r w:rsidR="00654C53">
        <w:rPr>
          <w:rFonts w:ascii="Times New Roman" w:hAnsi="Times New Roman" w:cs="Times New Roman"/>
          <w:sz w:val="28"/>
          <w:szCs w:val="28"/>
        </w:rPr>
        <w:t xml:space="preserve"> «</w:t>
      </w:r>
      <w:r w:rsidR="001A3FA6" w:rsidRPr="00C31ED2">
        <w:rPr>
          <w:rFonts w:ascii="Times New Roman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654C53">
        <w:rPr>
          <w:rFonts w:ascii="Times New Roman" w:hAnsi="Times New Roman" w:cs="Times New Roman"/>
          <w:sz w:val="28"/>
          <w:szCs w:val="28"/>
        </w:rPr>
        <w:t>»</w:t>
      </w:r>
      <w:r w:rsidRPr="00C31ED2">
        <w:rPr>
          <w:rFonts w:ascii="Times New Roman" w:hAnsi="Times New Roman" w:cs="Times New Roman"/>
          <w:sz w:val="28"/>
          <w:szCs w:val="28"/>
        </w:rPr>
        <w:t>.</w:t>
      </w:r>
    </w:p>
    <w:p w:rsidR="001A3FA6" w:rsidRPr="00C31ED2" w:rsidRDefault="001A3FA6" w:rsidP="00C31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Согласно пункту 4.11. </w:t>
      </w:r>
      <w:r w:rsidR="00B1291A" w:rsidRPr="00C31ED2">
        <w:rPr>
          <w:bCs/>
          <w:sz w:val="28"/>
          <w:szCs w:val="28"/>
          <w:lang w:eastAsia="ar-SA"/>
        </w:rPr>
        <w:t xml:space="preserve">СП 4.13130 «Системы противопожарной защиты. Ограничение распространения пожара на объектах защиты. </w:t>
      </w:r>
      <w:proofErr w:type="gramStart"/>
      <w:r w:rsidR="00B1291A" w:rsidRPr="00C31ED2">
        <w:rPr>
          <w:bCs/>
          <w:sz w:val="28"/>
          <w:szCs w:val="28"/>
          <w:lang w:eastAsia="ar-SA"/>
        </w:rPr>
        <w:t xml:space="preserve">Требования </w:t>
      </w:r>
      <w:r w:rsidR="00B1291A">
        <w:rPr>
          <w:bCs/>
          <w:sz w:val="28"/>
          <w:szCs w:val="28"/>
          <w:lang w:eastAsia="ar-SA"/>
        </w:rPr>
        <w:br/>
      </w:r>
      <w:r w:rsidR="00B1291A" w:rsidRPr="00C31ED2">
        <w:rPr>
          <w:bCs/>
          <w:sz w:val="28"/>
          <w:szCs w:val="28"/>
          <w:lang w:eastAsia="ar-SA"/>
        </w:rPr>
        <w:t>к объемно-планировоч</w:t>
      </w:r>
      <w:r w:rsidR="00B1291A">
        <w:rPr>
          <w:bCs/>
          <w:sz w:val="28"/>
          <w:szCs w:val="28"/>
          <w:lang w:eastAsia="ar-SA"/>
        </w:rPr>
        <w:t>ным и конструктивным решениям»</w:t>
      </w:r>
      <w:r w:rsidRPr="00C31ED2">
        <w:rPr>
          <w:bCs/>
          <w:sz w:val="28"/>
          <w:szCs w:val="28"/>
          <w:lang w:eastAsia="ar-SA"/>
        </w:rPr>
        <w:t xml:space="preserve"> п</w:t>
      </w:r>
      <w:r w:rsidRPr="00C31ED2">
        <w:rPr>
          <w:sz w:val="28"/>
          <w:szCs w:val="28"/>
        </w:rPr>
        <w:t xml:space="preserve">ротивопожарные </w:t>
      </w:r>
      <w:r w:rsidRPr="00C31ED2">
        <w:rPr>
          <w:sz w:val="28"/>
          <w:szCs w:val="28"/>
        </w:rPr>
        <w:lastRenderedPageBreak/>
        <w:t xml:space="preserve">расстояния между жилыми, общественными зданиями и сооружениями </w:t>
      </w:r>
      <w:r w:rsidR="00B1291A">
        <w:rPr>
          <w:sz w:val="28"/>
          <w:szCs w:val="28"/>
        </w:rPr>
        <w:br/>
      </w:r>
      <w:r w:rsidRPr="00C31ED2">
        <w:rPr>
          <w:sz w:val="28"/>
          <w:szCs w:val="28"/>
        </w:rPr>
        <w:t xml:space="preserve">не нормируются, если более высокая и широкая стена здания, сооружения (или специально возведенная отдельно стоящая стена), обращенная к соседнему объекту защиты, либо обе стены, обращенные друг к другу, отвечают требованиям </w:t>
      </w:r>
      <w:hyperlink r:id="rId9" w:history="1">
        <w:r w:rsidRPr="00C31ED2">
          <w:rPr>
            <w:sz w:val="28"/>
            <w:szCs w:val="28"/>
          </w:rPr>
          <w:t>СП 2.13130</w:t>
        </w:r>
      </w:hyperlink>
      <w:r w:rsidRPr="00C31ED2">
        <w:rPr>
          <w:sz w:val="28"/>
          <w:szCs w:val="28"/>
        </w:rPr>
        <w:t xml:space="preserve"> для противопожарных стен 1-го типа.</w:t>
      </w:r>
      <w:proofErr w:type="gramEnd"/>
    </w:p>
    <w:p w:rsidR="001A3FA6" w:rsidRPr="00C31ED2" w:rsidRDefault="00BA7F38" w:rsidP="00C31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>В соответствии с</w:t>
      </w:r>
      <w:r w:rsidR="001A3FA6" w:rsidRPr="00C31ED2">
        <w:rPr>
          <w:sz w:val="28"/>
          <w:szCs w:val="28"/>
        </w:rPr>
        <w:t xml:space="preserve"> пункт</w:t>
      </w:r>
      <w:r w:rsidRPr="00C31ED2">
        <w:rPr>
          <w:sz w:val="28"/>
          <w:szCs w:val="28"/>
        </w:rPr>
        <w:t>ом</w:t>
      </w:r>
      <w:r w:rsidR="001A3FA6" w:rsidRPr="00C31ED2">
        <w:rPr>
          <w:sz w:val="28"/>
          <w:szCs w:val="28"/>
        </w:rPr>
        <w:t xml:space="preserve"> 4.13 </w:t>
      </w:r>
      <w:r w:rsidR="00654C53" w:rsidRPr="00C31ED2">
        <w:rPr>
          <w:bCs/>
          <w:sz w:val="28"/>
          <w:szCs w:val="28"/>
          <w:lang w:eastAsia="ar-SA"/>
        </w:rPr>
        <w:t>СП 4.13130 «Системы противопожарной защиты. Ограничение распространения пожара на объектах защиты. Требования к объемно-планировоч</w:t>
      </w:r>
      <w:r w:rsidR="00654C53">
        <w:rPr>
          <w:bCs/>
          <w:sz w:val="28"/>
          <w:szCs w:val="28"/>
          <w:lang w:eastAsia="ar-SA"/>
        </w:rPr>
        <w:t xml:space="preserve">ным и конструктивным решениям» </w:t>
      </w:r>
      <w:r w:rsidR="00654C53">
        <w:rPr>
          <w:bCs/>
          <w:sz w:val="28"/>
          <w:szCs w:val="28"/>
          <w:lang w:eastAsia="ar-SA"/>
        </w:rPr>
        <w:br/>
      </w:r>
      <w:r w:rsidR="001A3FA6" w:rsidRPr="00C31ED2">
        <w:rPr>
          <w:sz w:val="28"/>
          <w:szCs w:val="28"/>
        </w:rPr>
        <w:t xml:space="preserve">бани, летние кухни, гаражи, мастерские и другие постройки с повышенной пожарной опасностью рекомендуется размещать от дома на противопожарных расстояниях или напротив глухих (без проемов) негорючих наружных </w:t>
      </w:r>
      <w:r w:rsidR="00654C53">
        <w:rPr>
          <w:sz w:val="28"/>
          <w:szCs w:val="28"/>
        </w:rPr>
        <w:br/>
      </w:r>
      <w:r w:rsidR="001A3FA6" w:rsidRPr="00C31ED2">
        <w:rPr>
          <w:sz w:val="28"/>
          <w:szCs w:val="28"/>
        </w:rPr>
        <w:t>стен.</w:t>
      </w:r>
    </w:p>
    <w:p w:rsidR="001A3FA6" w:rsidRDefault="001A3FA6" w:rsidP="00C31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Возведение домов, хозяйственных построек на смежных земельных участках допускается без противопожарных разрывов по взаимному согласию собственников (домовладельцев). </w:t>
      </w:r>
    </w:p>
    <w:p w:rsidR="00687386" w:rsidRPr="00687386" w:rsidRDefault="00687386" w:rsidP="006873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Так же, согласно пункту </w:t>
      </w:r>
      <w:r>
        <w:rPr>
          <w:rFonts w:eastAsiaTheme="minorHAnsi"/>
          <w:sz w:val="28"/>
          <w:szCs w:val="28"/>
          <w:lang w:eastAsia="en-US"/>
        </w:rPr>
        <w:t xml:space="preserve">4.3 </w:t>
      </w:r>
      <w:r w:rsidR="00654C53" w:rsidRPr="00C31ED2">
        <w:rPr>
          <w:bCs/>
          <w:sz w:val="28"/>
          <w:szCs w:val="28"/>
          <w:lang w:eastAsia="ar-SA"/>
        </w:rPr>
        <w:t>СП 4.13130 «Системы противопожарной защиты. Ограничение распространения пожара на объектах защиты. Требования к объемно-планировоч</w:t>
      </w:r>
      <w:r w:rsidR="00654C53">
        <w:rPr>
          <w:bCs/>
          <w:sz w:val="28"/>
          <w:szCs w:val="28"/>
          <w:lang w:eastAsia="ar-SA"/>
        </w:rPr>
        <w:t>ным и конструктивным решениям»</w:t>
      </w:r>
      <w:r w:rsidRPr="00C31ED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минимальные противопожарные расстояния (разрывы) между жилыми, общественными (в том числе административными, бытовыми) зданиями </w:t>
      </w:r>
      <w:r>
        <w:rPr>
          <w:rFonts w:eastAsiaTheme="minorHAnsi"/>
          <w:sz w:val="28"/>
          <w:szCs w:val="28"/>
          <w:lang w:eastAsia="en-US"/>
        </w:rPr>
        <w:br/>
        <w:t xml:space="preserve">и сооружениями следует принимать в соответствии </w:t>
      </w:r>
      <w:r w:rsidRPr="00687386">
        <w:rPr>
          <w:rFonts w:eastAsiaTheme="minorHAnsi"/>
          <w:sz w:val="28"/>
          <w:szCs w:val="28"/>
          <w:lang w:eastAsia="en-US"/>
        </w:rPr>
        <w:t xml:space="preserve">с </w:t>
      </w:r>
      <w:hyperlink r:id="rId10" w:history="1">
        <w:r w:rsidRPr="00687386">
          <w:rPr>
            <w:rFonts w:eastAsiaTheme="minorHAnsi"/>
            <w:sz w:val="28"/>
            <w:szCs w:val="28"/>
            <w:lang w:eastAsia="en-US"/>
          </w:rPr>
          <w:t>таблицей 1</w:t>
        </w:r>
      </w:hyperlink>
      <w:r w:rsidRPr="00687386">
        <w:rPr>
          <w:rFonts w:eastAsiaTheme="minorHAnsi"/>
          <w:sz w:val="28"/>
          <w:szCs w:val="28"/>
          <w:lang w:eastAsia="en-US"/>
        </w:rPr>
        <w:t xml:space="preserve"> и с учетом </w:t>
      </w:r>
      <w:hyperlink r:id="rId11" w:history="1">
        <w:r w:rsidRPr="00687386">
          <w:rPr>
            <w:rFonts w:eastAsiaTheme="minorHAnsi"/>
            <w:sz w:val="28"/>
            <w:szCs w:val="28"/>
            <w:lang w:eastAsia="en-US"/>
          </w:rPr>
          <w:t>пунктов 4.4</w:t>
        </w:r>
      </w:hyperlink>
      <w:r w:rsidRPr="00687386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687386">
          <w:rPr>
            <w:rFonts w:eastAsiaTheme="minorHAnsi"/>
            <w:sz w:val="28"/>
            <w:szCs w:val="28"/>
            <w:lang w:eastAsia="en-US"/>
          </w:rPr>
          <w:t>4.13</w:t>
        </w:r>
      </w:hyperlink>
      <w:r w:rsidRPr="00687386">
        <w:rPr>
          <w:rFonts w:eastAsiaTheme="minorHAnsi"/>
          <w:sz w:val="28"/>
          <w:szCs w:val="28"/>
          <w:lang w:eastAsia="en-US"/>
        </w:rPr>
        <w:t>.</w:t>
      </w:r>
    </w:p>
    <w:p w:rsidR="00C31ED2" w:rsidRPr="00C31ED2" w:rsidRDefault="00687386" w:rsidP="00C31ED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В связи с тем, что п</w:t>
      </w:r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лощадь земельного участка </w:t>
      </w:r>
      <w:r w:rsidR="00C31ED2" w:rsidRPr="00C31E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кадастровым номером </w:t>
      </w:r>
      <w:r w:rsidR="00C31ED2" w:rsidRPr="00C3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24:50:0600185:12 составляет </w:t>
      </w:r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556 </w:t>
      </w:r>
      <w:proofErr w:type="spellStart"/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>кв.м</w:t>
      </w:r>
      <w:proofErr w:type="spellEnd"/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., площадь застроенной территории  (гаража) составляет 140 </w:t>
      </w:r>
      <w:proofErr w:type="spellStart"/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>кв.м</w:t>
      </w:r>
      <w:proofErr w:type="spellEnd"/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., при организации противопожарных проездов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br/>
      </w:r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</w:t>
      </w:r>
      <w:r w:rsidR="00654C53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>СП 4.13130 «Системы противопожарной защиты. Ограничение распространения пожара на объектах защиты. Требования к объемно-планировоч</w:t>
      </w:r>
      <w:r w:rsidR="00654C53">
        <w:rPr>
          <w:rFonts w:ascii="Times New Roman" w:hAnsi="Times New Roman" w:cs="Times New Roman"/>
          <w:bCs/>
          <w:sz w:val="28"/>
          <w:szCs w:val="28"/>
          <w:lang w:eastAsia="ar-SA"/>
        </w:rPr>
        <w:t>ным и конструктивным решениям»</w:t>
      </w:r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соблюсти </w:t>
      </w:r>
      <w:r w:rsidR="00B1291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указанные </w:t>
      </w:r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требования </w:t>
      </w:r>
      <w:bookmarkStart w:id="0" w:name="_GoBack"/>
      <w:bookmarkEnd w:id="0"/>
      <w:r w:rsidR="00C31ED2" w:rsidRPr="00C31ED2">
        <w:rPr>
          <w:rFonts w:ascii="Times New Roman" w:hAnsi="Times New Roman" w:cs="Times New Roman"/>
          <w:bCs/>
          <w:sz w:val="28"/>
          <w:szCs w:val="28"/>
          <w:lang w:eastAsia="ar-SA"/>
        </w:rPr>
        <w:t>не представится возможным.</w:t>
      </w:r>
    </w:p>
    <w:p w:rsidR="00BA7F38" w:rsidRPr="00C31ED2" w:rsidRDefault="00687386" w:rsidP="00C3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7F38" w:rsidRPr="00C31ED2">
        <w:rPr>
          <w:rFonts w:ascii="Times New Roman" w:hAnsi="Times New Roman" w:cs="Times New Roman"/>
          <w:sz w:val="28"/>
          <w:szCs w:val="28"/>
        </w:rPr>
        <w:t xml:space="preserve">огласно пункту 5.3.4 </w:t>
      </w:r>
      <w:r w:rsidR="00654C53" w:rsidRPr="00C31ED2">
        <w:rPr>
          <w:rFonts w:ascii="Times New Roman" w:hAnsi="Times New Roman" w:cs="Times New Roman"/>
          <w:sz w:val="28"/>
          <w:szCs w:val="28"/>
        </w:rPr>
        <w:t>СП 30-102-99</w:t>
      </w:r>
      <w:r w:rsidR="00654C53">
        <w:rPr>
          <w:rFonts w:ascii="Times New Roman" w:hAnsi="Times New Roman" w:cs="Times New Roman"/>
          <w:sz w:val="28"/>
          <w:szCs w:val="28"/>
        </w:rPr>
        <w:t xml:space="preserve"> «</w:t>
      </w:r>
      <w:r w:rsidR="00654C53" w:rsidRPr="00C31ED2">
        <w:rPr>
          <w:rFonts w:ascii="Times New Roman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654C53">
        <w:rPr>
          <w:rFonts w:ascii="Times New Roman" w:hAnsi="Times New Roman" w:cs="Times New Roman"/>
          <w:sz w:val="28"/>
          <w:szCs w:val="28"/>
        </w:rPr>
        <w:t>»</w:t>
      </w:r>
      <w:r w:rsidR="00BA7F38" w:rsidRPr="00C31ED2">
        <w:rPr>
          <w:rFonts w:ascii="Times New Roman" w:hAnsi="Times New Roman" w:cs="Times New Roman"/>
          <w:sz w:val="28"/>
          <w:szCs w:val="28"/>
        </w:rPr>
        <w:t xml:space="preserve"> до границы соседнего </w:t>
      </w:r>
      <w:proofErr w:type="spellStart"/>
      <w:r w:rsidR="00BA7F38" w:rsidRPr="00C31ED2">
        <w:rPr>
          <w:rFonts w:ascii="Times New Roman" w:hAnsi="Times New Roman" w:cs="Times New Roman"/>
          <w:sz w:val="28"/>
          <w:szCs w:val="28"/>
        </w:rPr>
        <w:t>приквартирного</w:t>
      </w:r>
      <w:proofErr w:type="spellEnd"/>
      <w:r w:rsidR="00BA7F38" w:rsidRPr="00C31ED2">
        <w:rPr>
          <w:rFonts w:ascii="Times New Roman" w:hAnsi="Times New Roman" w:cs="Times New Roman"/>
          <w:sz w:val="28"/>
          <w:szCs w:val="28"/>
        </w:rPr>
        <w:t xml:space="preserve"> участка расстояния по санитарно-бытовым условиям должны быть не менее: от усадебного, </w:t>
      </w:r>
      <w:proofErr w:type="gramStart"/>
      <w:r w:rsidR="00BA7F38" w:rsidRPr="00C31ED2">
        <w:rPr>
          <w:rFonts w:ascii="Times New Roman" w:hAnsi="Times New Roman" w:cs="Times New Roman"/>
          <w:sz w:val="28"/>
          <w:szCs w:val="28"/>
        </w:rPr>
        <w:t>одно-двухквартирного</w:t>
      </w:r>
      <w:proofErr w:type="gramEnd"/>
      <w:r w:rsidR="00BA7F38" w:rsidRPr="00C31ED2">
        <w:rPr>
          <w:rFonts w:ascii="Times New Roman" w:hAnsi="Times New Roman" w:cs="Times New Roman"/>
          <w:sz w:val="28"/>
          <w:szCs w:val="28"/>
        </w:rPr>
        <w:t xml:space="preserve"> и блокированного дома - </w:t>
      </w:r>
      <w:r w:rsidR="00654C53">
        <w:rPr>
          <w:rFonts w:ascii="Times New Roman" w:hAnsi="Times New Roman" w:cs="Times New Roman"/>
          <w:sz w:val="28"/>
          <w:szCs w:val="28"/>
        </w:rPr>
        <w:br/>
      </w:r>
      <w:r w:rsidR="00BA7F38" w:rsidRPr="00C31ED2">
        <w:rPr>
          <w:rFonts w:ascii="Times New Roman" w:hAnsi="Times New Roman" w:cs="Times New Roman"/>
          <w:sz w:val="28"/>
          <w:szCs w:val="28"/>
        </w:rPr>
        <w:t>3 м; от других построек (бани, гаража и др.) - 1 м.</w:t>
      </w:r>
    </w:p>
    <w:p w:rsidR="00AD6521" w:rsidRPr="00C31ED2" w:rsidRDefault="001C6990" w:rsidP="00C31ED2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C31ED2">
        <w:rPr>
          <w:sz w:val="28"/>
          <w:szCs w:val="28"/>
        </w:rPr>
        <w:t>На основании вышеизложенного, учитывая результаты публичных слушаний,</w:t>
      </w:r>
      <w:r w:rsidR="004A7B3C" w:rsidRPr="00C31ED2">
        <w:rPr>
          <w:sz w:val="28"/>
          <w:szCs w:val="28"/>
        </w:rPr>
        <w:t xml:space="preserve"> </w:t>
      </w:r>
      <w:r w:rsidR="00BA7F38" w:rsidRPr="00C31ED2">
        <w:rPr>
          <w:sz w:val="28"/>
          <w:szCs w:val="28"/>
        </w:rPr>
        <w:t>отрицательные</w:t>
      </w:r>
      <w:r w:rsidR="004A7B3C" w:rsidRPr="00C31ED2">
        <w:rPr>
          <w:sz w:val="28"/>
          <w:szCs w:val="28"/>
        </w:rPr>
        <w:t xml:space="preserve"> мнения участников публичных слушаний,</w:t>
      </w:r>
      <w:r w:rsidRPr="00C31ED2">
        <w:rPr>
          <w:sz w:val="28"/>
          <w:szCs w:val="28"/>
        </w:rPr>
        <w:t xml:space="preserve"> Комиссия рекомендует </w:t>
      </w:r>
      <w:r w:rsidR="00BA7F38" w:rsidRPr="00C31ED2">
        <w:rPr>
          <w:sz w:val="28"/>
          <w:szCs w:val="28"/>
        </w:rPr>
        <w:t>отказать</w:t>
      </w:r>
      <w:r w:rsidRPr="00C31ED2">
        <w:rPr>
          <w:sz w:val="28"/>
          <w:szCs w:val="28"/>
        </w:rPr>
        <w:t xml:space="preserve"> </w:t>
      </w:r>
      <w:proofErr w:type="spellStart"/>
      <w:r w:rsidR="00BA7F38" w:rsidRPr="00C31ED2">
        <w:rPr>
          <w:color w:val="000000" w:themeColor="text1"/>
          <w:sz w:val="28"/>
          <w:szCs w:val="28"/>
        </w:rPr>
        <w:t>Кальтюгину</w:t>
      </w:r>
      <w:proofErr w:type="spellEnd"/>
      <w:r w:rsidR="00BA7F38" w:rsidRPr="00C31ED2">
        <w:rPr>
          <w:color w:val="000000" w:themeColor="text1"/>
          <w:sz w:val="28"/>
          <w:szCs w:val="28"/>
        </w:rPr>
        <w:t xml:space="preserve"> </w:t>
      </w:r>
      <w:r w:rsidR="00BA7F38" w:rsidRPr="00C31ED2">
        <w:rPr>
          <w:rFonts w:eastAsia="TimesNewRomanPSMT"/>
          <w:color w:val="000000" w:themeColor="text1"/>
          <w:sz w:val="28"/>
          <w:szCs w:val="28"/>
          <w:lang w:eastAsia="en-US"/>
        </w:rPr>
        <w:t>Александру Викторовичу</w:t>
      </w:r>
      <w:r w:rsidR="004A7B3C" w:rsidRPr="00C31ED2">
        <w:rPr>
          <w:rFonts w:eastAsia="Calibri"/>
          <w:color w:val="000000" w:themeColor="text1"/>
          <w:sz w:val="28"/>
          <w:szCs w:val="28"/>
        </w:rPr>
        <w:t xml:space="preserve"> </w:t>
      </w:r>
      <w:r w:rsidR="00C31ED2" w:rsidRPr="00C31ED2">
        <w:rPr>
          <w:rFonts w:eastAsia="Calibri"/>
          <w:sz w:val="28"/>
          <w:szCs w:val="28"/>
        </w:rPr>
        <w:t xml:space="preserve">в предоставлении </w:t>
      </w:r>
      <w:r w:rsidR="00C31ED2" w:rsidRPr="00C31ED2">
        <w:rPr>
          <w:spacing w:val="-6"/>
          <w:sz w:val="28"/>
          <w:szCs w:val="28"/>
        </w:rPr>
        <w:t>разрешения</w:t>
      </w:r>
      <w:r w:rsidR="004A7B3C" w:rsidRPr="00C31ED2">
        <w:rPr>
          <w:color w:val="000000" w:themeColor="text1"/>
          <w:sz w:val="28"/>
          <w:szCs w:val="28"/>
        </w:rPr>
        <w:t xml:space="preserve"> </w:t>
      </w:r>
      <w:r w:rsidR="00C31ED2" w:rsidRPr="00C31ED2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C31ED2" w:rsidRPr="00C31ED2">
        <w:rPr>
          <w:color w:val="000000" w:themeColor="text1"/>
          <w:sz w:val="28"/>
          <w:szCs w:val="28"/>
        </w:rPr>
        <w:t xml:space="preserve">в части </w:t>
      </w:r>
      <w:r w:rsidR="00C31ED2" w:rsidRPr="00C31ED2">
        <w:rPr>
          <w:rFonts w:eastAsiaTheme="minorHAnsi"/>
          <w:sz w:val="28"/>
          <w:szCs w:val="28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до 0,5 м (при нормативном </w:t>
      </w:r>
      <w:r w:rsidR="00C31ED2" w:rsidRPr="00C31ED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C31ED2" w:rsidRPr="00C31ED2">
        <w:rPr>
          <w:rFonts w:eastAsiaTheme="minorHAnsi"/>
          <w:sz w:val="28"/>
          <w:szCs w:val="28"/>
          <w:lang w:eastAsia="en-US"/>
        </w:rPr>
        <w:t xml:space="preserve"> не</w:t>
      </w:r>
      <w:proofErr w:type="gramEnd"/>
      <w:r w:rsidR="00C31ED2" w:rsidRPr="00C31ED2">
        <w:rPr>
          <w:rFonts w:eastAsiaTheme="minorHAnsi"/>
          <w:sz w:val="28"/>
          <w:szCs w:val="28"/>
          <w:lang w:eastAsia="en-US"/>
        </w:rPr>
        <w:t xml:space="preserve"> менее 3 м); </w:t>
      </w:r>
      <w:proofErr w:type="gramStart"/>
      <w:r w:rsidR="00C31ED2" w:rsidRPr="00C31ED2">
        <w:rPr>
          <w:rFonts w:eastAsiaTheme="minorHAnsi"/>
          <w:sz w:val="28"/>
          <w:szCs w:val="28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C31ED2" w:rsidRPr="00C31ED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C31ED2" w:rsidRPr="00C31ED2">
        <w:rPr>
          <w:rFonts w:eastAsiaTheme="minorHAnsi"/>
          <w:sz w:val="28"/>
          <w:szCs w:val="28"/>
          <w:lang w:eastAsia="en-US"/>
        </w:rPr>
        <w:t xml:space="preserve"> до 60% (при нормативном </w:t>
      </w:r>
      <w:r w:rsidR="00C31ED2" w:rsidRPr="00C31ED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C31ED2" w:rsidRPr="00C31ED2">
        <w:rPr>
          <w:rFonts w:eastAsiaTheme="minorHAnsi"/>
          <w:sz w:val="28"/>
          <w:szCs w:val="28"/>
          <w:lang w:eastAsia="en-US"/>
        </w:rPr>
        <w:t xml:space="preserve"> не более 40%) на земельном участке с кадастровым номером </w:t>
      </w:r>
      <w:r w:rsidR="00C31ED2" w:rsidRPr="00C31ED2">
        <w:rPr>
          <w:color w:val="000000" w:themeColor="text1"/>
          <w:sz w:val="28"/>
          <w:szCs w:val="28"/>
        </w:rPr>
        <w:lastRenderedPageBreak/>
        <w:t xml:space="preserve">24:50:0600185:12, </w:t>
      </w:r>
      <w:r w:rsidR="00C31ED2" w:rsidRPr="00C31ED2">
        <w:rPr>
          <w:sz w:val="28"/>
          <w:szCs w:val="28"/>
        </w:rPr>
        <w:t>расположенном в территориальной зоне</w:t>
      </w:r>
      <w:r w:rsidR="00C31ED2" w:rsidRPr="00C31ED2">
        <w:rPr>
          <w:color w:val="000000" w:themeColor="text1"/>
          <w:sz w:val="28"/>
          <w:szCs w:val="28"/>
        </w:rPr>
        <w:t xml:space="preserve">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C31ED2" w:rsidRPr="00C31ED2">
        <w:rPr>
          <w:color w:val="000000" w:themeColor="text1"/>
          <w:sz w:val="28"/>
          <w:szCs w:val="28"/>
        </w:rPr>
        <w:t xml:space="preserve"> </w:t>
      </w:r>
      <w:proofErr w:type="gramStart"/>
      <w:r w:rsidR="00C31ED2" w:rsidRPr="00C31ED2">
        <w:rPr>
          <w:color w:val="000000" w:themeColor="text1"/>
          <w:sz w:val="28"/>
          <w:szCs w:val="28"/>
        </w:rPr>
        <w:t>границах</w:t>
      </w:r>
      <w:proofErr w:type="gramEnd"/>
      <w:r w:rsidR="00C31ED2" w:rsidRPr="00C31ED2">
        <w:rPr>
          <w:color w:val="000000" w:themeColor="text1"/>
          <w:sz w:val="28"/>
          <w:szCs w:val="28"/>
        </w:rPr>
        <w:t xml:space="preserve">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</w:t>
      </w:r>
      <w:r w:rsidRPr="00C31ED2">
        <w:rPr>
          <w:sz w:val="28"/>
          <w:szCs w:val="28"/>
        </w:rPr>
        <w:t>.</w:t>
      </w:r>
    </w:p>
    <w:p w:rsidR="002C7525" w:rsidRPr="00C31ED2" w:rsidRDefault="002C7525" w:rsidP="002C7525">
      <w:pPr>
        <w:contextualSpacing/>
        <w:jc w:val="both"/>
        <w:rPr>
          <w:sz w:val="28"/>
          <w:szCs w:val="28"/>
        </w:rPr>
      </w:pPr>
    </w:p>
    <w:p w:rsidR="004A7B3C" w:rsidRDefault="004A7B3C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687386" w:rsidRPr="00154A4F" w:rsidRDefault="00687386" w:rsidP="00687386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687386" w:rsidRPr="00154A4F" w:rsidRDefault="00687386" w:rsidP="00687386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687386" w:rsidRPr="00154A4F" w:rsidRDefault="00687386" w:rsidP="00687386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 w:rsidR="00943BA7"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 w:rsidR="00943BA7"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687386" w:rsidRPr="00C31ED2" w:rsidRDefault="00687386" w:rsidP="002C7525">
      <w:pPr>
        <w:contextualSpacing/>
        <w:jc w:val="both"/>
        <w:rPr>
          <w:sz w:val="28"/>
          <w:szCs w:val="28"/>
        </w:rPr>
      </w:pP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C31ED2">
        <w:rPr>
          <w:sz w:val="28"/>
          <w:szCs w:val="28"/>
        </w:rPr>
        <w:t xml:space="preserve"> </w:t>
      </w:r>
    </w:p>
    <w:p w:rsidR="00943BA7" w:rsidRPr="00C31ED2" w:rsidRDefault="00943BA7" w:rsidP="008A0A34">
      <w:pPr>
        <w:tabs>
          <w:tab w:val="left" w:pos="7630"/>
        </w:tabs>
        <w:rPr>
          <w:sz w:val="28"/>
          <w:szCs w:val="28"/>
        </w:rPr>
      </w:pPr>
    </w:p>
    <w:p w:rsidR="004926A1" w:rsidRPr="00C31ED2" w:rsidRDefault="004926A1" w:rsidP="004926A1">
      <w:pPr>
        <w:rPr>
          <w:sz w:val="28"/>
          <w:szCs w:val="28"/>
        </w:rPr>
      </w:pPr>
      <w:r w:rsidRPr="00C31ED2">
        <w:rPr>
          <w:sz w:val="28"/>
          <w:szCs w:val="28"/>
        </w:rPr>
        <w:t>Заместитель руководителя управления</w:t>
      </w:r>
    </w:p>
    <w:p w:rsidR="004926A1" w:rsidRPr="00C31ED2" w:rsidRDefault="004926A1" w:rsidP="004926A1">
      <w:pPr>
        <w:rPr>
          <w:sz w:val="28"/>
          <w:szCs w:val="28"/>
        </w:rPr>
      </w:pPr>
      <w:r w:rsidRPr="00C31ED2">
        <w:rPr>
          <w:sz w:val="28"/>
          <w:szCs w:val="28"/>
        </w:rPr>
        <w:t xml:space="preserve">архитектуры администрации города,  </w:t>
      </w:r>
      <w:r w:rsidRPr="00C31ED2">
        <w:rPr>
          <w:sz w:val="28"/>
          <w:szCs w:val="28"/>
        </w:rPr>
        <w:br/>
        <w:t xml:space="preserve">заместитель председателя комиссии             __________________/ </w:t>
      </w:r>
      <w:r w:rsidRPr="00C31ED2">
        <w:rPr>
          <w:sz w:val="28"/>
          <w:szCs w:val="28"/>
          <w:u w:val="single"/>
        </w:rPr>
        <w:t>Н.А. Баранова</w:t>
      </w:r>
    </w:p>
    <w:p w:rsidR="00E23A85" w:rsidRPr="00C31ED2" w:rsidRDefault="00E23A8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4A7B3C" w:rsidRPr="00C31ED2" w:rsidRDefault="004A7B3C" w:rsidP="004926A1">
      <w:pPr>
        <w:rPr>
          <w:sz w:val="18"/>
          <w:szCs w:val="18"/>
        </w:rPr>
      </w:pPr>
      <w:r w:rsidRPr="00C31ED2">
        <w:rPr>
          <w:sz w:val="18"/>
          <w:szCs w:val="18"/>
        </w:rPr>
        <w:t>Маслова Е.В.</w:t>
      </w:r>
    </w:p>
    <w:sectPr w:rsidR="004A7B3C" w:rsidRPr="00C31ED2" w:rsidSect="00687386">
      <w:headerReference w:type="even" r:id="rId13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86" w:rsidRDefault="00687386">
      <w:r>
        <w:separator/>
      </w:r>
    </w:p>
  </w:endnote>
  <w:endnote w:type="continuationSeparator" w:id="0">
    <w:p w:rsidR="00687386" w:rsidRDefault="0068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86" w:rsidRDefault="00687386">
      <w:r>
        <w:separator/>
      </w:r>
    </w:p>
  </w:footnote>
  <w:footnote w:type="continuationSeparator" w:id="0">
    <w:p w:rsidR="00687386" w:rsidRDefault="00687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386" w:rsidRDefault="0068738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386" w:rsidRDefault="0068738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A0EDE"/>
    <w:rsid w:val="006A4008"/>
    <w:rsid w:val="006B0C45"/>
    <w:rsid w:val="006B5A8D"/>
    <w:rsid w:val="006B5CBC"/>
    <w:rsid w:val="006D1439"/>
    <w:rsid w:val="006D2B10"/>
    <w:rsid w:val="006D571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997&amp;dst=55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997&amp;dst=5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97&amp;dst=1001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55375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6007E1-ED4D-4ABF-B169-DDD454934A27}"/>
</file>

<file path=customXml/itemProps2.xml><?xml version="1.0" encoding="utf-8"?>
<ds:datastoreItem xmlns:ds="http://schemas.openxmlformats.org/officeDocument/2006/customXml" ds:itemID="{1A1AF791-8DC3-4654-B6B7-A4F77A82D3FD}"/>
</file>

<file path=customXml/itemProps3.xml><?xml version="1.0" encoding="utf-8"?>
<ds:datastoreItem xmlns:ds="http://schemas.openxmlformats.org/officeDocument/2006/customXml" ds:itemID="{9942F33C-496A-41DB-9972-5291A4536404}"/>
</file>

<file path=customXml/itemProps4.xml><?xml version="1.0" encoding="utf-8"?>
<ds:datastoreItem xmlns:ds="http://schemas.openxmlformats.org/officeDocument/2006/customXml" ds:itemID="{8A0559D5-1F62-4EEA-B1C5-7AE2FF870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103</cp:revision>
  <cp:lastPrinted>2024-08-01T05:15:00Z</cp:lastPrinted>
  <dcterms:created xsi:type="dcterms:W3CDTF">2020-03-26T08:35:00Z</dcterms:created>
  <dcterms:modified xsi:type="dcterms:W3CDTF">2024-08-12T08:32:00Z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