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проект схемы расположения 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земельн</w:t>
      </w:r>
      <w:r w:rsidR="00103175"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под многоквартирным жилым дом</w:t>
      </w:r>
      <w:r w:rsidR="00441A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</w:t>
      </w:r>
      <w:r w:rsidR="00513C9D"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, расположенным по адресу: </w:t>
      </w:r>
      <w:r w:rsidR="006969CF" w:rsidRPr="006969CF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6969CF">
        <w:rPr>
          <w:rFonts w:ascii="Times New Roman" w:hAnsi="Times New Roman" w:cs="Times New Roman"/>
          <w:sz w:val="24"/>
          <w:szCs w:val="24"/>
          <w:u w:val="single"/>
        </w:rPr>
        <w:t xml:space="preserve"> К</w:t>
      </w:r>
      <w:r w:rsidR="006969CF" w:rsidRPr="006969CF">
        <w:rPr>
          <w:rFonts w:ascii="Times New Roman" w:hAnsi="Times New Roman" w:cs="Times New Roman"/>
          <w:sz w:val="24"/>
          <w:szCs w:val="24"/>
          <w:u w:val="single"/>
        </w:rPr>
        <w:t xml:space="preserve">расноярск, </w:t>
      </w:r>
      <w:r w:rsidR="00441A9D">
        <w:rPr>
          <w:rFonts w:ascii="Times New Roman" w:hAnsi="Times New Roman" w:cs="Times New Roman"/>
          <w:sz w:val="24"/>
          <w:szCs w:val="24"/>
          <w:u w:val="single"/>
        </w:rPr>
        <w:t>Свердловский</w:t>
      </w:r>
      <w:r w:rsidR="006969CF" w:rsidRPr="006969CF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proofErr w:type="gramStart"/>
      <w:r w:rsidR="00441A9D">
        <w:rPr>
          <w:rFonts w:ascii="Times New Roman" w:hAnsi="Times New Roman" w:cs="Times New Roman"/>
          <w:sz w:val="24"/>
          <w:szCs w:val="24"/>
          <w:u w:val="single"/>
        </w:rPr>
        <w:t>Семафорная</w:t>
      </w:r>
      <w:proofErr w:type="gramEnd"/>
      <w:r w:rsidR="00441A9D">
        <w:rPr>
          <w:rFonts w:ascii="Times New Roman" w:hAnsi="Times New Roman" w:cs="Times New Roman"/>
          <w:sz w:val="24"/>
          <w:szCs w:val="24"/>
          <w:u w:val="single"/>
        </w:rPr>
        <w:t>, 17г</w:t>
      </w:r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7"/>
      <w:bookmarkEnd w:id="1"/>
      <w:r w:rsidRPr="004F7B61">
        <w:rPr>
          <w:rFonts w:ascii="Times New Roman" w:hAnsi="Times New Roman" w:cs="Times New Roman"/>
          <w:sz w:val="24"/>
          <w:szCs w:val="24"/>
        </w:rPr>
        <w:lastRenderedPageBreak/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8"/>
      <w:bookmarkEnd w:id="2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9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</w:t>
      </w:r>
      <w:r w:rsidRPr="00957B83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57" w:history="1">
        <w:r w:rsidRPr="00957B8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 статьи 11</w:t>
        </w:r>
      </w:hyperlink>
      <w:r w:rsidRPr="00957B83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Pr="004F7B61">
        <w:rPr>
          <w:rFonts w:ascii="Times New Roman" w:hAnsi="Times New Roman" w:cs="Times New Roman"/>
          <w:sz w:val="24"/>
          <w:szCs w:val="24"/>
        </w:rPr>
        <w:t>об организации и проведении публичных слушаний по проектам в области градостроительной деятельности в го</w:t>
      </w:r>
      <w:bookmarkStart w:id="4" w:name="_GoBack"/>
      <w:bookmarkEnd w:id="4"/>
      <w:r w:rsidRPr="004F7B61">
        <w:rPr>
          <w:rFonts w:ascii="Times New Roman" w:hAnsi="Times New Roman" w:cs="Times New Roman"/>
          <w:sz w:val="24"/>
          <w:szCs w:val="24"/>
        </w:rPr>
        <w:t xml:space="preserve">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lastRenderedPageBreak/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A1BA6"/>
    <w:rsid w:val="003411B1"/>
    <w:rsid w:val="0037088C"/>
    <w:rsid w:val="00441A9D"/>
    <w:rsid w:val="004B1B08"/>
    <w:rsid w:val="004F7B61"/>
    <w:rsid w:val="00513C9D"/>
    <w:rsid w:val="005A1A42"/>
    <w:rsid w:val="006969CF"/>
    <w:rsid w:val="00774C11"/>
    <w:rsid w:val="008460AA"/>
    <w:rsid w:val="008A388A"/>
    <w:rsid w:val="0095641C"/>
    <w:rsid w:val="00957B83"/>
    <w:rsid w:val="00A13BFF"/>
    <w:rsid w:val="00AC3A75"/>
    <w:rsid w:val="00AF3320"/>
    <w:rsid w:val="00B8672F"/>
    <w:rsid w:val="00CF024F"/>
    <w:rsid w:val="00D1407B"/>
    <w:rsid w:val="00D30D08"/>
    <w:rsid w:val="00E04E8D"/>
    <w:rsid w:val="00F71FD0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4</cp:revision>
  <dcterms:created xsi:type="dcterms:W3CDTF">2024-03-14T04:27:00Z</dcterms:created>
  <dcterms:modified xsi:type="dcterms:W3CDTF">2024-03-18T03:09:00Z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