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</w:t>
      </w:r>
      <w:r w:rsidRPr="00125EFF">
        <w:rPr>
          <w:rFonts w:ascii="Times New Roman" w:hAnsi="Times New Roman" w:cs="Times New Roman"/>
          <w:sz w:val="26"/>
          <w:szCs w:val="26"/>
          <w:u w:val="single"/>
        </w:rPr>
        <w:t>кту реше</w:t>
      </w:r>
      <w:r w:rsidRPr="00275D99">
        <w:rPr>
          <w:rFonts w:ascii="Times New Roman" w:hAnsi="Times New Roman" w:cs="Times New Roman"/>
          <w:sz w:val="26"/>
          <w:szCs w:val="26"/>
          <w:u w:val="single"/>
        </w:rPr>
        <w:t>ни</w:t>
      </w:r>
      <w:r w:rsidRPr="009668AC">
        <w:rPr>
          <w:rFonts w:ascii="Times New Roman" w:hAnsi="Times New Roman" w:cs="Times New Roman"/>
          <w:sz w:val="26"/>
          <w:szCs w:val="26"/>
          <w:u w:val="single"/>
        </w:rPr>
        <w:t xml:space="preserve">я </w:t>
      </w:r>
      <w:r w:rsidR="009668AC" w:rsidRPr="009668A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9668AC" w:rsidRPr="009668AC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 xml:space="preserve">обществу с ограниченной ответственностью «Специализированный застройщик «Новый Город» 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(ИНН </w:t>
      </w:r>
      <w:r w:rsidR="009668AC" w:rsidRPr="009668AC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>2464057265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, ОГРН </w:t>
      </w:r>
      <w:r w:rsidR="009668AC" w:rsidRPr="009668AC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1042402522150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>)</w:t>
      </w:r>
      <w:r w:rsidR="009668AC" w:rsidRPr="009668AC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9668AC" w:rsidRPr="009668A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>в части увеличения максимального процента застройки в границах земельного участка</w:t>
      </w:r>
      <w:r w:rsidR="009668AC" w:rsidRPr="009668A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, определяемого как отношение суммарной площади земельного участка, которая может быть застроена, ко всей площади земельного участка, до 41% </w:t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>(при нормативном – не</w:t>
      </w:r>
      <w:proofErr w:type="gramEnd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 более </w:t>
      </w:r>
      <w:r w:rsidR="009668AC" w:rsidRPr="009668A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40%); </w:t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в части увеличения коэффициента интенсивности жилой застройки до 1,5 (при </w:t>
      </w:r>
      <w:proofErr w:type="gramStart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>нормативном</w:t>
      </w:r>
      <w:proofErr w:type="gramEnd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 – не более 1,3); </w:t>
      </w:r>
      <w:proofErr w:type="gramStart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в части отступа </w:t>
      </w:r>
      <w:r w:rsidR="009668AC">
        <w:rPr>
          <w:rFonts w:ascii="Times New Roman" w:hAnsi="Times New Roman" w:cs="Times New Roman"/>
          <w:sz w:val="26"/>
          <w:szCs w:val="26"/>
          <w:u w:val="single"/>
        </w:rPr>
        <w:br/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9668AC" w:rsidRPr="009668AC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смешанной общественно-деловой и многоэтажной жилой застройки (СОДЖ-2) </w:t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>по адресу:</w:t>
      </w:r>
      <w:proofErr w:type="gramEnd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Красноярский край, г. Красноярск, с целью получения разрешения </w:t>
      </w:r>
      <w:r w:rsidR="009668AC">
        <w:rPr>
          <w:rFonts w:ascii="Times New Roman" w:hAnsi="Times New Roman" w:cs="Times New Roman"/>
          <w:sz w:val="26"/>
          <w:szCs w:val="26"/>
          <w:u w:val="single"/>
        </w:rPr>
        <w:br/>
      </w:r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на строительство объекта «Жилой дом, инженерное обеспечение, по ул. </w:t>
      </w:r>
      <w:proofErr w:type="spellStart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>Перенсона</w:t>
      </w:r>
      <w:proofErr w:type="spellEnd"/>
      <w:r w:rsidR="009668AC" w:rsidRPr="009668AC">
        <w:rPr>
          <w:rFonts w:ascii="Times New Roman" w:hAnsi="Times New Roman" w:cs="Times New Roman"/>
          <w:sz w:val="26"/>
          <w:szCs w:val="26"/>
          <w:u w:val="single"/>
        </w:rPr>
        <w:t xml:space="preserve"> в г. Красноярске»</w:t>
      </w:r>
      <w:r w:rsidR="00275D99" w:rsidRPr="009668AC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668AC" w:rsidRDefault="009668AC"/>
    <w:p w:rsidR="009668AC" w:rsidRDefault="009668AC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F558A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 xml:space="preserve">1.   </w:t>
      </w:r>
      <w:proofErr w:type="gramStart"/>
      <w:r w:rsidR="00072BC0" w:rsidRPr="000F558A">
        <w:rPr>
          <w:rFonts w:ascii="Times New Roman" w:hAnsi="Times New Roman" w:cs="Times New Roman"/>
          <w:sz w:val="26"/>
          <w:szCs w:val="26"/>
        </w:rPr>
        <w:t>Опера</w:t>
      </w:r>
      <w:r w:rsidR="00072BC0" w:rsidRPr="00CE0144">
        <w:rPr>
          <w:rFonts w:ascii="Times New Roman" w:hAnsi="Times New Roman" w:cs="Times New Roman"/>
          <w:sz w:val="26"/>
          <w:szCs w:val="26"/>
        </w:rPr>
        <w:t>тор</w:t>
      </w:r>
      <w:r w:rsidRPr="00CE0144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</w:t>
      </w:r>
      <w:r w:rsidRPr="00125EFF">
        <w:rPr>
          <w:rFonts w:ascii="Times New Roman" w:hAnsi="Times New Roman" w:cs="Times New Roman"/>
          <w:sz w:val="26"/>
          <w:szCs w:val="26"/>
        </w:rPr>
        <w:t>тел</w:t>
      </w:r>
      <w:r w:rsidRPr="009668AC">
        <w:rPr>
          <w:rFonts w:ascii="Times New Roman" w:hAnsi="Times New Roman" w:cs="Times New Roman"/>
          <w:sz w:val="26"/>
          <w:szCs w:val="26"/>
        </w:rPr>
        <w:t xml:space="preserve">ьно в целях </w:t>
      </w:r>
      <w:r w:rsidR="00640B26" w:rsidRPr="009668AC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9668AC">
        <w:rPr>
          <w:rFonts w:ascii="Times New Roman" w:hAnsi="Times New Roman" w:cs="Times New Roman"/>
          <w:sz w:val="26"/>
          <w:szCs w:val="26"/>
        </w:rPr>
        <w:br/>
      </w:r>
      <w:r w:rsidR="00640B26" w:rsidRPr="009668AC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9668AC" w:rsidRPr="009668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r w:rsidR="009668AC" w:rsidRPr="009668AC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 xml:space="preserve">обществу с ограниченной ответственностью «Специализированный застройщик «Новый Город» 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(ИНН </w:t>
      </w:r>
      <w:r w:rsidR="009668AC" w:rsidRPr="009668AC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>2464057265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, ОГРН </w:t>
      </w:r>
      <w:r w:rsidR="009668AC" w:rsidRPr="009668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1042402522150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</w:t>
      </w:r>
      <w:r w:rsidR="009668AC" w:rsidRPr="009668A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668AC" w:rsidRPr="009668A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9668AC" w:rsidRPr="009668AC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668AC" w:rsidRPr="009668AC">
        <w:rPr>
          <w:rFonts w:ascii="Times New Roman" w:hAnsi="Times New Roman" w:cs="Times New Roman"/>
          <w:sz w:val="26"/>
          <w:szCs w:val="26"/>
        </w:rPr>
        <w:t>в части увеличения максимального процента застройки в границах земельного участка</w:t>
      </w:r>
      <w:r w:rsidR="009668AC" w:rsidRPr="009668AC">
        <w:rPr>
          <w:rFonts w:ascii="Times New Roman" w:eastAsiaTheme="minorHAnsi" w:hAnsi="Times New Roman" w:cs="Times New Roman"/>
          <w:sz w:val="26"/>
          <w:szCs w:val="26"/>
          <w:lang w:eastAsia="en-US"/>
        </w:rPr>
        <w:t>, определяемого как отношение суммарной площади земельного участка, которая может</w:t>
      </w:r>
      <w:proofErr w:type="gramEnd"/>
      <w:r w:rsidR="009668AC" w:rsidRPr="009668A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быть </w:t>
      </w:r>
      <w:proofErr w:type="gramStart"/>
      <w:r w:rsidR="009668AC" w:rsidRPr="009668AC">
        <w:rPr>
          <w:rFonts w:ascii="Times New Roman" w:eastAsiaTheme="minorHAnsi" w:hAnsi="Times New Roman" w:cs="Times New Roman"/>
          <w:sz w:val="26"/>
          <w:szCs w:val="26"/>
          <w:lang w:eastAsia="en-US"/>
        </w:rPr>
        <w:t>застроена</w:t>
      </w:r>
      <w:proofErr w:type="gramEnd"/>
      <w:r w:rsidR="009668AC" w:rsidRPr="009668A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ко всей площади земельного участка, до 41% </w:t>
      </w:r>
      <w:r w:rsidR="009668AC" w:rsidRPr="009668AC">
        <w:rPr>
          <w:rFonts w:ascii="Times New Roman" w:hAnsi="Times New Roman" w:cs="Times New Roman"/>
          <w:sz w:val="26"/>
          <w:szCs w:val="26"/>
        </w:rPr>
        <w:t xml:space="preserve">(при нормативном – не более </w:t>
      </w:r>
      <w:r w:rsidR="009668AC" w:rsidRPr="009668A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40%); </w:t>
      </w:r>
      <w:r w:rsidR="009668AC" w:rsidRPr="009668AC">
        <w:rPr>
          <w:rFonts w:ascii="Times New Roman" w:hAnsi="Times New Roman" w:cs="Times New Roman"/>
          <w:sz w:val="26"/>
          <w:szCs w:val="26"/>
        </w:rPr>
        <w:t xml:space="preserve">в части увеличения коэффициента интенсивности жилой застройки до 1,5 (при нормативном – не более 1,3); </w:t>
      </w:r>
      <w:proofErr w:type="gramStart"/>
      <w:r w:rsidR="009668AC" w:rsidRPr="009668AC">
        <w:rPr>
          <w:rFonts w:ascii="Times New Roman" w:hAnsi="Times New Roman" w:cs="Times New Roman"/>
          <w:sz w:val="26"/>
          <w:szCs w:val="26"/>
        </w:rPr>
        <w:t xml:space="preserve">в части отступа </w:t>
      </w:r>
      <w:r w:rsidR="009668AC">
        <w:rPr>
          <w:rFonts w:ascii="Times New Roman" w:hAnsi="Times New Roman" w:cs="Times New Roman"/>
          <w:sz w:val="26"/>
          <w:szCs w:val="26"/>
        </w:rPr>
        <w:br/>
      </w:r>
      <w:r w:rsidR="009668AC" w:rsidRPr="009668AC">
        <w:rPr>
          <w:rFonts w:ascii="Times New Roman" w:hAnsi="Times New Roman" w:cs="Times New Roman"/>
          <w:sz w:val="26"/>
          <w:szCs w:val="26"/>
        </w:rPr>
        <w:t xml:space="preserve">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9668AC" w:rsidRPr="009668A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(СОДЖ-2) </w:t>
      </w:r>
      <w:r w:rsidR="009668AC" w:rsidRPr="009668AC">
        <w:rPr>
          <w:rFonts w:ascii="Times New Roman" w:hAnsi="Times New Roman" w:cs="Times New Roman"/>
          <w:sz w:val="26"/>
          <w:szCs w:val="26"/>
        </w:rPr>
        <w:t>по адресу:</w:t>
      </w:r>
      <w:proofErr w:type="gramEnd"/>
      <w:r w:rsidR="009668AC" w:rsidRPr="009668AC">
        <w:rPr>
          <w:rFonts w:ascii="Times New Roman" w:hAnsi="Times New Roman" w:cs="Times New Roman"/>
          <w:sz w:val="26"/>
          <w:szCs w:val="26"/>
        </w:rPr>
        <w:t xml:space="preserve"> Красноярский край, г. Красноярск, с целью получения разрешения </w:t>
      </w:r>
      <w:r w:rsidR="009668AC">
        <w:rPr>
          <w:rFonts w:ascii="Times New Roman" w:hAnsi="Times New Roman" w:cs="Times New Roman"/>
          <w:sz w:val="26"/>
          <w:szCs w:val="26"/>
        </w:rPr>
        <w:br/>
      </w:r>
      <w:r w:rsidR="009668AC" w:rsidRPr="009668AC">
        <w:rPr>
          <w:rFonts w:ascii="Times New Roman" w:hAnsi="Times New Roman" w:cs="Times New Roman"/>
          <w:sz w:val="26"/>
          <w:szCs w:val="26"/>
        </w:rPr>
        <w:t xml:space="preserve">на строительство объекта «Жилой дом, инженерное обеспечение, по ул. </w:t>
      </w:r>
      <w:proofErr w:type="spellStart"/>
      <w:r w:rsidR="009668AC" w:rsidRPr="009668AC">
        <w:rPr>
          <w:rFonts w:ascii="Times New Roman" w:hAnsi="Times New Roman" w:cs="Times New Roman"/>
          <w:sz w:val="26"/>
          <w:szCs w:val="26"/>
        </w:rPr>
        <w:t>Перенсона</w:t>
      </w:r>
      <w:proofErr w:type="spellEnd"/>
      <w:r w:rsidR="009668AC" w:rsidRPr="009668AC">
        <w:rPr>
          <w:rFonts w:ascii="Times New Roman" w:hAnsi="Times New Roman" w:cs="Times New Roman"/>
          <w:sz w:val="26"/>
          <w:szCs w:val="26"/>
        </w:rPr>
        <w:t xml:space="preserve"> в г. Красноярске»</w:t>
      </w:r>
      <w:r w:rsidR="00275D99" w:rsidRPr="009668AC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0F558A" w:rsidRDefault="000F558A" w:rsidP="00947775">
      <w:pPr>
        <w:rPr>
          <w:rFonts w:ascii="Times New Roman" w:hAnsi="Times New Roman" w:cs="Times New Roman"/>
        </w:rPr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BEEA63-1653-4182-BA8E-712686B51018}"/>
</file>

<file path=customXml/itemProps2.xml><?xml version="1.0" encoding="utf-8"?>
<ds:datastoreItem xmlns:ds="http://schemas.openxmlformats.org/officeDocument/2006/customXml" ds:itemID="{6380B519-B8BF-4E88-A40E-1ACB57C74B87}"/>
</file>

<file path=customXml/itemProps3.xml><?xml version="1.0" encoding="utf-8"?>
<ds:datastoreItem xmlns:ds="http://schemas.openxmlformats.org/officeDocument/2006/customXml" ds:itemID="{21118A36-CCF8-4307-920D-9E3E3DEC6B5E}"/>
</file>

<file path=customXml/itemProps4.xml><?xml version="1.0" encoding="utf-8"?>
<ds:datastoreItem xmlns:ds="http://schemas.openxmlformats.org/officeDocument/2006/customXml" ds:itemID="{6A9C88D5-DA21-4A0D-AE7E-3A1084AB0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64</cp:revision>
  <cp:lastPrinted>2020-02-04T08:43:00Z</cp:lastPrinted>
  <dcterms:created xsi:type="dcterms:W3CDTF">2020-09-01T10:52:00Z</dcterms:created>
  <dcterms:modified xsi:type="dcterms:W3CDTF">2024-09-04T05:02:00Z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