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Мамедову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Туралу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Нураддину</w:t>
      </w:r>
      <w:proofErr w:type="spellEnd"/>
      <w:proofErr w:type="gramStart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О</w:t>
      </w:r>
      <w:proofErr w:type="gramEnd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глы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Виншу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</w:t>
      </w:r>
      <w:proofErr w:type="gramStart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в части </w:t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минимального отступа </w:t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  <w:t xml:space="preserve">от границ земельных участков в целях определения мест допустимого размещения зданий, строений, сооружений, для иных видов разрешенного использования </w:t>
      </w:r>
      <w:r w:rsidR="00B44B4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с южной стороны – до 2,42 м </w:t>
      </w:r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(при нормативном не менее 3 м)</w:t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,</w:t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  <w:t xml:space="preserve"> с северной стороны – до 2,72 м</w:t>
      </w:r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 (при нормативном не менее 3 м) на земельном участке с кадастровым номером 24:50:0600185:328, расположенном </w:t>
      </w:r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br/>
        <w:t>в территориальной зоне</w:t>
      </w:r>
      <w:proofErr w:type="gramEnd"/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 xml:space="preserve"> застройки индивидуальными жилыми домами (Ж-1) </w:t>
      </w:r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br/>
        <w:t xml:space="preserve">по адресу: </w:t>
      </w:r>
      <w:r w:rsidR="00B44B41" w:rsidRPr="00B44B41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Российская Федерация, Красноярский край, г. Красноярск, Кировский район, ул. Монтажников, земельный участок 40</w:t>
      </w:r>
      <w:r w:rsidR="00B44B41" w:rsidRPr="00B44B41">
        <w:rPr>
          <w:rFonts w:ascii="Times New Roman" w:hAnsi="Times New Roman" w:cs="Times New Roman"/>
          <w:sz w:val="26"/>
          <w:szCs w:val="26"/>
          <w:u w:val="single"/>
        </w:rPr>
        <w:t>, с целью строительства объекта: магазин хозяйственно-бытового назначения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44B4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</w:t>
      </w:r>
      <w:r w:rsidRPr="00B44B41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640B26" w:rsidRPr="00B44B41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B44B41">
        <w:rPr>
          <w:rFonts w:ascii="Times New Roman" w:hAnsi="Times New Roman" w:cs="Times New Roman"/>
          <w:sz w:val="26"/>
          <w:szCs w:val="26"/>
        </w:rPr>
        <w:br/>
      </w:r>
      <w:r w:rsidR="00640B26" w:rsidRPr="00B44B4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B44B4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B44B41" w:rsidRPr="00B44B41">
        <w:rPr>
          <w:rFonts w:ascii="Times New Roman" w:hAnsi="Times New Roman" w:cs="Times New Roman"/>
          <w:sz w:val="26"/>
          <w:szCs w:val="26"/>
        </w:rPr>
        <w:t xml:space="preserve">о предоставлении Мамедову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</w:rPr>
        <w:t>Туралу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</w:rPr>
        <w:t>Нураддину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44B41" w:rsidRPr="00B44B41">
        <w:rPr>
          <w:rFonts w:ascii="Times New Roman" w:hAnsi="Times New Roman" w:cs="Times New Roman"/>
          <w:sz w:val="26"/>
          <w:szCs w:val="26"/>
        </w:rPr>
        <w:t>Виншу</w:t>
      </w:r>
      <w:proofErr w:type="spellEnd"/>
      <w:r w:rsidR="00B44B41" w:rsidRPr="00B44B41">
        <w:rPr>
          <w:rFonts w:ascii="Times New Roman" w:hAnsi="Times New Roman" w:cs="Times New Roman"/>
          <w:sz w:val="26"/>
          <w:szCs w:val="26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в части </w:t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</w:t>
      </w:r>
      <w:r w:rsidR="00B44B41" w:rsidRPr="00B44B41">
        <w:rPr>
          <w:rFonts w:ascii="Times New Roman" w:hAnsi="Times New Roman" w:cs="Times New Roman"/>
          <w:sz w:val="26"/>
          <w:szCs w:val="26"/>
        </w:rPr>
        <w:t>(при нормативном не менее 3 м)</w:t>
      </w:r>
      <w:r w:rsidR="00B44B41" w:rsidRPr="00B44B41">
        <w:rPr>
          <w:rFonts w:ascii="Times New Roman" w:eastAsiaTheme="minorHAnsi" w:hAnsi="Times New Roman" w:cs="Times New Roman"/>
          <w:sz w:val="26"/>
          <w:szCs w:val="26"/>
          <w:lang w:eastAsia="en-US"/>
        </w:rPr>
        <w:t>, с северной стороны – до 2,72 м</w:t>
      </w:r>
      <w:r w:rsidR="00B44B41" w:rsidRPr="00B44B41">
        <w:rPr>
          <w:rFonts w:ascii="Times New Roman" w:hAnsi="Times New Roman" w:cs="Times New Roman"/>
          <w:sz w:val="26"/>
          <w:szCs w:val="26"/>
        </w:rPr>
        <w:t xml:space="preserve"> (при нормативном не менее 3 м) на земельном участке с кадастровым номером 24:50:0600185:328, расположенном в территориальной зоне застройки индивидуальными жилыми домами (Ж-1) </w:t>
      </w:r>
      <w:bookmarkStart w:id="4" w:name="_GoBack"/>
      <w:bookmarkEnd w:id="4"/>
      <w:r w:rsidR="00B44B41" w:rsidRPr="00B44B41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44B41" w:rsidRPr="00B44B41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Российская Федерация, Красноярский край, г. Красноярск, Кировский район, ул. Монтажников, земельный участок 40</w:t>
      </w:r>
      <w:r w:rsidR="00B44B41" w:rsidRPr="00B44B41">
        <w:rPr>
          <w:rFonts w:ascii="Times New Roman" w:hAnsi="Times New Roman" w:cs="Times New Roman"/>
          <w:sz w:val="26"/>
          <w:szCs w:val="26"/>
        </w:rPr>
        <w:t>, с целью строительства объекта: магазин хозяйственно-бытового назначения</w:t>
      </w:r>
      <w:r w:rsidR="00275D99" w:rsidRPr="00B44B41">
        <w:rPr>
          <w:rFonts w:ascii="Times New Roman" w:hAnsi="Times New Roman" w:cs="Times New Roman"/>
          <w:sz w:val="26"/>
          <w:szCs w:val="26"/>
        </w:rPr>
        <w:t>.</w:t>
      </w:r>
    </w:p>
    <w:p w:rsidR="00947775" w:rsidRPr="00B44B4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4B41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B44B4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4B41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B44B4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4B41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B44B41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4B41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44B41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B44B41">
        <w:rPr>
          <w:rFonts w:ascii="Times New Roman" w:hAnsi="Times New Roman" w:cs="Times New Roman"/>
          <w:sz w:val="26"/>
          <w:szCs w:val="26"/>
        </w:rPr>
        <w:t>, сотовый, рабочий</w:t>
      </w:r>
      <w:r w:rsidR="00947775" w:rsidRPr="006E7303">
        <w:rPr>
          <w:rFonts w:ascii="Times New Roman" w:hAnsi="Times New Roman" w:cs="Times New Roman"/>
          <w:sz w:val="26"/>
          <w:szCs w:val="26"/>
        </w:rPr>
        <w:t>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lastRenderedPageBreak/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6343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371FE"/>
    <w:rsid w:val="00B44B41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D29F1A-E38F-4826-B480-A908DD3733EC}"/>
</file>

<file path=customXml/itemProps2.xml><?xml version="1.0" encoding="utf-8"?>
<ds:datastoreItem xmlns:ds="http://schemas.openxmlformats.org/officeDocument/2006/customXml" ds:itemID="{2DDC3686-3D8B-4160-B90C-6308CD8F5F6E}"/>
</file>

<file path=customXml/itemProps3.xml><?xml version="1.0" encoding="utf-8"?>
<ds:datastoreItem xmlns:ds="http://schemas.openxmlformats.org/officeDocument/2006/customXml" ds:itemID="{F86A44CF-A301-4867-A89C-AC84AFADCFCC}"/>
</file>

<file path=customXml/itemProps4.xml><?xml version="1.0" encoding="utf-8"?>
<ds:datastoreItem xmlns:ds="http://schemas.openxmlformats.org/officeDocument/2006/customXml" ds:itemID="{3B661E0E-04B4-449B-A05A-E9B29226F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82</cp:revision>
  <cp:lastPrinted>2020-02-04T08:43:00Z</cp:lastPrinted>
  <dcterms:created xsi:type="dcterms:W3CDTF">2020-09-01T10:52:00Z</dcterms:created>
  <dcterms:modified xsi:type="dcterms:W3CDTF">2026-04-22T08:30:00Z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