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0F1D55" w:rsidRDefault="00617918" w:rsidP="00F35CCB">
      <w:pPr>
        <w:ind w:right="-24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Пояснительная записка</w:t>
      </w:r>
    </w:p>
    <w:p w:rsidR="00C722F9" w:rsidRPr="000F1D55" w:rsidRDefault="00617918" w:rsidP="00F35CCB">
      <w:pPr>
        <w:ind w:right="-24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к проекту решения Красноярско</w:t>
      </w:r>
      <w:r w:rsidR="00C722F9" w:rsidRPr="000F1D55">
        <w:rPr>
          <w:b/>
          <w:sz w:val="26"/>
          <w:szCs w:val="26"/>
        </w:rPr>
        <w:t xml:space="preserve">го городского Совета депутатов </w:t>
      </w:r>
    </w:p>
    <w:p w:rsidR="00C722F9" w:rsidRPr="000F1D55" w:rsidRDefault="00617918" w:rsidP="00F35CCB">
      <w:pPr>
        <w:ind w:right="-24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«</w:t>
      </w:r>
      <w:r w:rsidR="00C722F9" w:rsidRPr="000F1D55">
        <w:rPr>
          <w:b/>
          <w:sz w:val="26"/>
          <w:szCs w:val="26"/>
        </w:rPr>
        <w:t>О внесении изменени</w:t>
      </w:r>
      <w:r w:rsidR="00A16FC2" w:rsidRPr="000F1D55">
        <w:rPr>
          <w:b/>
          <w:sz w:val="26"/>
          <w:szCs w:val="26"/>
        </w:rPr>
        <w:t>й</w:t>
      </w:r>
      <w:r w:rsidR="00C722F9" w:rsidRPr="000F1D55">
        <w:rPr>
          <w:b/>
          <w:sz w:val="26"/>
          <w:szCs w:val="26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 w:rsidRPr="000F1D55">
        <w:rPr>
          <w:b/>
          <w:sz w:val="26"/>
          <w:szCs w:val="26"/>
        </w:rPr>
        <w:br/>
      </w:r>
      <w:r w:rsidR="00C722F9" w:rsidRPr="000F1D55">
        <w:rPr>
          <w:b/>
          <w:sz w:val="26"/>
          <w:szCs w:val="26"/>
        </w:rPr>
        <w:t xml:space="preserve"> и</w:t>
      </w:r>
      <w:r w:rsidR="00684DD1" w:rsidRPr="000F1D55">
        <w:rPr>
          <w:b/>
          <w:sz w:val="26"/>
          <w:szCs w:val="26"/>
        </w:rPr>
        <w:t xml:space="preserve"> </w:t>
      </w:r>
      <w:r w:rsidR="00C722F9" w:rsidRPr="000F1D55">
        <w:rPr>
          <w:b/>
          <w:sz w:val="26"/>
          <w:szCs w:val="26"/>
        </w:rPr>
        <w:t xml:space="preserve">застройки городского округа город Красноярск </w:t>
      </w:r>
      <w:r w:rsidR="00C23CB7" w:rsidRPr="000F1D55">
        <w:rPr>
          <w:b/>
          <w:sz w:val="26"/>
          <w:szCs w:val="26"/>
        </w:rPr>
        <w:t>Красноярского края</w:t>
      </w:r>
      <w:r w:rsidR="00C23CB7" w:rsidRPr="000F1D55">
        <w:rPr>
          <w:b/>
          <w:sz w:val="26"/>
          <w:szCs w:val="26"/>
        </w:rPr>
        <w:br/>
        <w:t xml:space="preserve"> </w:t>
      </w:r>
      <w:r w:rsidR="00C722F9" w:rsidRPr="000F1D55">
        <w:rPr>
          <w:b/>
          <w:sz w:val="26"/>
          <w:szCs w:val="26"/>
        </w:rPr>
        <w:t xml:space="preserve">и о признании </w:t>
      </w:r>
      <w:proofErr w:type="gramStart"/>
      <w:r w:rsidR="00C722F9" w:rsidRPr="000F1D55">
        <w:rPr>
          <w:b/>
          <w:sz w:val="26"/>
          <w:szCs w:val="26"/>
        </w:rPr>
        <w:t>утратившими</w:t>
      </w:r>
      <w:proofErr w:type="gramEnd"/>
      <w:r w:rsidR="00C722F9" w:rsidRPr="000F1D55">
        <w:rPr>
          <w:b/>
          <w:sz w:val="26"/>
          <w:szCs w:val="26"/>
        </w:rPr>
        <w:t xml:space="preserve"> силу отдельных решений Красноярского городского Совета депутатов»</w:t>
      </w:r>
      <w:r w:rsidR="000F1D55" w:rsidRPr="000F1D55">
        <w:rPr>
          <w:b/>
          <w:sz w:val="26"/>
          <w:szCs w:val="26"/>
        </w:rPr>
        <w:t xml:space="preserve"> </w:t>
      </w:r>
      <w:r w:rsidR="00C722F9" w:rsidRPr="000F1D55">
        <w:rPr>
          <w:b/>
          <w:sz w:val="26"/>
          <w:szCs w:val="26"/>
        </w:rPr>
        <w:t xml:space="preserve">(далее – Проект)  </w:t>
      </w:r>
    </w:p>
    <w:p w:rsidR="003C22E2" w:rsidRPr="000F1D55" w:rsidRDefault="003C22E2" w:rsidP="00F35CCB">
      <w:pPr>
        <w:ind w:right="-240"/>
        <w:jc w:val="center"/>
        <w:rPr>
          <w:b/>
          <w:sz w:val="26"/>
          <w:szCs w:val="26"/>
        </w:rPr>
      </w:pPr>
    </w:p>
    <w:p w:rsidR="00BA7816" w:rsidRPr="000F1D55" w:rsidRDefault="00BA7816" w:rsidP="00F35CCB">
      <w:pPr>
        <w:pStyle w:val="a3"/>
        <w:ind w:right="-1" w:firstLine="709"/>
        <w:jc w:val="both"/>
        <w:rPr>
          <w:sz w:val="26"/>
          <w:szCs w:val="26"/>
        </w:rPr>
      </w:pPr>
      <w:r w:rsidRPr="000F1D55">
        <w:rPr>
          <w:sz w:val="26"/>
          <w:szCs w:val="26"/>
        </w:rPr>
        <w:t xml:space="preserve">Проект подготовлен на основании постановления администрации города Красноярска от </w:t>
      </w:r>
      <w:r w:rsidR="0078232E" w:rsidRPr="000F1D55">
        <w:rPr>
          <w:sz w:val="26"/>
          <w:szCs w:val="26"/>
        </w:rPr>
        <w:t>07.10</w:t>
      </w:r>
      <w:r w:rsidRPr="000F1D55">
        <w:rPr>
          <w:sz w:val="26"/>
          <w:szCs w:val="26"/>
        </w:rPr>
        <w:t>.202</w:t>
      </w:r>
      <w:r w:rsidR="007D3232" w:rsidRPr="000F1D55">
        <w:rPr>
          <w:sz w:val="26"/>
          <w:szCs w:val="26"/>
        </w:rPr>
        <w:t>4</w:t>
      </w:r>
      <w:r w:rsidRPr="000F1D55">
        <w:rPr>
          <w:sz w:val="26"/>
          <w:szCs w:val="26"/>
        </w:rPr>
        <w:t xml:space="preserve"> № </w:t>
      </w:r>
      <w:r w:rsidR="00355D8E" w:rsidRPr="000F1D55">
        <w:rPr>
          <w:sz w:val="26"/>
          <w:szCs w:val="26"/>
        </w:rPr>
        <w:t>944</w:t>
      </w:r>
      <w:r w:rsidRPr="000F1D55">
        <w:rPr>
          <w:sz w:val="26"/>
          <w:szCs w:val="26"/>
        </w:rPr>
        <w:t xml:space="preserve"> «О подготовке проекта внесения изменений </w:t>
      </w:r>
      <w:r w:rsidR="00684DD1" w:rsidRPr="000F1D55">
        <w:rPr>
          <w:sz w:val="26"/>
          <w:szCs w:val="26"/>
        </w:rPr>
        <w:br/>
      </w:r>
      <w:r w:rsidRPr="000F1D55">
        <w:rPr>
          <w:sz w:val="26"/>
          <w:szCs w:val="26"/>
        </w:rPr>
        <w:t>в Правила землепользования и застройки городского округа город Красноя</w:t>
      </w:r>
      <w:proofErr w:type="gramStart"/>
      <w:r w:rsidRPr="000F1D55">
        <w:rPr>
          <w:sz w:val="26"/>
          <w:szCs w:val="26"/>
        </w:rPr>
        <w:t>рск</w:t>
      </w:r>
      <w:r w:rsidR="00C23CB7" w:rsidRPr="000F1D55">
        <w:rPr>
          <w:sz w:val="26"/>
          <w:szCs w:val="26"/>
        </w:rPr>
        <w:t xml:space="preserve"> Кр</w:t>
      </w:r>
      <w:proofErr w:type="gramEnd"/>
      <w:r w:rsidR="00C23CB7" w:rsidRPr="000F1D55">
        <w:rPr>
          <w:sz w:val="26"/>
          <w:szCs w:val="26"/>
        </w:rPr>
        <w:t>асноярского края</w:t>
      </w:r>
      <w:r w:rsidRPr="000F1D55">
        <w:rPr>
          <w:sz w:val="26"/>
          <w:szCs w:val="26"/>
        </w:rPr>
        <w:t>».</w:t>
      </w:r>
    </w:p>
    <w:p w:rsidR="00BA7816" w:rsidRPr="000F1D55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Введение</w:t>
      </w:r>
    </w:p>
    <w:p w:rsidR="00BA7816" w:rsidRPr="000F1D55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F1D55" w:rsidRPr="000F1D55" w:rsidRDefault="000F1D55" w:rsidP="000F1D5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0F1D55">
        <w:rPr>
          <w:sz w:val="26"/>
          <w:szCs w:val="26"/>
        </w:rPr>
        <w:t xml:space="preserve">В комиссию по подготовке проекта Правил землепользования </w:t>
      </w:r>
      <w:r w:rsidRPr="000F1D55">
        <w:rPr>
          <w:sz w:val="26"/>
          <w:szCs w:val="26"/>
        </w:rPr>
        <w:br/>
        <w:t xml:space="preserve">и застройки городского округа город Красноярск Красноярского края, созданную на основании распоряжения администрации города Красноярска </w:t>
      </w:r>
      <w:r w:rsidRPr="000F1D55">
        <w:rPr>
          <w:sz w:val="26"/>
          <w:szCs w:val="26"/>
        </w:rPr>
        <w:br/>
        <w:t>от 18.05.2005 № 448-р, поступило предложение общества с ограниченной ответственностью «Специализированный застройщик Группа строительных компаний «</w:t>
      </w:r>
      <w:proofErr w:type="spellStart"/>
      <w:r w:rsidRPr="000F1D55">
        <w:rPr>
          <w:sz w:val="26"/>
          <w:szCs w:val="26"/>
        </w:rPr>
        <w:t>Арбан</w:t>
      </w:r>
      <w:proofErr w:type="spellEnd"/>
      <w:r w:rsidRPr="000F1D55">
        <w:rPr>
          <w:sz w:val="26"/>
          <w:szCs w:val="26"/>
        </w:rPr>
        <w:t xml:space="preserve">»  о внесении изменений в Правила землепользования </w:t>
      </w:r>
      <w:r w:rsidRPr="000F1D55">
        <w:rPr>
          <w:sz w:val="26"/>
          <w:szCs w:val="26"/>
        </w:rPr>
        <w:br/>
        <w:t>и застройки городского округа город Красноярск Красноярского края, утвержденные решением Красноярского городского Совета депутатов от 07.07.2015 № В-122</w:t>
      </w:r>
      <w:proofErr w:type="gramEnd"/>
      <w:r w:rsidRPr="000F1D55">
        <w:rPr>
          <w:sz w:val="26"/>
          <w:szCs w:val="26"/>
        </w:rPr>
        <w:t xml:space="preserve"> (далее – Правила), в части установления в границах земельных участков с кадастровыми номерами 24:50:0100486:3929, 24:50:0100486:3948, 24:50:0100486:3949 </w:t>
      </w:r>
      <w:r>
        <w:rPr>
          <w:sz w:val="26"/>
          <w:szCs w:val="26"/>
        </w:rPr>
        <w:br/>
      </w:r>
      <w:r w:rsidRPr="000F1D55">
        <w:rPr>
          <w:sz w:val="26"/>
          <w:szCs w:val="26"/>
        </w:rPr>
        <w:t xml:space="preserve">и 24:50:0100486:3950 (далее также - Участки) территориальной зоны «Зоны осуществления деятельности по комплексному развитию территорий в целях жилой </w:t>
      </w:r>
      <w:r>
        <w:rPr>
          <w:sz w:val="26"/>
          <w:szCs w:val="26"/>
        </w:rPr>
        <w:br/>
      </w:r>
      <w:r w:rsidRPr="000F1D55">
        <w:rPr>
          <w:sz w:val="26"/>
          <w:szCs w:val="26"/>
        </w:rPr>
        <w:t>и общественно-деловой застройки (СОДЖ-2-1)».</w:t>
      </w:r>
    </w:p>
    <w:p w:rsidR="00856C1D" w:rsidRPr="000F1D55" w:rsidRDefault="00856C1D" w:rsidP="000F1D55">
      <w:pPr>
        <w:tabs>
          <w:tab w:val="left" w:pos="6804"/>
          <w:tab w:val="left" w:pos="7300"/>
        </w:tabs>
        <w:ind w:firstLine="709"/>
        <w:jc w:val="both"/>
        <w:rPr>
          <w:bCs/>
          <w:sz w:val="26"/>
          <w:szCs w:val="26"/>
        </w:rPr>
      </w:pPr>
      <w:r w:rsidRPr="008359BA">
        <w:rPr>
          <w:bCs/>
          <w:sz w:val="26"/>
          <w:szCs w:val="26"/>
        </w:rPr>
        <w:t xml:space="preserve">В границах </w:t>
      </w:r>
      <w:r w:rsidR="000F1D55" w:rsidRPr="008359BA">
        <w:rPr>
          <w:bCs/>
          <w:sz w:val="26"/>
          <w:szCs w:val="26"/>
        </w:rPr>
        <w:t>У</w:t>
      </w:r>
      <w:r w:rsidRPr="008359BA">
        <w:rPr>
          <w:bCs/>
          <w:sz w:val="26"/>
          <w:szCs w:val="26"/>
        </w:rPr>
        <w:t xml:space="preserve">частков, расположенных в Октябрьском районе </w:t>
      </w:r>
      <w:r w:rsidR="000F1D55" w:rsidRPr="008359BA">
        <w:rPr>
          <w:bCs/>
          <w:sz w:val="26"/>
          <w:szCs w:val="26"/>
        </w:rPr>
        <w:br/>
      </w:r>
      <w:r w:rsidRPr="008359BA">
        <w:rPr>
          <w:bCs/>
          <w:sz w:val="26"/>
          <w:szCs w:val="26"/>
        </w:rPr>
        <w:t xml:space="preserve">по ул. Елены Стасовой, заключен договор </w:t>
      </w:r>
      <w:r w:rsidR="000C5FF8" w:rsidRPr="008359BA">
        <w:rPr>
          <w:bCs/>
          <w:sz w:val="26"/>
          <w:szCs w:val="26"/>
        </w:rPr>
        <w:t>между ООО «СЗ ГСК «</w:t>
      </w:r>
      <w:proofErr w:type="spellStart"/>
      <w:r w:rsidR="000C5FF8" w:rsidRPr="008359BA">
        <w:rPr>
          <w:bCs/>
          <w:sz w:val="26"/>
          <w:szCs w:val="26"/>
        </w:rPr>
        <w:t>Арбан</w:t>
      </w:r>
      <w:proofErr w:type="spellEnd"/>
      <w:r w:rsidR="000C5FF8" w:rsidRPr="008359BA">
        <w:rPr>
          <w:bCs/>
          <w:sz w:val="26"/>
          <w:szCs w:val="26"/>
        </w:rPr>
        <w:t>» и АО «ДОМ</w:t>
      </w:r>
      <w:proofErr w:type="gramStart"/>
      <w:r w:rsidR="000C5FF8" w:rsidRPr="008359BA">
        <w:rPr>
          <w:bCs/>
          <w:sz w:val="26"/>
          <w:szCs w:val="26"/>
        </w:rPr>
        <w:t>.Р</w:t>
      </w:r>
      <w:proofErr w:type="gramEnd"/>
      <w:r w:rsidR="000C5FF8" w:rsidRPr="008359BA">
        <w:rPr>
          <w:bCs/>
          <w:sz w:val="26"/>
          <w:szCs w:val="26"/>
        </w:rPr>
        <w:t xml:space="preserve">Ф» </w:t>
      </w:r>
      <w:r w:rsidRPr="008359BA">
        <w:rPr>
          <w:bCs/>
          <w:sz w:val="26"/>
          <w:szCs w:val="26"/>
        </w:rPr>
        <w:t xml:space="preserve">о комплексном развитии незастроенной территории </w:t>
      </w:r>
      <w:r w:rsidR="000C5FF8" w:rsidRPr="008359BA">
        <w:rPr>
          <w:bCs/>
          <w:sz w:val="26"/>
          <w:szCs w:val="26"/>
        </w:rPr>
        <w:t xml:space="preserve">от 27.06.2024 </w:t>
      </w:r>
      <w:r w:rsidRPr="008359BA">
        <w:rPr>
          <w:bCs/>
          <w:sz w:val="26"/>
          <w:szCs w:val="26"/>
        </w:rPr>
        <w:t>№ 20/5424-24.</w:t>
      </w:r>
    </w:p>
    <w:p w:rsidR="00C74566" w:rsidRPr="000F1D55" w:rsidRDefault="00C74566" w:rsidP="000F1D55">
      <w:pPr>
        <w:tabs>
          <w:tab w:val="left" w:pos="6804"/>
          <w:tab w:val="left" w:pos="7300"/>
        </w:tabs>
        <w:ind w:firstLine="709"/>
        <w:jc w:val="both"/>
        <w:rPr>
          <w:bCs/>
          <w:sz w:val="26"/>
          <w:szCs w:val="26"/>
        </w:rPr>
      </w:pPr>
      <w:r w:rsidRPr="000F1D55">
        <w:rPr>
          <w:bCs/>
          <w:sz w:val="26"/>
          <w:szCs w:val="26"/>
        </w:rPr>
        <w:t xml:space="preserve">В целях рационального и эффективного использования земельных участков </w:t>
      </w:r>
      <w:r w:rsidR="000F1D55">
        <w:rPr>
          <w:bCs/>
          <w:sz w:val="26"/>
          <w:szCs w:val="26"/>
        </w:rPr>
        <w:br/>
      </w:r>
      <w:r w:rsidRPr="000F1D55">
        <w:rPr>
          <w:bCs/>
          <w:sz w:val="26"/>
          <w:szCs w:val="26"/>
        </w:rPr>
        <w:t xml:space="preserve">и объектов капитального строительства Проектом  предусмотрено установление </w:t>
      </w:r>
      <w:r w:rsidR="000F1D55">
        <w:rPr>
          <w:bCs/>
          <w:sz w:val="26"/>
          <w:szCs w:val="26"/>
        </w:rPr>
        <w:br/>
      </w:r>
      <w:r w:rsidRPr="000F1D55">
        <w:rPr>
          <w:bCs/>
          <w:sz w:val="26"/>
          <w:szCs w:val="26"/>
        </w:rPr>
        <w:t xml:space="preserve">в границах </w:t>
      </w:r>
      <w:r w:rsidR="00856C1D" w:rsidRPr="000F1D55">
        <w:rPr>
          <w:bCs/>
          <w:sz w:val="26"/>
          <w:szCs w:val="26"/>
        </w:rPr>
        <w:t xml:space="preserve">указанной территории территориальной зоны «Зоны смешанной общественно-деловой и многоэтажной жилой застройки высокой плотности (СОДЖ-2-1)», в границах которой предусмотрено осуществление комплексного развития. </w:t>
      </w:r>
      <w:r w:rsidRPr="000F1D55">
        <w:rPr>
          <w:bCs/>
          <w:sz w:val="26"/>
          <w:szCs w:val="26"/>
        </w:rPr>
        <w:t>Общая площадь составляет 36 233 кв. м. (3,62 га).</w:t>
      </w:r>
    </w:p>
    <w:p w:rsidR="00281572" w:rsidRPr="000F1D55" w:rsidRDefault="00281572" w:rsidP="000F1D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A7816" w:rsidRPr="000F1D55" w:rsidRDefault="00BA7816" w:rsidP="000F1D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F1D55">
        <w:rPr>
          <w:b/>
          <w:sz w:val="26"/>
          <w:szCs w:val="26"/>
        </w:rPr>
        <w:t>Проектные предложения</w:t>
      </w:r>
    </w:p>
    <w:p w:rsidR="00F35CCB" w:rsidRPr="000F1D55" w:rsidRDefault="00F35CCB" w:rsidP="000F1D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232E" w:rsidRPr="000F1D55" w:rsidRDefault="0078232E" w:rsidP="000F1D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F1D55">
        <w:rPr>
          <w:sz w:val="26"/>
          <w:szCs w:val="26"/>
        </w:rPr>
        <w:t>Проектом предлагается внесение изменений в текстовую</w:t>
      </w:r>
      <w:r w:rsidR="008359BA">
        <w:rPr>
          <w:sz w:val="26"/>
          <w:szCs w:val="26"/>
        </w:rPr>
        <w:t xml:space="preserve"> </w:t>
      </w:r>
      <w:r w:rsidR="008359BA">
        <w:rPr>
          <w:sz w:val="26"/>
          <w:szCs w:val="26"/>
        </w:rPr>
        <w:t>(</w:t>
      </w:r>
      <w:r w:rsidR="008359BA" w:rsidRPr="000F1D55">
        <w:rPr>
          <w:sz w:val="26"/>
          <w:szCs w:val="26"/>
        </w:rPr>
        <w:t>Приложения № 9, 12)</w:t>
      </w:r>
      <w:bookmarkStart w:id="0" w:name="_GoBack"/>
      <w:bookmarkEnd w:id="0"/>
      <w:r w:rsidRPr="000F1D55">
        <w:rPr>
          <w:sz w:val="26"/>
          <w:szCs w:val="26"/>
        </w:rPr>
        <w:t xml:space="preserve"> и графическую части Правил (Приложение № 1 «Карта градостроительного зонирования территории городского округа город Красноярск Красноярского края» и Приложение №38 «Карта территорий, в границах которых предусматривается осуществление комплексного развития территорий» к Правилам</w:t>
      </w:r>
      <w:r w:rsidR="008359BA">
        <w:rPr>
          <w:sz w:val="26"/>
          <w:szCs w:val="26"/>
        </w:rPr>
        <w:t>,</w:t>
      </w:r>
      <w:r w:rsidRPr="000F1D55">
        <w:rPr>
          <w:sz w:val="26"/>
          <w:szCs w:val="26"/>
        </w:rPr>
        <w:t xml:space="preserve">), путем установления в границах </w:t>
      </w:r>
      <w:r w:rsidR="008359BA">
        <w:rPr>
          <w:sz w:val="26"/>
          <w:szCs w:val="26"/>
        </w:rPr>
        <w:t>У</w:t>
      </w:r>
      <w:r w:rsidRPr="000F1D55">
        <w:rPr>
          <w:sz w:val="26"/>
          <w:szCs w:val="26"/>
        </w:rPr>
        <w:t>частк</w:t>
      </w:r>
      <w:r w:rsidR="00856C1D" w:rsidRPr="000F1D55">
        <w:rPr>
          <w:sz w:val="26"/>
          <w:szCs w:val="26"/>
        </w:rPr>
        <w:t>ов</w:t>
      </w:r>
      <w:r w:rsidRPr="000F1D55">
        <w:rPr>
          <w:sz w:val="26"/>
          <w:szCs w:val="26"/>
        </w:rPr>
        <w:t xml:space="preserve"> территориальной зоны «Зоны смешанной общественно-деловой и многоэтажной жилой застройки высокой плотности (СОДЖ-</w:t>
      </w:r>
      <w:r w:rsidR="00856C1D" w:rsidRPr="000F1D55">
        <w:rPr>
          <w:sz w:val="26"/>
          <w:szCs w:val="26"/>
        </w:rPr>
        <w:t>2-1)»</w:t>
      </w:r>
      <w:r w:rsidR="000C5FF8">
        <w:rPr>
          <w:sz w:val="26"/>
          <w:szCs w:val="26"/>
        </w:rPr>
        <w:t xml:space="preserve"> </w:t>
      </w:r>
      <w:r w:rsidR="000C5FF8" w:rsidRPr="008359BA">
        <w:rPr>
          <w:sz w:val="26"/>
          <w:szCs w:val="26"/>
        </w:rPr>
        <w:t>и включения данн</w:t>
      </w:r>
      <w:r w:rsidR="008359BA">
        <w:rPr>
          <w:sz w:val="26"/>
          <w:szCs w:val="26"/>
        </w:rPr>
        <w:t>ой</w:t>
      </w:r>
      <w:proofErr w:type="gramEnd"/>
      <w:r w:rsidR="000C5FF8" w:rsidRPr="008359BA">
        <w:rPr>
          <w:sz w:val="26"/>
          <w:szCs w:val="26"/>
        </w:rPr>
        <w:t xml:space="preserve"> территори</w:t>
      </w:r>
      <w:r w:rsidR="008359BA">
        <w:rPr>
          <w:sz w:val="26"/>
          <w:szCs w:val="26"/>
        </w:rPr>
        <w:t>и</w:t>
      </w:r>
      <w:r w:rsidR="000C5FF8" w:rsidRPr="008359BA">
        <w:rPr>
          <w:sz w:val="26"/>
          <w:szCs w:val="26"/>
        </w:rPr>
        <w:t xml:space="preserve"> в границы </w:t>
      </w:r>
      <w:r w:rsidR="008359BA">
        <w:rPr>
          <w:sz w:val="26"/>
          <w:szCs w:val="26"/>
        </w:rPr>
        <w:t>комплексного развития территории</w:t>
      </w:r>
      <w:r w:rsidR="000C5FF8" w:rsidRPr="008359BA">
        <w:rPr>
          <w:sz w:val="26"/>
          <w:szCs w:val="26"/>
        </w:rPr>
        <w:t xml:space="preserve"> по инициативе правообл</w:t>
      </w:r>
      <w:r w:rsidR="008359BA">
        <w:rPr>
          <w:sz w:val="26"/>
          <w:szCs w:val="26"/>
        </w:rPr>
        <w:t>адателей</w:t>
      </w:r>
      <w:r w:rsidRPr="000F1D55">
        <w:rPr>
          <w:sz w:val="26"/>
          <w:szCs w:val="26"/>
        </w:rPr>
        <w:t>.</w:t>
      </w:r>
    </w:p>
    <w:p w:rsidR="0017431D" w:rsidRPr="00856C1D" w:rsidRDefault="0017431D" w:rsidP="000F1D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7431D" w:rsidRPr="00856C1D" w:rsidSect="0078232E">
      <w:footerReference w:type="even" r:id="rId12"/>
      <w:footerReference w:type="default" r:id="rId13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08" w:rsidRDefault="008D2808" w:rsidP="00B96CF7">
      <w:r>
        <w:separator/>
      </w:r>
    </w:p>
  </w:endnote>
  <w:endnote w:type="continuationSeparator" w:id="0">
    <w:p w:rsidR="008D2808" w:rsidRDefault="008D2808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1D55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08" w:rsidRDefault="008D2808" w:rsidP="00B96CF7">
      <w:r>
        <w:separator/>
      </w:r>
    </w:p>
  </w:footnote>
  <w:footnote w:type="continuationSeparator" w:id="0">
    <w:p w:rsidR="008D2808" w:rsidRDefault="008D2808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5FF8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1D55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2EA7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21F3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3CCC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34E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1F34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1572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BC5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8E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95B13"/>
    <w:rsid w:val="003A03D4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C7D6B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27A6"/>
    <w:rsid w:val="00403CE4"/>
    <w:rsid w:val="0040442D"/>
    <w:rsid w:val="0040478E"/>
    <w:rsid w:val="004048DA"/>
    <w:rsid w:val="00404908"/>
    <w:rsid w:val="00404A68"/>
    <w:rsid w:val="004056A9"/>
    <w:rsid w:val="0040775C"/>
    <w:rsid w:val="004101DB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38"/>
    <w:rsid w:val="00417AA5"/>
    <w:rsid w:val="00420EF1"/>
    <w:rsid w:val="00421086"/>
    <w:rsid w:val="00423190"/>
    <w:rsid w:val="00423A91"/>
    <w:rsid w:val="00425B64"/>
    <w:rsid w:val="00425E76"/>
    <w:rsid w:val="00426DC5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211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C773B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741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85F2F"/>
    <w:rsid w:val="005913E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36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32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3B2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02B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59BA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56C1D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808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300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FFF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4AF"/>
    <w:rsid w:val="009C6AAD"/>
    <w:rsid w:val="009C78F3"/>
    <w:rsid w:val="009D235A"/>
    <w:rsid w:val="009D23DA"/>
    <w:rsid w:val="009D2D5B"/>
    <w:rsid w:val="009D2F5E"/>
    <w:rsid w:val="009D3C89"/>
    <w:rsid w:val="009D5800"/>
    <w:rsid w:val="009D5CB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D93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5A8F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D4CFC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2AF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BEA"/>
    <w:rsid w:val="00B92D37"/>
    <w:rsid w:val="00B948A5"/>
    <w:rsid w:val="00B95634"/>
    <w:rsid w:val="00B95F05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4EC0"/>
    <w:rsid w:val="00C650FF"/>
    <w:rsid w:val="00C666BE"/>
    <w:rsid w:val="00C66719"/>
    <w:rsid w:val="00C6704A"/>
    <w:rsid w:val="00C70D90"/>
    <w:rsid w:val="00C722F9"/>
    <w:rsid w:val="00C7241C"/>
    <w:rsid w:val="00C73F22"/>
    <w:rsid w:val="00C74566"/>
    <w:rsid w:val="00C749A8"/>
    <w:rsid w:val="00C749F8"/>
    <w:rsid w:val="00C75440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198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414D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45C9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527A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590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36820-8C26-4431-A381-8B55128F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2</cp:revision>
  <cp:lastPrinted>2024-08-20T09:35:00Z</cp:lastPrinted>
  <dcterms:created xsi:type="dcterms:W3CDTF">2025-04-24T10:24:00Z</dcterms:created>
  <dcterms:modified xsi:type="dcterms:W3CDTF">2025-04-24T10:24:00Z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