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города от </w:t>
      </w:r>
      <w:r w:rsidR="001A25C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31</w:t>
      </w:r>
      <w:r w:rsidR="0076132B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1A25C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10</w:t>
      </w:r>
      <w:r w:rsidR="00B86AF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.202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4</w:t>
      </w:r>
      <w:r w:rsidR="00BC3B2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A25C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1039</w:t>
      </w:r>
      <w:r w:rsidR="00845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комиссия 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сообщает о назначении публичных слушаний в период: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285FF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05</w:t>
      </w:r>
      <w:r w:rsidR="008B5BA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85FF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11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.2024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 </w:t>
      </w:r>
      <w:r w:rsidR="00285FF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85FF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11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B7EB2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908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Правил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землепользования и застройки городского округа город Красноярск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Красноярского края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решением Красноярского городского Совета депутатов от 07.07.2015 № В-122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(далее – Правила</w:t>
      </w:r>
      <w:proofErr w:type="gramEnd"/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543F1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в части установления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43F1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в границах земельного участка с кадастровым номером 24:50:0100173:5430 территориальной зоны «Зоны смешанной общественно-деловой и многоэтажной жилой застройки (СОДЖ-2)», установления в границах земельного участка с кадастровым номером 24:50:0100410:76 территориальной зоны «Зоны застройки индивидуальными жилыми домами (Ж-1)»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(далее - Проект).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</w:rPr>
      </w:pP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Проект решения Красноярского городского Совета депутатов «</w:t>
      </w:r>
      <w:r w:rsidRPr="00D7015F">
        <w:rPr>
          <w:bCs/>
          <w:color w:val="000000" w:themeColor="text1"/>
          <w:sz w:val="24"/>
        </w:rPr>
        <w:t xml:space="preserve">О внесении изменений в решение Красноярского городского Совета депутатов от 07.07.2015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225CB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13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25CB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11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225CB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15.11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602CBF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633054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15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633054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ноября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4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42204" w:rsidRPr="00D7015F" w:rsidRDefault="00E07D38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14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11</w:t>
      </w:r>
      <w:r w:rsidR="004C685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</w:t>
      </w:r>
      <w:r w:rsidR="00602CBF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17:</w:t>
      </w:r>
      <w:r w:rsidR="004404E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в зале заседаний </w:t>
      </w:r>
      <w:proofErr w:type="spellStart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E42204" w:rsidRPr="00D7015F" w:rsidRDefault="000A085E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15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11</w:t>
      </w:r>
      <w:r w:rsidR="0066437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602CBF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4404E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0 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на территории спортивного комплекса «ГТО» по адресу: деревня Песчанка, пер. Клубный, 1. Регистрация участников публичных слушаний начинается с 1</w:t>
      </w:r>
      <w:r w:rsidR="00282CD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73011C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:45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bookmarkStart w:id="0" w:name="_GoBack"/>
      <w:bookmarkEnd w:id="0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городского округа город Красноярск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lastRenderedPageBreak/>
        <w:t xml:space="preserve">Красноярского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6259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BC1BFB-8DA8-4C97-B18C-D6D6F55B1F3F}"/>
</file>

<file path=customXml/itemProps2.xml><?xml version="1.0" encoding="utf-8"?>
<ds:datastoreItem xmlns:ds="http://schemas.openxmlformats.org/officeDocument/2006/customXml" ds:itemID="{BFE1FEDC-B726-404D-8B1C-57763BB8A881}"/>
</file>

<file path=customXml/itemProps3.xml><?xml version="1.0" encoding="utf-8"?>
<ds:datastoreItem xmlns:ds="http://schemas.openxmlformats.org/officeDocument/2006/customXml" ds:itemID="{DD083A90-7084-4DCD-85B4-BA10358294C2}"/>
</file>

<file path=customXml/itemProps4.xml><?xml version="1.0" encoding="utf-8"?>
<ds:datastoreItem xmlns:ds="http://schemas.openxmlformats.org/officeDocument/2006/customXml" ds:itemID="{3BD7F965-3FAA-406D-86FD-E434A48921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Митрофанова Виктория Игоревна</cp:lastModifiedBy>
  <cp:revision>61</cp:revision>
  <cp:lastPrinted>2024-05-28T02:42:00Z</cp:lastPrinted>
  <dcterms:created xsi:type="dcterms:W3CDTF">2024-05-28T02:39:00Z</dcterms:created>
  <dcterms:modified xsi:type="dcterms:W3CDTF">2024-11-02T03:35:00Z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