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34" w:rsidRDefault="006B3A34" w:rsidP="006B3A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A34" w:rsidRDefault="006B3A34" w:rsidP="006B3A34">
      <w:pPr>
        <w:jc w:val="center"/>
        <w:rPr>
          <w:rFonts w:ascii="Times New Roman" w:hAnsi="Times New Roman" w:cs="Times New Roman"/>
        </w:rPr>
      </w:pPr>
    </w:p>
    <w:p w:rsidR="006B3A34" w:rsidRPr="006B3A34" w:rsidRDefault="006B3A34" w:rsidP="006B3A34">
      <w:pPr>
        <w:jc w:val="center"/>
        <w:rPr>
          <w:rFonts w:ascii="Times New Roman" w:hAnsi="Times New Roman" w:cs="Times New Roman"/>
          <w:b/>
          <w:sz w:val="36"/>
        </w:rPr>
      </w:pPr>
      <w:r w:rsidRPr="006B3A3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B3A34" w:rsidRDefault="006B3A34" w:rsidP="006B3A34">
      <w:pPr>
        <w:jc w:val="center"/>
        <w:rPr>
          <w:rFonts w:ascii="Times New Roman" w:hAnsi="Times New Roman" w:cs="Times New Roman"/>
        </w:rPr>
      </w:pPr>
    </w:p>
    <w:p w:rsidR="006B3A34" w:rsidRDefault="006B3A34" w:rsidP="006B3A34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B3A34" w:rsidRDefault="006B3A34" w:rsidP="006B3A34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B3A34" w:rsidTr="006B3A34">
        <w:tc>
          <w:tcPr>
            <w:tcW w:w="4785" w:type="dxa"/>
            <w:shd w:val="clear" w:color="auto" w:fill="auto"/>
          </w:tcPr>
          <w:p w:rsidR="006B3A34" w:rsidRPr="00EA08E9" w:rsidRDefault="00CB1203" w:rsidP="00EA08E9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12.08.2014</w:t>
            </w:r>
          </w:p>
        </w:tc>
        <w:tc>
          <w:tcPr>
            <w:tcW w:w="4786" w:type="dxa"/>
            <w:shd w:val="clear" w:color="auto" w:fill="auto"/>
          </w:tcPr>
          <w:p w:rsidR="006B3A34" w:rsidRPr="00EA08E9" w:rsidRDefault="00CB1203" w:rsidP="00EA08E9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1702-арх</w:t>
            </w:r>
          </w:p>
        </w:tc>
      </w:tr>
    </w:tbl>
    <w:p w:rsidR="006B3A34" w:rsidRDefault="006B3A34" w:rsidP="006B3A34">
      <w:pPr>
        <w:jc w:val="center"/>
        <w:rPr>
          <w:rFonts w:ascii="Times New Roman" w:hAnsi="Times New Roman" w:cs="Times New Roman"/>
          <w:sz w:val="44"/>
        </w:rPr>
      </w:pPr>
    </w:p>
    <w:p w:rsidR="006B3A34" w:rsidRDefault="006B3A34" w:rsidP="006B3A34">
      <w:pPr>
        <w:rPr>
          <w:rFonts w:ascii="Times New Roman" w:hAnsi="Times New Roman" w:cs="Times New Roman"/>
          <w:sz w:val="24"/>
        </w:rPr>
      </w:pPr>
    </w:p>
    <w:p w:rsidR="009F654F" w:rsidRPr="00CD0C0B" w:rsidRDefault="009F654F" w:rsidP="00CD0C0B">
      <w:pPr>
        <w:jc w:val="center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 xml:space="preserve">О </w:t>
      </w:r>
      <w:r w:rsidR="00CD0C0B" w:rsidRPr="00CD0C0B">
        <w:rPr>
          <w:rFonts w:ascii="Times New Roman" w:hAnsi="Times New Roman" w:cs="Times New Roman"/>
          <w:sz w:val="30"/>
          <w:szCs w:val="30"/>
        </w:rPr>
        <w:t xml:space="preserve">развитии застроенной территории </w:t>
      </w:r>
      <w:r w:rsidR="00746A34" w:rsidRPr="00CD0C0B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D551E1" w:rsidRPr="00CD0C0B">
        <w:rPr>
          <w:rFonts w:ascii="Times New Roman" w:hAnsi="Times New Roman" w:cs="Times New Roman"/>
          <w:sz w:val="30"/>
          <w:szCs w:val="30"/>
        </w:rPr>
        <w:t>Базарной</w:t>
      </w:r>
    </w:p>
    <w:p w:rsidR="009F654F" w:rsidRDefault="009F654F" w:rsidP="00CD0C0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D0C0B" w:rsidRPr="00CD0C0B" w:rsidRDefault="00CD0C0B" w:rsidP="00CD0C0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301076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01076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кодекса,</w:t>
      </w:r>
      <w:r w:rsidR="00746A34" w:rsidRPr="00301076">
        <w:rPr>
          <w:rFonts w:ascii="Times New Roman" w:hAnsi="Times New Roman" w:cs="Times New Roman"/>
          <w:sz w:val="30"/>
          <w:szCs w:val="30"/>
        </w:rPr>
        <w:t xml:space="preserve"> ра</w:t>
      </w:r>
      <w:r w:rsidR="00746A34" w:rsidRPr="00301076">
        <w:rPr>
          <w:rFonts w:ascii="Times New Roman" w:hAnsi="Times New Roman" w:cs="Times New Roman"/>
          <w:sz w:val="30"/>
          <w:szCs w:val="30"/>
        </w:rPr>
        <w:t>с</w:t>
      </w:r>
      <w:r w:rsidR="00746A34" w:rsidRPr="00301076">
        <w:rPr>
          <w:rFonts w:ascii="Times New Roman" w:hAnsi="Times New Roman" w:cs="Times New Roman"/>
          <w:sz w:val="30"/>
          <w:szCs w:val="30"/>
        </w:rPr>
        <w:t>поряжением администрации г</w:t>
      </w:r>
      <w:r w:rsidR="00C02B9B" w:rsidRPr="00301076">
        <w:rPr>
          <w:rFonts w:ascii="Times New Roman" w:hAnsi="Times New Roman" w:cs="Times New Roman"/>
          <w:sz w:val="30"/>
          <w:szCs w:val="30"/>
        </w:rPr>
        <w:t>орода</w:t>
      </w:r>
      <w:r w:rsidR="00746A34" w:rsidRPr="00301076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BA4A37">
        <w:rPr>
          <w:rFonts w:ascii="Times New Roman" w:hAnsi="Times New Roman" w:cs="Times New Roman"/>
          <w:sz w:val="30"/>
          <w:szCs w:val="30"/>
        </w:rPr>
        <w:t>№</w:t>
      </w:r>
      <w:r w:rsidR="00746A34" w:rsidRPr="00301076">
        <w:rPr>
          <w:rFonts w:ascii="Times New Roman" w:hAnsi="Times New Roman" w:cs="Times New Roman"/>
          <w:sz w:val="30"/>
          <w:szCs w:val="30"/>
        </w:rPr>
        <w:t xml:space="preserve"> 244-р</w:t>
      </w:r>
      <w:r w:rsidR="00BA4A37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301076">
        <w:rPr>
          <w:rFonts w:ascii="Times New Roman" w:hAnsi="Times New Roman" w:cs="Times New Roman"/>
          <w:sz w:val="30"/>
          <w:szCs w:val="30"/>
        </w:rPr>
        <w:t>«Об утве</w:t>
      </w:r>
      <w:r w:rsidR="00746A34" w:rsidRPr="00301076">
        <w:rPr>
          <w:rFonts w:ascii="Times New Roman" w:hAnsi="Times New Roman" w:cs="Times New Roman"/>
          <w:sz w:val="30"/>
          <w:szCs w:val="30"/>
        </w:rPr>
        <w:t>р</w:t>
      </w:r>
      <w:r w:rsidR="00746A34" w:rsidRPr="00301076">
        <w:rPr>
          <w:rFonts w:ascii="Times New Roman" w:hAnsi="Times New Roman" w:cs="Times New Roman"/>
          <w:sz w:val="30"/>
          <w:szCs w:val="30"/>
        </w:rPr>
        <w:t xml:space="preserve">ждении Регламента взаимодействия органов администрации города при принятии решения о развитии застроенной территории», </w:t>
      </w:r>
      <w:r w:rsidR="00DC6157" w:rsidRPr="00301076">
        <w:rPr>
          <w:rFonts w:ascii="Times New Roman" w:hAnsi="Times New Roman" w:cs="Times New Roman"/>
          <w:sz w:val="30"/>
          <w:szCs w:val="30"/>
        </w:rPr>
        <w:t>на основании протокола  заседания комиссии по организации работы по развитию з</w:t>
      </w:r>
      <w:r w:rsidR="00DC6157" w:rsidRPr="00301076">
        <w:rPr>
          <w:rFonts w:ascii="Times New Roman" w:hAnsi="Times New Roman" w:cs="Times New Roman"/>
          <w:sz w:val="30"/>
          <w:szCs w:val="30"/>
        </w:rPr>
        <w:t>а</w:t>
      </w:r>
      <w:r w:rsidR="00DC6157" w:rsidRPr="00301076">
        <w:rPr>
          <w:rFonts w:ascii="Times New Roman" w:hAnsi="Times New Roman" w:cs="Times New Roman"/>
          <w:sz w:val="30"/>
          <w:szCs w:val="30"/>
        </w:rPr>
        <w:t>строенных территорий города Красноярска от 28.07.2014</w:t>
      </w:r>
      <w:r w:rsidR="00CD0C0B">
        <w:rPr>
          <w:rFonts w:ascii="Times New Roman" w:hAnsi="Times New Roman" w:cs="Times New Roman"/>
          <w:sz w:val="30"/>
          <w:szCs w:val="30"/>
        </w:rPr>
        <w:t xml:space="preserve"> </w:t>
      </w:r>
      <w:r w:rsidR="00CD0C0B" w:rsidRPr="00301076">
        <w:rPr>
          <w:rFonts w:ascii="Times New Roman" w:hAnsi="Times New Roman" w:cs="Times New Roman"/>
          <w:sz w:val="30"/>
          <w:szCs w:val="30"/>
        </w:rPr>
        <w:t xml:space="preserve">№ </w:t>
      </w:r>
      <w:r w:rsidR="00CD0C0B">
        <w:rPr>
          <w:rFonts w:ascii="Times New Roman" w:hAnsi="Times New Roman" w:cs="Times New Roman"/>
          <w:sz w:val="30"/>
          <w:szCs w:val="30"/>
        </w:rPr>
        <w:t>2,</w:t>
      </w:r>
      <w:r w:rsidR="00DC6157" w:rsidRPr="00301076">
        <w:rPr>
          <w:rFonts w:ascii="Times New Roman" w:hAnsi="Times New Roman" w:cs="Times New Roman"/>
          <w:sz w:val="30"/>
          <w:szCs w:val="30"/>
        </w:rPr>
        <w:t xml:space="preserve"> заключ</w:t>
      </w:r>
      <w:r w:rsidR="00DC6157" w:rsidRPr="00301076">
        <w:rPr>
          <w:rFonts w:ascii="Times New Roman" w:hAnsi="Times New Roman" w:cs="Times New Roman"/>
          <w:sz w:val="30"/>
          <w:szCs w:val="30"/>
        </w:rPr>
        <w:t>е</w:t>
      </w:r>
      <w:r w:rsidR="00DC6157" w:rsidRPr="00301076">
        <w:rPr>
          <w:rFonts w:ascii="Times New Roman" w:hAnsi="Times New Roman" w:cs="Times New Roman"/>
          <w:sz w:val="30"/>
          <w:szCs w:val="30"/>
        </w:rPr>
        <w:t>ния о соответствии застроенной территории установленным законод</w:t>
      </w:r>
      <w:r w:rsidR="00DC6157" w:rsidRPr="00301076">
        <w:rPr>
          <w:rFonts w:ascii="Times New Roman" w:hAnsi="Times New Roman" w:cs="Times New Roman"/>
          <w:sz w:val="30"/>
          <w:szCs w:val="30"/>
        </w:rPr>
        <w:t>а</w:t>
      </w:r>
      <w:r w:rsidR="00DC6157" w:rsidRPr="00301076">
        <w:rPr>
          <w:rFonts w:ascii="Times New Roman" w:hAnsi="Times New Roman" w:cs="Times New Roman"/>
          <w:sz w:val="30"/>
          <w:szCs w:val="30"/>
        </w:rPr>
        <w:t xml:space="preserve">тельством критериям и возможности принятия решения о ее развитии, </w:t>
      </w:r>
      <w:r w:rsidR="00746A34" w:rsidRPr="00301076">
        <w:rPr>
          <w:rFonts w:ascii="Times New Roman" w:hAnsi="Times New Roman" w:cs="Times New Roman"/>
          <w:sz w:val="30"/>
          <w:szCs w:val="30"/>
        </w:rPr>
        <w:t>руководствуясь</w:t>
      </w:r>
      <w:proofErr w:type="gramEnd"/>
      <w:r w:rsidR="00746A34" w:rsidRPr="00301076">
        <w:rPr>
          <w:rFonts w:ascii="Times New Roman" w:hAnsi="Times New Roman" w:cs="Times New Roman"/>
          <w:sz w:val="30"/>
          <w:szCs w:val="30"/>
        </w:rPr>
        <w:t xml:space="preserve"> ст. 45, 58, 59 Устава города Красноярска, распоряжен</w:t>
      </w:r>
      <w:r w:rsidR="00746A34" w:rsidRPr="00301076">
        <w:rPr>
          <w:rFonts w:ascii="Times New Roman" w:hAnsi="Times New Roman" w:cs="Times New Roman"/>
          <w:sz w:val="30"/>
          <w:szCs w:val="30"/>
        </w:rPr>
        <w:t>и</w:t>
      </w:r>
      <w:r w:rsidR="00746A34" w:rsidRPr="00301076">
        <w:rPr>
          <w:rFonts w:ascii="Times New Roman" w:hAnsi="Times New Roman" w:cs="Times New Roman"/>
          <w:sz w:val="30"/>
          <w:szCs w:val="30"/>
        </w:rPr>
        <w:t>ем Главы города от 22.12.2006 № 270-р:</w:t>
      </w:r>
    </w:p>
    <w:p w:rsidR="00C02B9B" w:rsidRPr="00301076" w:rsidRDefault="009F654F" w:rsidP="00BA4A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301076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301076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301076">
        <w:rPr>
          <w:rFonts w:ascii="Times New Roman" w:hAnsi="Times New Roman" w:cs="Times New Roman"/>
          <w:sz w:val="30"/>
          <w:szCs w:val="30"/>
          <w:lang w:eastAsia="en-US"/>
        </w:rPr>
        <w:t xml:space="preserve">женной по </w:t>
      </w:r>
      <w:r w:rsidR="005041BA" w:rsidRPr="00301076">
        <w:rPr>
          <w:rFonts w:ascii="Times New Roman" w:hAnsi="Times New Roman" w:cs="Times New Roman"/>
          <w:sz w:val="30"/>
          <w:szCs w:val="30"/>
        </w:rPr>
        <w:t xml:space="preserve">ул. </w:t>
      </w:r>
      <w:r w:rsidR="00D551E1" w:rsidRPr="00301076">
        <w:rPr>
          <w:rFonts w:ascii="Times New Roman" w:hAnsi="Times New Roman" w:cs="Times New Roman"/>
          <w:sz w:val="30"/>
          <w:szCs w:val="30"/>
        </w:rPr>
        <w:t xml:space="preserve">Базарной в Кировском </w:t>
      </w:r>
      <w:r w:rsidR="005041BA" w:rsidRPr="00301076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="005041BA" w:rsidRPr="00301076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5041BA" w:rsidRPr="00301076">
        <w:rPr>
          <w:rFonts w:ascii="Times New Roman" w:hAnsi="Times New Roman" w:cs="Times New Roman"/>
          <w:sz w:val="30"/>
          <w:szCs w:val="30"/>
        </w:rPr>
        <w:t xml:space="preserve">. Красноярска </w:t>
      </w:r>
      <w:r w:rsidRPr="00301076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BA4A37">
        <w:rPr>
          <w:rFonts w:ascii="Times New Roman" w:hAnsi="Times New Roman" w:cs="Times New Roman"/>
          <w:sz w:val="30"/>
          <w:szCs w:val="30"/>
        </w:rPr>
        <w:t>–</w:t>
      </w:r>
      <w:r w:rsidRPr="00301076">
        <w:rPr>
          <w:rFonts w:ascii="Times New Roman" w:hAnsi="Times New Roman" w:cs="Times New Roman"/>
          <w:sz w:val="30"/>
          <w:szCs w:val="30"/>
        </w:rPr>
        <w:t xml:space="preserve"> з</w:t>
      </w:r>
      <w:r w:rsidRPr="00301076">
        <w:rPr>
          <w:rFonts w:ascii="Times New Roman" w:hAnsi="Times New Roman" w:cs="Times New Roman"/>
          <w:sz w:val="30"/>
          <w:szCs w:val="30"/>
        </w:rPr>
        <w:t>а</w:t>
      </w:r>
      <w:r w:rsidRPr="00301076">
        <w:rPr>
          <w:rFonts w:ascii="Times New Roman" w:hAnsi="Times New Roman" w:cs="Times New Roman"/>
          <w:sz w:val="30"/>
          <w:szCs w:val="30"/>
        </w:rPr>
        <w:t xml:space="preserve">строенная территория), площадью </w:t>
      </w:r>
      <w:r w:rsidR="0036520A" w:rsidRPr="00301076">
        <w:rPr>
          <w:rFonts w:ascii="Times New Roman" w:hAnsi="Times New Roman" w:cs="Times New Roman"/>
          <w:sz w:val="30"/>
          <w:szCs w:val="30"/>
        </w:rPr>
        <w:t>7</w:t>
      </w:r>
      <w:r w:rsidR="00BA4A37">
        <w:rPr>
          <w:rFonts w:ascii="Times New Roman" w:hAnsi="Times New Roman" w:cs="Times New Roman"/>
          <w:sz w:val="30"/>
          <w:szCs w:val="30"/>
        </w:rPr>
        <w:t xml:space="preserve"> </w:t>
      </w:r>
      <w:r w:rsidR="0036520A" w:rsidRPr="00301076">
        <w:rPr>
          <w:rFonts w:ascii="Times New Roman" w:hAnsi="Times New Roman" w:cs="Times New Roman"/>
          <w:sz w:val="30"/>
          <w:szCs w:val="30"/>
        </w:rPr>
        <w:t>691</w:t>
      </w:r>
      <w:r w:rsidRPr="00301076">
        <w:rPr>
          <w:rFonts w:ascii="Times New Roman" w:hAnsi="Times New Roman" w:cs="Times New Roman"/>
          <w:sz w:val="30"/>
          <w:szCs w:val="30"/>
        </w:rPr>
        <w:t xml:space="preserve"> кв.</w:t>
      </w:r>
      <w:r w:rsidR="00D551E1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Pr="00301076">
        <w:rPr>
          <w:rFonts w:ascii="Times New Roman" w:hAnsi="Times New Roman" w:cs="Times New Roman"/>
          <w:sz w:val="30"/>
          <w:szCs w:val="30"/>
        </w:rPr>
        <w:t xml:space="preserve">м </w:t>
      </w:r>
      <w:r w:rsidR="00C02B9B" w:rsidRPr="00301076">
        <w:rPr>
          <w:rFonts w:ascii="Times New Roman" w:hAnsi="Times New Roman" w:cs="Times New Roman"/>
          <w:sz w:val="30"/>
          <w:szCs w:val="30"/>
        </w:rPr>
        <w:t>в границах</w:t>
      </w:r>
      <w:r w:rsidR="00CD0C0B">
        <w:rPr>
          <w:rFonts w:ascii="Times New Roman" w:hAnsi="Times New Roman" w:cs="Times New Roman"/>
          <w:sz w:val="30"/>
          <w:szCs w:val="30"/>
        </w:rPr>
        <w:t xml:space="preserve"> в соответствии со</w:t>
      </w:r>
      <w:r w:rsidR="00C02B9B" w:rsidRPr="00301076">
        <w:rPr>
          <w:rFonts w:ascii="Times New Roman" w:hAnsi="Times New Roman" w:cs="Times New Roman"/>
          <w:sz w:val="30"/>
          <w:szCs w:val="30"/>
        </w:rPr>
        <w:t xml:space="preserve"> схем</w:t>
      </w:r>
      <w:r w:rsidR="00CD0C0B">
        <w:rPr>
          <w:rFonts w:ascii="Times New Roman" w:hAnsi="Times New Roman" w:cs="Times New Roman"/>
          <w:sz w:val="30"/>
          <w:szCs w:val="30"/>
        </w:rPr>
        <w:t>ой</w:t>
      </w:r>
      <w:r w:rsidR="00C02B9B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CD0C0B" w:rsidRPr="00301076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C02B9B" w:rsidRPr="00301076">
        <w:rPr>
          <w:rFonts w:ascii="Times New Roman" w:hAnsi="Times New Roman" w:cs="Times New Roman"/>
          <w:sz w:val="30"/>
          <w:szCs w:val="30"/>
        </w:rPr>
        <w:t>приложени</w:t>
      </w:r>
      <w:r w:rsidR="00CD0C0B">
        <w:rPr>
          <w:rFonts w:ascii="Times New Roman" w:hAnsi="Times New Roman" w:cs="Times New Roman"/>
          <w:sz w:val="30"/>
          <w:szCs w:val="30"/>
        </w:rPr>
        <w:t>ю</w:t>
      </w:r>
      <w:r w:rsidR="00BA4A37">
        <w:rPr>
          <w:rFonts w:ascii="Times New Roman" w:hAnsi="Times New Roman" w:cs="Times New Roman"/>
          <w:sz w:val="30"/>
          <w:szCs w:val="30"/>
        </w:rPr>
        <w:t xml:space="preserve"> </w:t>
      </w:r>
      <w:r w:rsidR="00CD0C0B">
        <w:rPr>
          <w:rFonts w:ascii="Times New Roman" w:hAnsi="Times New Roman" w:cs="Times New Roman"/>
          <w:sz w:val="30"/>
          <w:szCs w:val="30"/>
        </w:rPr>
        <w:t>1</w:t>
      </w:r>
      <w:r w:rsidR="00530393">
        <w:rPr>
          <w:rFonts w:ascii="Times New Roman" w:hAnsi="Times New Roman" w:cs="Times New Roman"/>
          <w:sz w:val="30"/>
          <w:szCs w:val="30"/>
        </w:rPr>
        <w:t>.</w:t>
      </w:r>
    </w:p>
    <w:p w:rsidR="00C02B9B" w:rsidRPr="00301076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301076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301076">
        <w:rPr>
          <w:rFonts w:ascii="Times New Roman" w:hAnsi="Times New Roman" w:cs="Times New Roman"/>
          <w:sz w:val="30"/>
          <w:szCs w:val="30"/>
        </w:rPr>
        <w:t>а</w:t>
      </w:r>
      <w:r w:rsidR="00C02B9B" w:rsidRPr="00301076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301076">
        <w:rPr>
          <w:sz w:val="30"/>
          <w:szCs w:val="30"/>
        </w:rPr>
        <w:t xml:space="preserve"> </w:t>
      </w:r>
      <w:r w:rsidR="00C02B9B" w:rsidRPr="00301076">
        <w:rPr>
          <w:rFonts w:ascii="Times New Roman" w:hAnsi="Times New Roman" w:cs="Times New Roman"/>
          <w:sz w:val="30"/>
          <w:szCs w:val="30"/>
        </w:rPr>
        <w:t xml:space="preserve">в границах застроенной территории </w:t>
      </w:r>
      <w:r w:rsidR="00BA4A37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C02B9B" w:rsidRPr="00301076">
        <w:rPr>
          <w:rFonts w:ascii="Times New Roman" w:hAnsi="Times New Roman" w:cs="Times New Roman"/>
          <w:sz w:val="30"/>
          <w:szCs w:val="30"/>
        </w:rPr>
        <w:t>по ул. Базарной</w:t>
      </w:r>
      <w:r w:rsidR="00CD0C0B">
        <w:rPr>
          <w:rFonts w:ascii="Times New Roman" w:hAnsi="Times New Roman" w:cs="Times New Roman"/>
          <w:sz w:val="30"/>
          <w:szCs w:val="30"/>
        </w:rPr>
        <w:t>,</w:t>
      </w:r>
      <w:r w:rsidR="00C02B9B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CD0C0B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C02B9B" w:rsidRPr="00301076">
        <w:rPr>
          <w:rFonts w:ascii="Times New Roman" w:hAnsi="Times New Roman" w:cs="Times New Roman"/>
          <w:sz w:val="30"/>
          <w:szCs w:val="30"/>
        </w:rPr>
        <w:t>приложени</w:t>
      </w:r>
      <w:r w:rsidR="00CD0C0B">
        <w:rPr>
          <w:rFonts w:ascii="Times New Roman" w:hAnsi="Times New Roman" w:cs="Times New Roman"/>
          <w:sz w:val="30"/>
          <w:szCs w:val="30"/>
        </w:rPr>
        <w:t>ю</w:t>
      </w:r>
      <w:r w:rsidR="00C02B9B" w:rsidRPr="00301076">
        <w:rPr>
          <w:rFonts w:ascii="Times New Roman" w:hAnsi="Times New Roman" w:cs="Times New Roman"/>
          <w:sz w:val="30"/>
          <w:szCs w:val="30"/>
        </w:rPr>
        <w:t xml:space="preserve"> 2.</w:t>
      </w:r>
    </w:p>
    <w:p w:rsidR="009F654F" w:rsidRPr="00301076" w:rsidRDefault="00C02B9B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301076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обеспеченности застроенной территории объектами социального и коммунально-бытового назнач</w:t>
      </w:r>
      <w:r w:rsidR="009F654F" w:rsidRPr="00301076">
        <w:rPr>
          <w:rFonts w:ascii="Times New Roman" w:hAnsi="Times New Roman" w:cs="Times New Roman"/>
          <w:sz w:val="30"/>
          <w:szCs w:val="30"/>
        </w:rPr>
        <w:t>е</w:t>
      </w:r>
      <w:r w:rsidR="009F654F" w:rsidRPr="00301076">
        <w:rPr>
          <w:rFonts w:ascii="Times New Roman" w:hAnsi="Times New Roman" w:cs="Times New Roman"/>
          <w:sz w:val="30"/>
          <w:szCs w:val="30"/>
        </w:rPr>
        <w:t xml:space="preserve">ния, объектами инженерной инфраструктуры </w:t>
      </w:r>
      <w:r w:rsidR="00CD0C0B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CD0C0B" w:rsidRPr="00301076">
        <w:rPr>
          <w:rFonts w:ascii="Times New Roman" w:hAnsi="Times New Roman" w:cs="Times New Roman"/>
          <w:sz w:val="30"/>
          <w:szCs w:val="30"/>
        </w:rPr>
        <w:t>приложени</w:t>
      </w:r>
      <w:r w:rsidR="00CD0C0B">
        <w:rPr>
          <w:rFonts w:ascii="Times New Roman" w:hAnsi="Times New Roman" w:cs="Times New Roman"/>
          <w:sz w:val="30"/>
          <w:szCs w:val="30"/>
        </w:rPr>
        <w:t>ю</w:t>
      </w:r>
      <w:r w:rsidR="009F654F" w:rsidRPr="00301076">
        <w:rPr>
          <w:rFonts w:ascii="Times New Roman" w:hAnsi="Times New Roman" w:cs="Times New Roman"/>
          <w:sz w:val="30"/>
          <w:szCs w:val="30"/>
        </w:rPr>
        <w:t xml:space="preserve"> 3.</w:t>
      </w:r>
    </w:p>
    <w:p w:rsidR="009F654F" w:rsidRPr="00301076" w:rsidRDefault="00C02B9B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4</w:t>
      </w:r>
      <w:r w:rsidR="009F654F" w:rsidRPr="00301076">
        <w:rPr>
          <w:rFonts w:ascii="Times New Roman" w:hAnsi="Times New Roman" w:cs="Times New Roman"/>
          <w:sz w:val="30"/>
          <w:szCs w:val="30"/>
        </w:rPr>
        <w:t>.</w:t>
      </w:r>
      <w:r w:rsidR="00530393">
        <w:rPr>
          <w:rFonts w:ascii="Times New Roman" w:hAnsi="Times New Roman"/>
          <w:sz w:val="30"/>
          <w:szCs w:val="30"/>
        </w:rPr>
        <w:t> </w:t>
      </w:r>
      <w:r w:rsidRPr="00301076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</w:t>
      </w:r>
      <w:r w:rsidR="0053039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01076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301076">
        <w:rPr>
          <w:rFonts w:ascii="Times New Roman" w:hAnsi="Times New Roman"/>
          <w:sz w:val="30"/>
          <w:szCs w:val="30"/>
        </w:rPr>
        <w:t>.</w:t>
      </w:r>
    </w:p>
    <w:p w:rsidR="009F654F" w:rsidRPr="00301076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Pr="00301076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D0C0B" w:rsidRPr="00301076" w:rsidRDefault="009F654F" w:rsidP="00BA4A3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Заместитель Главы города</w:t>
      </w:r>
      <w:r w:rsidR="00CD0C0B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301076" w:rsidRDefault="009F654F" w:rsidP="00BA4A3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9F654F" w:rsidRDefault="009F654F" w:rsidP="00BA4A3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градостроительства                                                                 М.Ф. Зуевский</w:t>
      </w:r>
    </w:p>
    <w:p w:rsidR="00BA4A37" w:rsidRDefault="00BA4A37" w:rsidP="00CD0C0B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CD0C0B" w:rsidRPr="00CD0C0B" w:rsidRDefault="00CD0C0B" w:rsidP="00CD0C0B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CD0C0B" w:rsidRDefault="00CD0C0B" w:rsidP="00CD0C0B">
      <w:pPr>
        <w:widowControl/>
        <w:autoSpaceDE/>
        <w:autoSpaceDN/>
        <w:adjustRightInd/>
        <w:rPr>
          <w:rFonts w:ascii="Times New Roman" w:hAnsi="Times New Roman" w:cs="Times New Roman"/>
          <w:sz w:val="10"/>
          <w:szCs w:val="10"/>
        </w:rPr>
        <w:sectPr w:rsidR="00CD0C0B" w:rsidSect="00CD0C0B">
          <w:headerReference w:type="default" r:id="rId8"/>
          <w:type w:val="continuous"/>
          <w:pgSz w:w="11906" w:h="16838"/>
          <w:pgMar w:top="1134" w:right="567" w:bottom="1134" w:left="1984" w:header="720" w:footer="720" w:gutter="0"/>
          <w:pgNumType w:start="3"/>
          <w:cols w:space="708"/>
          <w:titlePg/>
          <w:docGrid w:linePitch="360"/>
        </w:sectPr>
      </w:pPr>
    </w:p>
    <w:p w:rsidR="005B6421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lastRenderedPageBreak/>
        <w:t>При</w:t>
      </w:r>
      <w:r w:rsidR="00CD0C0B" w:rsidRPr="00CD0C0B">
        <w:rPr>
          <w:rFonts w:ascii="Times New Roman" w:hAnsi="Times New Roman" w:cs="Times New Roman"/>
          <w:sz w:val="30"/>
          <w:szCs w:val="30"/>
        </w:rPr>
        <w:t>ложение</w:t>
      </w:r>
      <w:r w:rsidR="008E3164" w:rsidRPr="00CD0C0B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BA4A37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 xml:space="preserve">к распоряжению </w:t>
      </w:r>
    </w:p>
    <w:p w:rsidR="005B6421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>администрации г</w:t>
      </w:r>
      <w:r w:rsidR="00301076" w:rsidRPr="00CD0C0B">
        <w:rPr>
          <w:rFonts w:ascii="Times New Roman" w:hAnsi="Times New Roman" w:cs="Times New Roman"/>
          <w:sz w:val="30"/>
          <w:szCs w:val="30"/>
        </w:rPr>
        <w:t>орода</w:t>
      </w:r>
    </w:p>
    <w:p w:rsidR="005B6421" w:rsidRPr="00CD0C0B" w:rsidRDefault="00BA4A37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>от ______________</w:t>
      </w:r>
      <w:r w:rsidR="00301076" w:rsidRPr="00CD0C0B">
        <w:rPr>
          <w:rFonts w:ascii="Times New Roman" w:hAnsi="Times New Roman" w:cs="Times New Roman"/>
          <w:sz w:val="30"/>
          <w:szCs w:val="30"/>
        </w:rPr>
        <w:t xml:space="preserve"> </w:t>
      </w:r>
      <w:r w:rsidR="005B6421" w:rsidRPr="00CD0C0B">
        <w:rPr>
          <w:rFonts w:ascii="Times New Roman" w:hAnsi="Times New Roman" w:cs="Times New Roman"/>
          <w:sz w:val="30"/>
          <w:szCs w:val="30"/>
        </w:rPr>
        <w:t>№ _______</w:t>
      </w:r>
      <w:r w:rsidRPr="00CD0C0B">
        <w:rPr>
          <w:rFonts w:ascii="Times New Roman" w:hAnsi="Times New Roman" w:cs="Times New Roman"/>
          <w:sz w:val="30"/>
          <w:szCs w:val="30"/>
        </w:rPr>
        <w:t>__</w:t>
      </w:r>
    </w:p>
    <w:p w:rsidR="005B6421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B6421" w:rsidRDefault="005B6421" w:rsidP="005B6421">
      <w:pPr>
        <w:shd w:val="clear" w:color="auto" w:fill="FFFFFF"/>
        <w:ind w:firstLine="3955"/>
        <w:rPr>
          <w:sz w:val="24"/>
          <w:szCs w:val="24"/>
        </w:rPr>
      </w:pPr>
    </w:p>
    <w:p w:rsidR="00BA4A37" w:rsidRDefault="00BA4A37" w:rsidP="005B6421">
      <w:pPr>
        <w:shd w:val="clear" w:color="auto" w:fill="FFFFFF"/>
        <w:ind w:firstLine="3955"/>
        <w:rPr>
          <w:sz w:val="24"/>
          <w:szCs w:val="24"/>
        </w:rPr>
      </w:pPr>
    </w:p>
    <w:p w:rsidR="005B6421" w:rsidRPr="00301076" w:rsidRDefault="005B6421" w:rsidP="00BA4A3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ПЕРЕЧЕНЬ</w:t>
      </w:r>
    </w:p>
    <w:p w:rsidR="00BA4A37" w:rsidRDefault="005B6421" w:rsidP="00BA4A3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зданий, строений и сооружений,</w:t>
      </w:r>
      <w:r w:rsidR="00301076" w:rsidRPr="00301076">
        <w:rPr>
          <w:rFonts w:ascii="Times New Roman" w:hAnsi="Times New Roman" w:cs="Times New Roman"/>
          <w:sz w:val="30"/>
          <w:szCs w:val="30"/>
        </w:rPr>
        <w:t xml:space="preserve"> подлежащих сносу, реконструкции</w:t>
      </w:r>
      <w:r w:rsidRPr="003010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421" w:rsidRPr="00301076" w:rsidRDefault="00301076" w:rsidP="00BA4A3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5B6421" w:rsidRPr="00301076">
        <w:rPr>
          <w:rFonts w:ascii="Times New Roman" w:hAnsi="Times New Roman" w:cs="Times New Roman"/>
          <w:sz w:val="30"/>
          <w:szCs w:val="30"/>
        </w:rPr>
        <w:t xml:space="preserve">застроенной территории по ул. </w:t>
      </w:r>
      <w:r w:rsidR="0036520A" w:rsidRPr="00301076">
        <w:rPr>
          <w:rFonts w:ascii="Times New Roman" w:hAnsi="Times New Roman" w:cs="Times New Roman"/>
          <w:sz w:val="30"/>
          <w:szCs w:val="30"/>
        </w:rPr>
        <w:t>Базарной</w:t>
      </w:r>
    </w:p>
    <w:p w:rsidR="005B6421" w:rsidRPr="00301076" w:rsidRDefault="005B6421" w:rsidP="005B6421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4"/>
        <w:gridCol w:w="4214"/>
        <w:gridCol w:w="4253"/>
      </w:tblGrid>
      <w:tr w:rsidR="005B6421" w:rsidRPr="00301076" w:rsidTr="00BA4A37">
        <w:trPr>
          <w:trHeight w:hRule="exact" w:val="59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37" w:rsidRDefault="005B6421" w:rsidP="00BA4A3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№ </w:t>
            </w:r>
          </w:p>
          <w:p w:rsidR="005B6421" w:rsidRPr="00301076" w:rsidRDefault="005B6421" w:rsidP="00BA4A3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п</w:t>
            </w:r>
            <w:proofErr w:type="gramEnd"/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/п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BA4A3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BA4A3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</w:tr>
      <w:tr w:rsidR="005B6421" w:rsidRPr="00301076" w:rsidTr="00262FCB">
        <w:trPr>
          <w:trHeight w:hRule="exact" w:val="365"/>
        </w:trPr>
        <w:tc>
          <w:tcPr>
            <w:tcW w:w="9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262FC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Аварийные, подлежащие сносу:</w:t>
            </w:r>
          </w:p>
        </w:tc>
      </w:tr>
      <w:tr w:rsidR="005B6421" w:rsidRPr="00301076" w:rsidTr="00AA38C9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262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AA38C9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8E3164" w:rsidP="0036520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36520A" w:rsidRPr="00301076">
              <w:rPr>
                <w:rFonts w:ascii="Times New Roman" w:hAnsi="Times New Roman" w:cs="Times New Roman"/>
                <w:sz w:val="30"/>
                <w:szCs w:val="30"/>
              </w:rPr>
              <w:t xml:space="preserve"> Базарная, 168</w:t>
            </w:r>
          </w:p>
        </w:tc>
      </w:tr>
      <w:tr w:rsidR="005B6421" w:rsidRPr="00301076" w:rsidTr="00AA38C9">
        <w:trPr>
          <w:trHeight w:hRule="exact" w:val="37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262F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AA38C9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8E3164" w:rsidP="0036520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36520A" w:rsidRPr="00301076">
              <w:rPr>
                <w:rFonts w:ascii="Times New Roman" w:hAnsi="Times New Roman" w:cs="Times New Roman"/>
                <w:sz w:val="30"/>
                <w:szCs w:val="30"/>
              </w:rPr>
              <w:t>Базарная, 174</w:t>
            </w:r>
          </w:p>
        </w:tc>
      </w:tr>
    </w:tbl>
    <w:p w:rsidR="008E3164" w:rsidRPr="00301076" w:rsidRDefault="008E3164" w:rsidP="005B6421">
      <w:pPr>
        <w:shd w:val="clear" w:color="auto" w:fill="FFFFFF"/>
        <w:ind w:firstLine="3969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30393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5B6421" w:rsidRPr="00CD0C0B" w:rsidRDefault="00530393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5B6421" w:rsidRPr="00CD0C0B">
        <w:rPr>
          <w:rFonts w:ascii="Times New Roman" w:hAnsi="Times New Roman" w:cs="Times New Roman"/>
          <w:sz w:val="30"/>
          <w:szCs w:val="30"/>
        </w:rPr>
        <w:t xml:space="preserve"> 3</w:t>
      </w:r>
    </w:p>
    <w:p w:rsidR="00BA4A37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 xml:space="preserve">к распоряжению </w:t>
      </w:r>
    </w:p>
    <w:p w:rsidR="005B6421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>администрации г</w:t>
      </w:r>
      <w:r w:rsidR="00301076" w:rsidRPr="00CD0C0B">
        <w:rPr>
          <w:rFonts w:ascii="Times New Roman" w:hAnsi="Times New Roman" w:cs="Times New Roman"/>
          <w:sz w:val="30"/>
          <w:szCs w:val="30"/>
        </w:rPr>
        <w:t>орода</w:t>
      </w:r>
    </w:p>
    <w:p w:rsidR="005B6421" w:rsidRPr="00CD0C0B" w:rsidRDefault="005B6421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 xml:space="preserve">от </w:t>
      </w:r>
      <w:r w:rsidR="00BA4A37" w:rsidRPr="00CD0C0B">
        <w:rPr>
          <w:rFonts w:ascii="Times New Roman" w:hAnsi="Times New Roman" w:cs="Times New Roman"/>
          <w:sz w:val="30"/>
          <w:szCs w:val="30"/>
        </w:rPr>
        <w:t>_____________</w:t>
      </w:r>
      <w:r w:rsidRPr="00CD0C0B">
        <w:rPr>
          <w:rFonts w:ascii="Times New Roman" w:hAnsi="Times New Roman" w:cs="Times New Roman"/>
          <w:sz w:val="30"/>
          <w:szCs w:val="30"/>
        </w:rPr>
        <w:t>№ _______</w:t>
      </w:r>
      <w:r w:rsidR="00BA4A37" w:rsidRPr="00CD0C0B">
        <w:rPr>
          <w:rFonts w:ascii="Times New Roman" w:hAnsi="Times New Roman" w:cs="Times New Roman"/>
          <w:sz w:val="30"/>
          <w:szCs w:val="30"/>
        </w:rPr>
        <w:t>___</w:t>
      </w:r>
    </w:p>
    <w:p w:rsidR="00BA4A37" w:rsidRPr="00CD0C0B" w:rsidRDefault="00BA4A37" w:rsidP="00CD0C0B">
      <w:pPr>
        <w:spacing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362CE8" w:rsidRPr="00CD0C0B" w:rsidRDefault="005B6421" w:rsidP="00CD0C0B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>Расчетные показатели обеспечен</w:t>
      </w:r>
      <w:r w:rsidR="00CD0C0B" w:rsidRPr="00CD0C0B">
        <w:rPr>
          <w:rFonts w:ascii="Times New Roman" w:hAnsi="Times New Roman" w:cs="Times New Roman"/>
          <w:sz w:val="30"/>
          <w:szCs w:val="30"/>
        </w:rPr>
        <w:t>ности</w:t>
      </w:r>
      <w:r w:rsidRPr="00CD0C0B">
        <w:rPr>
          <w:rFonts w:ascii="Times New Roman" w:hAnsi="Times New Roman" w:cs="Times New Roman"/>
          <w:sz w:val="30"/>
          <w:szCs w:val="30"/>
        </w:rPr>
        <w:t xml:space="preserve"> застроенной</w:t>
      </w:r>
      <w:r w:rsidR="00362CE8" w:rsidRPr="00CD0C0B">
        <w:rPr>
          <w:rFonts w:ascii="Times New Roman" w:hAnsi="Times New Roman" w:cs="Times New Roman"/>
          <w:sz w:val="30"/>
          <w:szCs w:val="30"/>
        </w:rPr>
        <w:t xml:space="preserve"> </w:t>
      </w:r>
      <w:r w:rsidR="008E3164" w:rsidRPr="00CD0C0B">
        <w:rPr>
          <w:rFonts w:ascii="Times New Roman" w:hAnsi="Times New Roman" w:cs="Times New Roman"/>
          <w:sz w:val="30"/>
          <w:szCs w:val="30"/>
        </w:rPr>
        <w:t>территории</w:t>
      </w:r>
    </w:p>
    <w:p w:rsidR="00362CE8" w:rsidRPr="00CD0C0B" w:rsidRDefault="008E3164" w:rsidP="00CD0C0B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D0C0B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36520A" w:rsidRPr="00CD0C0B">
        <w:rPr>
          <w:rFonts w:ascii="Times New Roman" w:hAnsi="Times New Roman" w:cs="Times New Roman"/>
          <w:sz w:val="30"/>
          <w:szCs w:val="30"/>
        </w:rPr>
        <w:t xml:space="preserve">Базарной </w:t>
      </w:r>
      <w:r w:rsidR="005B6421" w:rsidRPr="00CD0C0B">
        <w:rPr>
          <w:rFonts w:ascii="Times New Roman" w:hAnsi="Times New Roman" w:cs="Times New Roman"/>
          <w:sz w:val="30"/>
          <w:szCs w:val="30"/>
        </w:rPr>
        <w:t>объектами социального и коммунально-бытового</w:t>
      </w:r>
      <w:r w:rsidRPr="00CD0C0B">
        <w:rPr>
          <w:rFonts w:ascii="Times New Roman" w:hAnsi="Times New Roman" w:cs="Times New Roman"/>
          <w:sz w:val="30"/>
          <w:szCs w:val="30"/>
        </w:rPr>
        <w:t xml:space="preserve"> </w:t>
      </w:r>
      <w:r w:rsidR="005B6421" w:rsidRPr="00CD0C0B">
        <w:rPr>
          <w:rFonts w:ascii="Times New Roman" w:hAnsi="Times New Roman" w:cs="Times New Roman"/>
          <w:sz w:val="30"/>
          <w:szCs w:val="30"/>
        </w:rPr>
        <w:t>н</w:t>
      </w:r>
      <w:r w:rsidR="005B6421" w:rsidRPr="00CD0C0B">
        <w:rPr>
          <w:rFonts w:ascii="Times New Roman" w:hAnsi="Times New Roman" w:cs="Times New Roman"/>
          <w:sz w:val="30"/>
          <w:szCs w:val="30"/>
        </w:rPr>
        <w:t>а</w:t>
      </w:r>
      <w:r w:rsidR="005B6421" w:rsidRPr="00CD0C0B">
        <w:rPr>
          <w:rFonts w:ascii="Times New Roman" w:hAnsi="Times New Roman" w:cs="Times New Roman"/>
          <w:sz w:val="30"/>
          <w:szCs w:val="30"/>
        </w:rPr>
        <w:t>значения, объектами инженерной инфраструктуры</w:t>
      </w:r>
    </w:p>
    <w:p w:rsidR="00BA4A37" w:rsidRPr="00CD0C0B" w:rsidRDefault="00BA4A37" w:rsidP="00CD0C0B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669C0" w:rsidRDefault="000669C0" w:rsidP="00CD0C0B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  <w:r w:rsidRPr="000669C0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CD0C0B" w:rsidRPr="000669C0" w:rsidRDefault="00CD0C0B" w:rsidP="000669C0">
      <w:pPr>
        <w:shd w:val="clear" w:color="auto" w:fill="FFFFFF"/>
        <w:rPr>
          <w:rFonts w:ascii="Times New Roman" w:hAnsi="Times New Roman" w:cs="Times New Roman"/>
          <w:sz w:val="30"/>
          <w:szCs w:val="30"/>
        </w:rPr>
      </w:pPr>
    </w:p>
    <w:tbl>
      <w:tblPr>
        <w:tblW w:w="921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9"/>
        <w:gridCol w:w="4583"/>
        <w:gridCol w:w="1477"/>
        <w:gridCol w:w="2445"/>
      </w:tblGrid>
      <w:tr w:rsidR="00BA4A37" w:rsidRPr="00BA4A37" w:rsidTr="00362CE8">
        <w:trPr>
          <w:trHeight w:val="573"/>
        </w:trPr>
        <w:tc>
          <w:tcPr>
            <w:tcW w:w="709" w:type="dxa"/>
            <w:shd w:val="clear" w:color="auto" w:fill="FFFFFF"/>
          </w:tcPr>
          <w:p w:rsidR="00BA4A37" w:rsidRPr="00BA4A37" w:rsidRDefault="00BA4A37" w:rsidP="00BA4A3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BA4A37" w:rsidRPr="00BA4A37" w:rsidRDefault="00BA4A37" w:rsidP="00BA4A3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583" w:type="dxa"/>
            <w:shd w:val="clear" w:color="auto" w:fill="FFFFFF"/>
          </w:tcPr>
          <w:p w:rsidR="00BA4A37" w:rsidRPr="00BA4A37" w:rsidRDefault="00BA4A37" w:rsidP="00BA4A3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1477" w:type="dxa"/>
            <w:shd w:val="clear" w:color="auto" w:fill="FFFFFF"/>
          </w:tcPr>
          <w:p w:rsidR="00BA4A37" w:rsidRPr="00BA4A37" w:rsidRDefault="00CD0C0B" w:rsidP="00BA4A3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2445" w:type="dxa"/>
            <w:shd w:val="clear" w:color="auto" w:fill="FFFFFF"/>
          </w:tcPr>
          <w:p w:rsidR="00BA4A37" w:rsidRDefault="00BA4A37" w:rsidP="00BA4A3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Показатель </w:t>
            </w:r>
          </w:p>
          <w:p w:rsidR="00CD0C0B" w:rsidRDefault="00BA4A37" w:rsidP="00CD0C0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единицах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A4A37" w:rsidRPr="00BA4A37" w:rsidRDefault="00BA4A37" w:rsidP="00CD0C0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изм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ерения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BA4A37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691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Количество сносимых домов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CD0C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Нормативный коэффициент з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стройки для десяти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семнадцати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этажной застройки (зона Ж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4)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0,15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CD0C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Максимальная площадь застройки при нормативном ко</w:t>
            </w:r>
            <w:r w:rsidR="00BA4A37">
              <w:rPr>
                <w:rFonts w:ascii="Times New Roman" w:hAnsi="Times New Roman" w:cs="Times New Roman"/>
                <w:sz w:val="30"/>
                <w:szCs w:val="30"/>
              </w:rPr>
              <w:t>эффициенте  0,15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 для зоны Ж.4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BA4A37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153,7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Этажность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эт</w:t>
            </w:r>
            <w:proofErr w:type="spellEnd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Ориентировочная общая площадь квартир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BA4A37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Средняя жилищная обеспече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BA4A37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="00462A29" w:rsidRPr="00BA4A37">
              <w:rPr>
                <w:rFonts w:ascii="Times New Roman" w:hAnsi="Times New Roman" w:cs="Times New Roman"/>
                <w:sz w:val="30"/>
                <w:szCs w:val="30"/>
              </w:rPr>
              <w:t>/чел.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Расчетная численность населения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542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Ориентировочное количество кварти</w:t>
            </w:r>
            <w:r w:rsidR="00CD0C0B">
              <w:rPr>
                <w:rFonts w:ascii="Times New Roman" w:hAnsi="Times New Roman" w:cs="Times New Roman"/>
                <w:sz w:val="30"/>
                <w:szCs w:val="30"/>
              </w:rPr>
              <w:t>р (при среднем размере квартиры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 54  </w:t>
            </w:r>
            <w:r w:rsidR="00BA4A37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квартир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</w:tr>
      <w:tr w:rsidR="00462A29" w:rsidRPr="00BA4A37" w:rsidTr="00CD0C0B">
        <w:tc>
          <w:tcPr>
            <w:tcW w:w="709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583" w:type="dxa"/>
            <w:shd w:val="clear" w:color="auto" w:fill="FFFFFF"/>
            <w:vAlign w:val="center"/>
          </w:tcPr>
          <w:p w:rsidR="00462A29" w:rsidRPr="00BA4A37" w:rsidRDefault="00462A29" w:rsidP="00BA4A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Расчетное количество индивид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альных легковых автомобилей (из расчета одно </w:t>
            </w:r>
            <w:proofErr w:type="spellStart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маши</w:t>
            </w:r>
            <w:r w:rsidR="00BA4A37">
              <w:rPr>
                <w:rFonts w:ascii="Times New Roman" w:hAnsi="Times New Roman" w:cs="Times New Roman"/>
                <w:sz w:val="30"/>
                <w:szCs w:val="30"/>
              </w:rPr>
              <w:t>но-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место</w:t>
            </w:r>
            <w:proofErr w:type="spellEnd"/>
            <w:r w:rsidRPr="00BA4A37">
              <w:rPr>
                <w:rFonts w:ascii="Times New Roman" w:hAnsi="Times New Roman" w:cs="Times New Roman"/>
                <w:sz w:val="30"/>
                <w:szCs w:val="30"/>
              </w:rPr>
              <w:t xml:space="preserve"> на квартиру)</w:t>
            </w:r>
          </w:p>
        </w:tc>
        <w:tc>
          <w:tcPr>
            <w:tcW w:w="1477" w:type="dxa"/>
            <w:shd w:val="clear" w:color="auto" w:fill="FFFFFF"/>
          </w:tcPr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инд.</w:t>
            </w:r>
          </w:p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легковых</w:t>
            </w:r>
          </w:p>
          <w:p w:rsidR="00462A29" w:rsidRPr="00BA4A37" w:rsidRDefault="00462A29" w:rsidP="00BA4A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автомоб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2445" w:type="dxa"/>
            <w:shd w:val="clear" w:color="auto" w:fill="FFFFFF"/>
          </w:tcPr>
          <w:p w:rsidR="00462A29" w:rsidRPr="00BA4A37" w:rsidRDefault="00462A29" w:rsidP="00CD0C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A37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</w:tr>
    </w:tbl>
    <w:p w:rsidR="00BA4A37" w:rsidRDefault="00BA4A37" w:rsidP="00F029F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62CE8" w:rsidRPr="00362CE8" w:rsidRDefault="00362CE8" w:rsidP="00F029FC">
      <w:pPr>
        <w:jc w:val="center"/>
        <w:rPr>
          <w:rFonts w:ascii="Times New Roman" w:hAnsi="Times New Roman" w:cs="Times New Roman"/>
          <w:sz w:val="4"/>
          <w:szCs w:val="2"/>
        </w:rPr>
      </w:pPr>
    </w:p>
    <w:p w:rsidR="00BA4A37" w:rsidRDefault="007942B2" w:rsidP="00BA4A3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A4A37">
        <w:rPr>
          <w:rFonts w:ascii="Times New Roman" w:hAnsi="Times New Roman" w:cs="Times New Roman"/>
          <w:sz w:val="30"/>
          <w:szCs w:val="30"/>
        </w:rPr>
        <w:t xml:space="preserve">Показатели обеспеченности гостевыми стоянками и местами </w:t>
      </w:r>
    </w:p>
    <w:p w:rsidR="007942B2" w:rsidRPr="00BA4A37" w:rsidRDefault="007942B2" w:rsidP="00BA4A3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A4A37">
        <w:rPr>
          <w:rFonts w:ascii="Times New Roman" w:hAnsi="Times New Roman" w:cs="Times New Roman"/>
          <w:sz w:val="30"/>
          <w:szCs w:val="30"/>
        </w:rPr>
        <w:t>для хранения индивидуального транспорта</w:t>
      </w:r>
    </w:p>
    <w:p w:rsidR="00BA4A37" w:rsidRPr="00BA4A37" w:rsidRDefault="00BA4A37" w:rsidP="00BA4A3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9241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794"/>
        <w:gridCol w:w="3147"/>
        <w:gridCol w:w="2650"/>
        <w:gridCol w:w="2650"/>
      </w:tblGrid>
      <w:tr w:rsidR="00F029FC" w:rsidRPr="00DE02DC" w:rsidTr="00362CE8">
        <w:trPr>
          <w:tblHeader/>
          <w:jc w:val="center"/>
        </w:trPr>
        <w:tc>
          <w:tcPr>
            <w:tcW w:w="794" w:type="dxa"/>
          </w:tcPr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47" w:type="dxa"/>
          </w:tcPr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650" w:type="dxa"/>
          </w:tcPr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2650" w:type="dxa"/>
          </w:tcPr>
          <w:p w:rsidR="00BA4A37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Расчетный</w:t>
            </w:r>
          </w:p>
          <w:p w:rsidR="00F029FC" w:rsidRPr="00DE02DC" w:rsidRDefault="00F029FC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</w:tr>
      <w:tr w:rsidR="00F029FC" w:rsidRPr="00362CE8" w:rsidTr="00BA4A37">
        <w:trPr>
          <w:jc w:val="center"/>
        </w:trPr>
        <w:tc>
          <w:tcPr>
            <w:tcW w:w="794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47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Гаражи и открытые стоянки для постоя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ного хранения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90% расчетного числа индивид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216 </w:t>
            </w:r>
            <w:proofErr w:type="spellStart"/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машиномест</w:t>
            </w:r>
            <w:proofErr w:type="spellEnd"/>
          </w:p>
        </w:tc>
      </w:tr>
      <w:tr w:rsidR="00F029FC" w:rsidRPr="00362CE8" w:rsidTr="00BA4A37">
        <w:trPr>
          <w:jc w:val="center"/>
        </w:trPr>
        <w:tc>
          <w:tcPr>
            <w:tcW w:w="794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47" w:type="dxa"/>
          </w:tcPr>
          <w:p w:rsidR="00F029FC" w:rsidRPr="00362CE8" w:rsidRDefault="00F029FC" w:rsidP="00DE02DC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автомобилей, всего, в т</w:t>
            </w:r>
            <w:r w:rsid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ом 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ч</w:t>
            </w:r>
            <w:r w:rsid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исле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70% расчетного парка индивид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168 </w:t>
            </w:r>
            <w:proofErr w:type="spellStart"/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машиномест</w:t>
            </w:r>
            <w:proofErr w:type="spellEnd"/>
          </w:p>
        </w:tc>
      </w:tr>
      <w:tr w:rsidR="00F029FC" w:rsidRPr="00362CE8" w:rsidTr="00BA4A37">
        <w:trPr>
          <w:jc w:val="center"/>
        </w:trPr>
        <w:tc>
          <w:tcPr>
            <w:tcW w:w="794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3147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25% расчетного парка индивид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2650" w:type="dxa"/>
          </w:tcPr>
          <w:p w:rsidR="00F029FC" w:rsidRPr="00362CE8" w:rsidRDefault="00F029FC" w:rsidP="00BA4A3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60 </w:t>
            </w:r>
            <w:proofErr w:type="spellStart"/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машиномест</w:t>
            </w:r>
            <w:proofErr w:type="spellEnd"/>
          </w:p>
        </w:tc>
      </w:tr>
    </w:tbl>
    <w:p w:rsidR="00BA4A37" w:rsidRDefault="00BA4A37" w:rsidP="00F029FC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9FC" w:rsidRPr="00BA4A37" w:rsidRDefault="00F029FC" w:rsidP="00BA4A37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4A37">
        <w:rPr>
          <w:rFonts w:ascii="Times New Roman" w:hAnsi="Times New Roman" w:cs="Times New Roman"/>
          <w:sz w:val="30"/>
          <w:szCs w:val="30"/>
        </w:rPr>
        <w:t>Примечание: Нормативные показатели обеспеченности гараж</w:t>
      </w:r>
      <w:r w:rsidR="00DE02DC">
        <w:rPr>
          <w:rFonts w:ascii="Times New Roman" w:hAnsi="Times New Roman" w:cs="Times New Roman"/>
          <w:sz w:val="30"/>
          <w:szCs w:val="30"/>
        </w:rPr>
        <w:t>ами</w:t>
      </w:r>
      <w:r w:rsidRPr="00BA4A37">
        <w:rPr>
          <w:rFonts w:ascii="Times New Roman" w:hAnsi="Times New Roman" w:cs="Times New Roman"/>
          <w:sz w:val="30"/>
          <w:szCs w:val="30"/>
        </w:rPr>
        <w:t xml:space="preserve"> и открыты</w:t>
      </w:r>
      <w:r w:rsidR="00DE02DC">
        <w:rPr>
          <w:rFonts w:ascii="Times New Roman" w:hAnsi="Times New Roman" w:cs="Times New Roman"/>
          <w:sz w:val="30"/>
          <w:szCs w:val="30"/>
        </w:rPr>
        <w:t>ми</w:t>
      </w:r>
      <w:r w:rsidRPr="00BA4A37">
        <w:rPr>
          <w:rFonts w:ascii="Times New Roman" w:hAnsi="Times New Roman" w:cs="Times New Roman"/>
          <w:sz w:val="30"/>
          <w:szCs w:val="30"/>
        </w:rPr>
        <w:t xml:space="preserve"> стоян</w:t>
      </w:r>
      <w:r w:rsidR="00DE02DC">
        <w:rPr>
          <w:rFonts w:ascii="Times New Roman" w:hAnsi="Times New Roman" w:cs="Times New Roman"/>
          <w:sz w:val="30"/>
          <w:szCs w:val="30"/>
        </w:rPr>
        <w:t>ками</w:t>
      </w:r>
      <w:r w:rsidRPr="00BA4A37">
        <w:rPr>
          <w:rFonts w:ascii="Times New Roman" w:hAnsi="Times New Roman" w:cs="Times New Roman"/>
          <w:sz w:val="30"/>
          <w:szCs w:val="30"/>
        </w:rPr>
        <w:t xml:space="preserve"> постоянного и временного хранения легковых автомобилей приняты в соответствии с пунктом 6.33 СНиП 2.07.01-89* «Градостроительство. Планировка и застройка городских и сельских поселений».</w:t>
      </w:r>
    </w:p>
    <w:p w:rsidR="007942B2" w:rsidRPr="007942B2" w:rsidRDefault="007942B2" w:rsidP="007942B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42B2" w:rsidRDefault="007942B2" w:rsidP="00DE02DC">
      <w:pPr>
        <w:jc w:val="center"/>
        <w:rPr>
          <w:rFonts w:ascii="Times New Roman" w:hAnsi="Times New Roman" w:cs="Times New Roman"/>
          <w:sz w:val="30"/>
          <w:szCs w:val="30"/>
        </w:rPr>
      </w:pPr>
      <w:r w:rsidRPr="00075DD4">
        <w:rPr>
          <w:rFonts w:ascii="Times New Roman" w:hAnsi="Times New Roman" w:cs="Times New Roman"/>
          <w:sz w:val="30"/>
          <w:szCs w:val="30"/>
        </w:rPr>
        <w:t>Показатели обеспеченности объектами социального назначения</w:t>
      </w:r>
    </w:p>
    <w:p w:rsidR="00362CE8" w:rsidRPr="00075DD4" w:rsidRDefault="00362CE8" w:rsidP="007942B2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26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851"/>
        <w:gridCol w:w="3175"/>
        <w:gridCol w:w="2650"/>
        <w:gridCol w:w="2650"/>
      </w:tblGrid>
      <w:tr w:rsidR="002008C6" w:rsidRPr="00DE02DC" w:rsidTr="00530393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8C6" w:rsidRP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008C6" w:rsidRP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8C6" w:rsidRP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CE8" w:rsidRP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2008C6" w:rsidRPr="00DE02DC" w:rsidRDefault="00362CE8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Расчетный</w:t>
            </w:r>
            <w:r w:rsidR="00362CE8" w:rsidRPr="00DE02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008C6" w:rsidRPr="00DE02DC" w:rsidRDefault="00362CE8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2008C6" w:rsidRPr="00DE02DC" w:rsidRDefault="002008C6" w:rsidP="00DE02DC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008C6" w:rsidRPr="00DE02DC" w:rsidTr="00530393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DC" w:rsidRDefault="002008C6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Количество мест </w:t>
            </w:r>
          </w:p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 ДОУ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CE8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50 мест </w:t>
            </w:r>
          </w:p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на 1</w:t>
            </w:r>
            <w:r w:rsid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000 жителей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 мест</w:t>
            </w:r>
          </w:p>
        </w:tc>
      </w:tr>
      <w:tr w:rsidR="002008C6" w:rsidRPr="00DE02DC" w:rsidTr="005303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DC" w:rsidRDefault="002008C6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Количество мест </w:t>
            </w:r>
          </w:p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 школах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CE8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87 мест </w:t>
            </w:r>
          </w:p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на 1</w:t>
            </w:r>
            <w:r w:rsid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000 жителей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08C6" w:rsidRPr="00DE02DC" w:rsidRDefault="002008C6" w:rsidP="00362CE8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DE02D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47 мест</w:t>
            </w:r>
          </w:p>
        </w:tc>
      </w:tr>
    </w:tbl>
    <w:p w:rsidR="00DE02DC" w:rsidRDefault="00DE02DC" w:rsidP="00362C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42B2" w:rsidRPr="00362CE8" w:rsidRDefault="007942B2" w:rsidP="00362C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CE8">
        <w:rPr>
          <w:rFonts w:ascii="Times New Roman" w:hAnsi="Times New Roman" w:cs="Times New Roman"/>
          <w:sz w:val="30"/>
          <w:szCs w:val="30"/>
        </w:rPr>
        <w:t>Примечание: Нормы обеспеченности образовательными учрежд</w:t>
      </w:r>
      <w:r w:rsidRPr="00362CE8">
        <w:rPr>
          <w:rFonts w:ascii="Times New Roman" w:hAnsi="Times New Roman" w:cs="Times New Roman"/>
          <w:sz w:val="30"/>
          <w:szCs w:val="30"/>
        </w:rPr>
        <w:t>е</w:t>
      </w:r>
      <w:r w:rsidRPr="00362CE8">
        <w:rPr>
          <w:rFonts w:ascii="Times New Roman" w:hAnsi="Times New Roman" w:cs="Times New Roman"/>
          <w:sz w:val="30"/>
          <w:szCs w:val="30"/>
        </w:rPr>
        <w:t xml:space="preserve">ниями рассчитаны исходя из демографической ситуации </w:t>
      </w:r>
      <w:proofErr w:type="gramStart"/>
      <w:r w:rsidRPr="00362CE8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362CE8">
        <w:rPr>
          <w:rFonts w:ascii="Times New Roman" w:hAnsi="Times New Roman" w:cs="Times New Roman"/>
          <w:sz w:val="30"/>
          <w:szCs w:val="30"/>
        </w:rPr>
        <w:t>. Красноярска.</w:t>
      </w:r>
    </w:p>
    <w:p w:rsidR="007942B2" w:rsidRPr="00075DD4" w:rsidRDefault="007942B2" w:rsidP="007942B2">
      <w:pPr>
        <w:rPr>
          <w:rFonts w:ascii="Times New Roman" w:hAnsi="Times New Roman" w:cs="Times New Roman"/>
          <w:sz w:val="30"/>
          <w:szCs w:val="30"/>
        </w:rPr>
      </w:pPr>
      <w:r w:rsidRPr="00075DD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</w:t>
      </w:r>
    </w:p>
    <w:p w:rsidR="00362CE8" w:rsidRDefault="007942B2" w:rsidP="00362CE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5DD4"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7942B2" w:rsidRDefault="007942B2" w:rsidP="00362CE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5DD4">
        <w:rPr>
          <w:rFonts w:ascii="Times New Roman" w:hAnsi="Times New Roman" w:cs="Times New Roman"/>
          <w:sz w:val="30"/>
          <w:szCs w:val="30"/>
        </w:rPr>
        <w:t>для жилого дома</w:t>
      </w:r>
    </w:p>
    <w:p w:rsidR="00362CE8" w:rsidRPr="00075DD4" w:rsidRDefault="00362CE8" w:rsidP="00362CE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8"/>
        <w:gridCol w:w="3405"/>
        <w:gridCol w:w="2595"/>
        <w:gridCol w:w="2687"/>
      </w:tblGrid>
      <w:tr w:rsidR="00362CE8" w:rsidRPr="00530393" w:rsidTr="00362CE8">
        <w:trPr>
          <w:trHeight w:val="52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CE8" w:rsidRPr="00530393" w:rsidRDefault="00362CE8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362CE8" w:rsidRPr="00530393" w:rsidRDefault="00362CE8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CE8" w:rsidRPr="00530393" w:rsidRDefault="00362CE8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E02DC" w:rsidRPr="00530393" w:rsidRDefault="00DE02DC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Единцы</w:t>
            </w:r>
          </w:p>
          <w:p w:rsidR="00362CE8" w:rsidRPr="00530393" w:rsidRDefault="00DE02DC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362CE8" w:rsidRPr="00530393" w:rsidRDefault="00DE02DC" w:rsidP="005303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Показатель в ед</w:t>
            </w: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30393">
              <w:rPr>
                <w:rFonts w:ascii="Times New Roman" w:hAnsi="Times New Roman" w:cs="Times New Roman"/>
                <w:sz w:val="30"/>
                <w:szCs w:val="30"/>
              </w:rPr>
              <w:t>ницах измерения</w:t>
            </w:r>
          </w:p>
        </w:tc>
      </w:tr>
      <w:tr w:rsidR="00CF5E81" w:rsidRPr="00362CE8" w:rsidTr="00362CE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330,00</w:t>
            </w:r>
          </w:p>
        </w:tc>
      </w:tr>
      <w:tr w:rsidR="00CF5E81" w:rsidRPr="00362CE8" w:rsidTr="00362CE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81" w:rsidRPr="00362CE8" w:rsidRDefault="00DE02DC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ind w:hanging="25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Fonts w:ascii="Times New Roman" w:hAnsi="Times New Roman" w:cs="Times New Roman"/>
                <w:b w:val="0"/>
                <w:sz w:val="30"/>
                <w:szCs w:val="30"/>
              </w:rPr>
              <w:t>186,60</w:t>
            </w:r>
          </w:p>
        </w:tc>
      </w:tr>
      <w:tr w:rsidR="00CF5E81" w:rsidRPr="00362CE8" w:rsidTr="00362CE8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Fonts w:ascii="Times New Roman" w:hAnsi="Times New Roman" w:cs="Times New Roman"/>
                <w:b w:val="0"/>
                <w:sz w:val="30"/>
                <w:szCs w:val="30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81" w:rsidRPr="00362CE8" w:rsidRDefault="00DE02DC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ind w:hanging="25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362CE8">
              <w:rPr>
                <w:rFonts w:ascii="Times New Roman" w:hAnsi="Times New Roman" w:cs="Times New Roman"/>
                <w:b w:val="0"/>
                <w:sz w:val="30"/>
                <w:szCs w:val="30"/>
              </w:rPr>
              <w:t>186,60</w:t>
            </w:r>
          </w:p>
        </w:tc>
      </w:tr>
      <w:tr w:rsidR="00CF5E81" w:rsidRPr="00362CE8" w:rsidTr="00DE02D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Теплоснабжение</w:t>
            </w:r>
          </w:p>
          <w:p w:rsidR="00CF5E81" w:rsidRPr="00362CE8" w:rsidRDefault="00CF5E81" w:rsidP="00362CE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81" w:rsidRPr="00362CE8" w:rsidRDefault="00CF5E81" w:rsidP="00DE02D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Гкал/час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CF5E81" w:rsidRPr="00362CE8" w:rsidRDefault="00CF5E81" w:rsidP="00DE02DC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362CE8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0,8</w:t>
            </w:r>
          </w:p>
        </w:tc>
      </w:tr>
    </w:tbl>
    <w:p w:rsidR="00362CE8" w:rsidRDefault="00362CE8" w:rsidP="00362CE8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421" w:rsidRPr="00362CE8" w:rsidRDefault="004C1DAE" w:rsidP="00362CE8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4pt;margin-top:36pt;width:475.2pt;height:.6pt;z-index:251658240" o:connectortype="straight"/>
        </w:pict>
      </w:r>
      <w:bookmarkEnd w:id="0"/>
      <w:r w:rsidR="007942B2" w:rsidRPr="00362CE8">
        <w:rPr>
          <w:rFonts w:ascii="Times New Roman" w:hAnsi="Times New Roman" w:cs="Times New Roman"/>
          <w:sz w:val="30"/>
          <w:szCs w:val="30"/>
        </w:rPr>
        <w:t>Примечание: ГВС</w:t>
      </w:r>
      <w:r w:rsidR="00DE02DC">
        <w:rPr>
          <w:rFonts w:ascii="Times New Roman" w:hAnsi="Times New Roman" w:cs="Times New Roman"/>
          <w:sz w:val="30"/>
          <w:szCs w:val="30"/>
        </w:rPr>
        <w:t xml:space="preserve"> – </w:t>
      </w:r>
      <w:r w:rsidR="007942B2" w:rsidRPr="00362CE8">
        <w:rPr>
          <w:rFonts w:ascii="Times New Roman" w:hAnsi="Times New Roman" w:cs="Times New Roman"/>
          <w:sz w:val="30"/>
          <w:szCs w:val="30"/>
        </w:rPr>
        <w:t>средняя часовая тепловая нагрузка.</w:t>
      </w:r>
    </w:p>
    <w:sectPr w:rsidR="005B6421" w:rsidRPr="00362CE8" w:rsidSect="00CD0C0B">
      <w:headerReference w:type="first" r:id="rId9"/>
      <w:pgSz w:w="11906" w:h="16838"/>
      <w:pgMar w:top="1134" w:right="567" w:bottom="1134" w:left="1984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82" w:rsidRDefault="005A7982" w:rsidP="00AA38C9">
      <w:r>
        <w:separator/>
      </w:r>
    </w:p>
  </w:endnote>
  <w:endnote w:type="continuationSeparator" w:id="0">
    <w:p w:rsidR="005A7982" w:rsidRDefault="005A7982" w:rsidP="00AA3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82" w:rsidRDefault="005A7982" w:rsidP="00AA38C9">
      <w:r>
        <w:separator/>
      </w:r>
    </w:p>
  </w:footnote>
  <w:footnote w:type="continuationSeparator" w:id="0">
    <w:p w:rsidR="005A7982" w:rsidRDefault="005A7982" w:rsidP="00AA3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776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C0B" w:rsidRPr="00AA38C9" w:rsidRDefault="004C1DAE" w:rsidP="00AA38C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38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C0B" w:rsidRPr="00AA38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38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69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A38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320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C0B" w:rsidRPr="00CD0C0B" w:rsidRDefault="004C1DAE" w:rsidP="00CD0C0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0C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C0B" w:rsidRPr="00CD0C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0C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69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0C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4D87"/>
    <w:rsid w:val="001757BD"/>
    <w:rsid w:val="00176B8A"/>
    <w:rsid w:val="00176B9B"/>
    <w:rsid w:val="00176E55"/>
    <w:rsid w:val="00180DAB"/>
    <w:rsid w:val="001819CF"/>
    <w:rsid w:val="00181A4B"/>
    <w:rsid w:val="0018369F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E565B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2CE8"/>
    <w:rsid w:val="003638FE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1DAE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0393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982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3A34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5A1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38C9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2E3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A37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203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0C0B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0F63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51E1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02DC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8E9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38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38C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A38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38C9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3A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3A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C4F25-37C5-4AFB-AAF6-1E9C7DDC5FA6}"/>
</file>

<file path=customXml/itemProps2.xml><?xml version="1.0" encoding="utf-8"?>
<ds:datastoreItem xmlns:ds="http://schemas.openxmlformats.org/officeDocument/2006/customXml" ds:itemID="{CEB25549-DEB4-4CE6-9F2C-270C1CF8547A}"/>
</file>

<file path=customXml/itemProps3.xml><?xml version="1.0" encoding="utf-8"?>
<ds:datastoreItem xmlns:ds="http://schemas.openxmlformats.org/officeDocument/2006/customXml" ds:itemID="{E51C4A5F-3132-416B-9157-E2CDC79B8DC8}"/>
</file>

<file path=customXml/itemProps4.xml><?xml version="1.0" encoding="utf-8"?>
<ds:datastoreItem xmlns:ds="http://schemas.openxmlformats.org/officeDocument/2006/customXml" ds:itemID="{30A56DC3-E9C8-469D-B931-C487EEF90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28</cp:revision>
  <cp:lastPrinted>2014-08-04T00:11:00Z</cp:lastPrinted>
  <dcterms:created xsi:type="dcterms:W3CDTF">2014-07-28T00:29:00Z</dcterms:created>
  <dcterms:modified xsi:type="dcterms:W3CDTF">2014-08-20T09:01:00Z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