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976132" w:rsidRDefault="002337D2" w:rsidP="00826AB8">
      <w:pPr>
        <w:spacing w:line="276" w:lineRule="auto"/>
        <w:jc w:val="center"/>
        <w:rPr>
          <w:b/>
        </w:rPr>
      </w:pPr>
      <w:r w:rsidRPr="00D7568A">
        <w:rPr>
          <w:b/>
        </w:rPr>
        <w:t xml:space="preserve">Извещение о проведении открытого аукциона на право заключения договора о развитии застроенной территории, </w:t>
      </w:r>
      <w:r w:rsidR="00976132" w:rsidRPr="00976132">
        <w:rPr>
          <w:b/>
          <w:lang w:eastAsia="en-US"/>
        </w:rPr>
        <w:t xml:space="preserve">расположенной по </w:t>
      </w:r>
      <w:r w:rsidR="00976132" w:rsidRPr="00976132">
        <w:rPr>
          <w:b/>
        </w:rPr>
        <w:t xml:space="preserve">ул. Базарной в Кировском районе </w:t>
      </w:r>
      <w:r w:rsidR="00826AB8">
        <w:rPr>
          <w:b/>
        </w:rPr>
        <w:t xml:space="preserve">                                    </w:t>
      </w:r>
      <w:proofErr w:type="gramStart"/>
      <w:r w:rsidR="00976132" w:rsidRPr="00976132">
        <w:rPr>
          <w:b/>
        </w:rPr>
        <w:t>г</w:t>
      </w:r>
      <w:proofErr w:type="gramEnd"/>
      <w:r w:rsidR="00976132" w:rsidRPr="00976132">
        <w:rPr>
          <w:b/>
        </w:rPr>
        <w:t>. Красноярска</w:t>
      </w:r>
    </w:p>
    <w:p w:rsidR="002337D2" w:rsidRPr="00011A10" w:rsidRDefault="002337D2" w:rsidP="002337D2">
      <w:pPr>
        <w:ind w:firstLine="540"/>
        <w:jc w:val="center"/>
        <w:rPr>
          <w:sz w:val="28"/>
          <w:szCs w:val="28"/>
        </w:rPr>
      </w:pPr>
    </w:p>
    <w:p w:rsidR="002337D2" w:rsidRPr="00DD6573" w:rsidRDefault="00C112A4" w:rsidP="001B0E2C">
      <w:pPr>
        <w:ind w:right="141" w:firstLine="709"/>
        <w:jc w:val="both"/>
        <w:rPr>
          <w:bCs/>
        </w:rPr>
      </w:pPr>
      <w:r w:rsidRPr="00047151">
        <w:t>Департамент градостроительства администрации города Красноярска</w:t>
      </w:r>
      <w:r>
        <w:t xml:space="preserve"> извещает о проведен</w:t>
      </w:r>
      <w:proofErr w:type="gramStart"/>
      <w:r>
        <w:t>ии ау</w:t>
      </w:r>
      <w:proofErr w:type="gramEnd"/>
      <w:r>
        <w:t xml:space="preserve">кциона, </w:t>
      </w:r>
      <w:r w:rsidRPr="00C112A4">
        <w:t xml:space="preserve">открытого по составу участников и форме подачи заявок, на право заключения договора о развитии застроенной территории, </w:t>
      </w:r>
      <w:r w:rsidRPr="00C112A4">
        <w:rPr>
          <w:lang w:eastAsia="en-US"/>
        </w:rPr>
        <w:t xml:space="preserve">расположенной по </w:t>
      </w:r>
      <w:r w:rsidRPr="00C112A4">
        <w:t xml:space="preserve">ул. Базарной в Кировском районе </w:t>
      </w:r>
      <w:r>
        <w:t>города</w:t>
      </w:r>
      <w:r w:rsidRPr="00C112A4">
        <w:t xml:space="preserve"> Красноярска</w:t>
      </w:r>
      <w:r>
        <w:t>.</w:t>
      </w:r>
    </w:p>
    <w:p w:rsidR="002337D2" w:rsidRDefault="002337D2" w:rsidP="001B0E2C">
      <w:pPr>
        <w:ind w:right="141" w:firstLine="709"/>
        <w:jc w:val="both"/>
      </w:pPr>
      <w:r>
        <w:rPr>
          <w:b/>
          <w:bCs/>
        </w:rPr>
        <w:t>О</w:t>
      </w:r>
      <w:r w:rsidRPr="00011A10">
        <w:rPr>
          <w:b/>
          <w:bCs/>
        </w:rPr>
        <w:t>рганизатор</w:t>
      </w:r>
      <w:r w:rsidR="00A2340D">
        <w:rPr>
          <w:b/>
          <w:bCs/>
        </w:rPr>
        <w:t>ом</w:t>
      </w:r>
      <w:r w:rsidRPr="00011A10">
        <w:rPr>
          <w:b/>
          <w:bCs/>
        </w:rPr>
        <w:t xml:space="preserve"> аукциона </w:t>
      </w:r>
      <w:r>
        <w:rPr>
          <w:bCs/>
        </w:rPr>
        <w:t xml:space="preserve">от имени </w:t>
      </w:r>
      <w:r w:rsidRPr="00011A10">
        <w:rPr>
          <w:bCs/>
        </w:rPr>
        <w:t>администраци</w:t>
      </w:r>
      <w:r>
        <w:rPr>
          <w:bCs/>
        </w:rPr>
        <w:t>и</w:t>
      </w:r>
      <w:r w:rsidRPr="00011A10">
        <w:rPr>
          <w:bCs/>
        </w:rPr>
        <w:t xml:space="preserve"> города </w:t>
      </w:r>
      <w:r w:rsidR="00A2340D">
        <w:rPr>
          <w:bCs/>
        </w:rPr>
        <w:t xml:space="preserve">Красноярска </w:t>
      </w:r>
      <w:r>
        <w:rPr>
          <w:bCs/>
        </w:rPr>
        <w:t>выступает</w:t>
      </w:r>
      <w:r w:rsidR="00A2340D">
        <w:rPr>
          <w:bCs/>
        </w:rPr>
        <w:t xml:space="preserve"> </w:t>
      </w:r>
      <w:r w:rsidR="00A2340D" w:rsidRPr="00047151">
        <w:t>Департамент градостроительства администрации города Красноярска</w:t>
      </w:r>
      <w:r>
        <w:t>.</w:t>
      </w:r>
    </w:p>
    <w:p w:rsidR="00790FC4" w:rsidRPr="005860D7" w:rsidRDefault="00790FC4" w:rsidP="00AE2DCA">
      <w:pPr>
        <w:pStyle w:val="10"/>
        <w:rPr>
          <w:bCs/>
        </w:rPr>
      </w:pPr>
      <w:r w:rsidRPr="005860D7">
        <w:rPr>
          <w:b/>
          <w:bCs/>
        </w:rPr>
        <w:t>Юридический адрес:</w:t>
      </w:r>
      <w:r w:rsidRPr="005860D7">
        <w:t xml:space="preserve"> 660049, г. Красноярск, ул. Карла Маркса, 93</w:t>
      </w:r>
      <w:r w:rsidRPr="005860D7">
        <w:rPr>
          <w:bCs/>
        </w:rPr>
        <w:t>.</w:t>
      </w:r>
    </w:p>
    <w:p w:rsidR="002337D2" w:rsidRPr="005860D7" w:rsidRDefault="002337D2" w:rsidP="00AE2DCA">
      <w:pPr>
        <w:pStyle w:val="10"/>
        <w:rPr>
          <w:bCs/>
        </w:rPr>
      </w:pPr>
      <w:r w:rsidRPr="005860D7">
        <w:rPr>
          <w:b/>
          <w:bCs/>
        </w:rPr>
        <w:t>Почтовый адрес:</w:t>
      </w:r>
      <w:r w:rsidR="007D799E" w:rsidRPr="005860D7">
        <w:t xml:space="preserve"> 660049, г. Красноярск, ул. Карла Маркса, 95</w:t>
      </w:r>
      <w:r w:rsidRPr="005860D7">
        <w:rPr>
          <w:bCs/>
        </w:rPr>
        <w:t>.</w:t>
      </w: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 электронной почты: </w:t>
      </w:r>
      <w:hyperlink r:id="rId6" w:tgtFrame="_blank" w:history="1">
        <w:r w:rsidR="00790FC4" w:rsidRPr="0066222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grad@admkrsk.ru</w:t>
        </w:r>
      </w:hyperlink>
      <w:r w:rsidR="0066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2225" w:rsidRPr="00662225">
        <w:rPr>
          <w:rFonts w:ascii="Times New Roman" w:hAnsi="Times New Roman" w:cs="Times New Roman"/>
          <w:sz w:val="24"/>
          <w:szCs w:val="24"/>
          <w:shd w:val="clear" w:color="auto" w:fill="F6F6F6"/>
        </w:rPr>
        <w:t>pazenko@archi.admkrsk.ru</w:t>
      </w:r>
      <w:proofErr w:type="spellEnd"/>
      <w:r w:rsidR="00662225">
        <w:rPr>
          <w:rFonts w:ascii="Times New Roman" w:hAnsi="Times New Roman" w:cs="Times New Roman"/>
          <w:sz w:val="24"/>
          <w:szCs w:val="24"/>
          <w:shd w:val="clear" w:color="auto" w:fill="F6F6F6"/>
        </w:rPr>
        <w:t>.</w:t>
      </w: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Телефон: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90FC4" w:rsidRPr="00790FC4">
        <w:rPr>
          <w:rFonts w:ascii="Trebuchet MS" w:hAnsi="Trebuchet MS"/>
          <w:color w:val="000000"/>
          <w:sz w:val="17"/>
          <w:szCs w:val="17"/>
          <w:shd w:val="clear" w:color="auto" w:fill="FFFFFF"/>
        </w:rPr>
        <w:t xml:space="preserve"> </w:t>
      </w:r>
      <w:r w:rsidR="00790FC4" w:rsidRPr="00790F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(391) 226-19-15</w:t>
      </w:r>
      <w:r w:rsidR="00790F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226-19-39,</w:t>
      </w:r>
      <w:r w:rsidR="00790FC4" w:rsidRPr="00790F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факс 229-68-08</w:t>
      </w:r>
      <w:r w:rsidR="00C875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337D2" w:rsidRPr="00CE38DF" w:rsidRDefault="00BF319E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Извещение о проведен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кциона опубликовано в </w:t>
      </w:r>
      <w:r w:rsidRPr="00BF319E">
        <w:rPr>
          <w:rFonts w:ascii="Times New Roman" w:hAnsi="Times New Roman" w:cs="Times New Roman"/>
          <w:sz w:val="24"/>
          <w:szCs w:val="24"/>
        </w:rPr>
        <w:t>газете «Городские новости»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размещено на </w:t>
      </w:r>
      <w:r w:rsidRPr="00BF319E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0A5515">
        <w:rPr>
          <w:rFonts w:ascii="Times New Roman" w:hAnsi="Times New Roman" w:cs="Times New Roman"/>
          <w:bCs/>
          <w:color w:val="000000"/>
          <w:sz w:val="24"/>
          <w:szCs w:val="24"/>
        </w:rPr>
        <w:t>фициальном</w:t>
      </w:r>
      <w:r w:rsidR="002337D2" w:rsidRPr="00BF31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сайт</w:t>
      </w:r>
      <w:r w:rsidR="000A5515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2337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38DF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в сети «Интернет» для размещения информации о проведении торгов: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7" w:history="1">
        <w:r w:rsidR="00CE38DF" w:rsidRPr="00CE38DF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www.torgi.gov.ru</w:t>
        </w:r>
      </w:hyperlink>
      <w:r w:rsidR="00CE38DF" w:rsidRPr="00CE38DF">
        <w:rPr>
          <w:rFonts w:ascii="Times New Roman" w:hAnsi="Times New Roman" w:cs="Times New Roman"/>
          <w:sz w:val="24"/>
          <w:szCs w:val="24"/>
        </w:rPr>
        <w:t xml:space="preserve"> </w:t>
      </w:r>
      <w:r w:rsidR="00CE38DF" w:rsidRPr="00CE38DF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0A55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="000A5515" w:rsidRPr="00BF319E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0A5515">
        <w:rPr>
          <w:rFonts w:ascii="Times New Roman" w:hAnsi="Times New Roman" w:cs="Times New Roman"/>
          <w:bCs/>
          <w:color w:val="000000"/>
          <w:sz w:val="24"/>
          <w:szCs w:val="24"/>
        </w:rPr>
        <w:t>фициальном</w:t>
      </w:r>
      <w:r w:rsidR="000A5515" w:rsidRPr="00BF31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сайт</w:t>
      </w:r>
      <w:r w:rsidR="000A5515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0A55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37D2" w:rsidRPr="00CE38DF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 города</w:t>
      </w:r>
      <w:r w:rsidR="00CE38DF" w:rsidRPr="00CE38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Красноярска</w:t>
      </w:r>
      <w:r w:rsidR="002337D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="00CE38DF" w:rsidRPr="00CE38DF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CE38DF" w:rsidRPr="00CE38DF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CE38DF" w:rsidRPr="00CE38DF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adm</w:t>
        </w:r>
        <w:r w:rsidR="00CE38DF" w:rsidRPr="00CE38DF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krsk</w:t>
        </w:r>
        <w:proofErr w:type="spellEnd"/>
        <w:r w:rsidR="00CE38DF" w:rsidRPr="00CE38DF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CE38DF" w:rsidRPr="00CE38DF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2337D2" w:rsidRPr="00CE38DF">
        <w:rPr>
          <w:rFonts w:ascii="Times New Roman" w:hAnsi="Times New Roman" w:cs="Times New Roman"/>
          <w:sz w:val="24"/>
          <w:szCs w:val="24"/>
        </w:rPr>
        <w:t>.</w:t>
      </w: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Место, дата, время проведения аукциона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6229" w:rsidRPr="00026229" w:rsidRDefault="002337D2" w:rsidP="001B0E2C">
      <w:pPr>
        <w:autoSpaceDE w:val="0"/>
        <w:autoSpaceDN w:val="0"/>
        <w:adjustRightInd w:val="0"/>
        <w:ind w:right="141" w:firstLine="709"/>
        <w:jc w:val="both"/>
      </w:pPr>
      <w:r>
        <w:rPr>
          <w:color w:val="000000"/>
        </w:rPr>
        <w:t>Адрес:</w:t>
      </w:r>
      <w:r w:rsidR="00026229" w:rsidRPr="00026229">
        <w:rPr>
          <w:color w:val="000000"/>
        </w:rPr>
        <w:t xml:space="preserve"> </w:t>
      </w:r>
      <w:r w:rsidR="00026229" w:rsidRPr="00026229">
        <w:t xml:space="preserve">660049, г. Красноярск, ул. Карла Маркса, 95, </w:t>
      </w:r>
      <w:proofErr w:type="spellStart"/>
      <w:r w:rsidR="00026229" w:rsidRPr="00026229">
        <w:t>каб</w:t>
      </w:r>
      <w:proofErr w:type="spellEnd"/>
      <w:r w:rsidR="00026229" w:rsidRPr="00026229">
        <w:t>. 303.</w:t>
      </w: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Дата: </w:t>
      </w:r>
      <w:r w:rsidR="00B55D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F73D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F73D3" w:rsidRPr="00B8531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55D51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51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="00FF73D3" w:rsidRPr="00B8531B">
        <w:rPr>
          <w:rFonts w:ascii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hAnsi="Times New Roman" w:cs="Times New Roman"/>
          <w:color w:val="000000"/>
          <w:sz w:val="24"/>
          <w:szCs w:val="24"/>
        </w:rPr>
        <w:t>я 201</w:t>
      </w:r>
      <w:r w:rsidR="00FF73D3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531B">
        <w:rPr>
          <w:rFonts w:ascii="Times New Roman" w:hAnsi="Times New Roman" w:cs="Times New Roman"/>
          <w:color w:val="000000"/>
          <w:sz w:val="24"/>
          <w:szCs w:val="24"/>
        </w:rPr>
        <w:t>года.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</w:t>
      </w:r>
      <w:r w:rsidRPr="00C92155">
        <w:rPr>
          <w:rFonts w:ascii="Times New Roman" w:hAnsi="Times New Roman" w:cs="Times New Roman"/>
          <w:iCs/>
          <w:color w:val="000000"/>
          <w:sz w:val="24"/>
          <w:szCs w:val="24"/>
        </w:rPr>
        <w:t>1</w:t>
      </w:r>
      <w:r w:rsidR="00DD7F6D"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часов 00 минут по местному времени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Адрес места приема, порядок подачи заявок на участие в аукционе: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0111" w:rsidRDefault="00ED0111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Один заявитель вправе подать только одну заявку на участие в аукционе.</w:t>
      </w:r>
    </w:p>
    <w:p w:rsidR="002337D2" w:rsidRDefault="007B5AE5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 заявок на участие в аукционе осуществляется по адресу: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B5AE5">
        <w:rPr>
          <w:rFonts w:ascii="Times New Roman" w:hAnsi="Times New Roman"/>
          <w:sz w:val="24"/>
          <w:szCs w:val="24"/>
        </w:rPr>
        <w:t xml:space="preserve">660049, г. Красноярск, </w:t>
      </w:r>
      <w:r w:rsidR="00D648D4">
        <w:rPr>
          <w:rFonts w:ascii="Times New Roman" w:hAnsi="Times New Roman"/>
          <w:sz w:val="24"/>
          <w:szCs w:val="24"/>
        </w:rPr>
        <w:t xml:space="preserve">                       </w:t>
      </w:r>
      <w:r w:rsidRPr="007B5AE5">
        <w:rPr>
          <w:rFonts w:ascii="Times New Roman" w:hAnsi="Times New Roman"/>
          <w:sz w:val="24"/>
          <w:szCs w:val="24"/>
        </w:rPr>
        <w:t xml:space="preserve">ул. Карла Маркса, 95, </w:t>
      </w:r>
      <w:proofErr w:type="spellStart"/>
      <w:r w:rsidRPr="007B5AE5">
        <w:rPr>
          <w:rFonts w:ascii="Times New Roman" w:hAnsi="Times New Roman"/>
          <w:sz w:val="24"/>
          <w:szCs w:val="24"/>
        </w:rPr>
        <w:t>каб</w:t>
      </w:r>
      <w:proofErr w:type="spellEnd"/>
      <w:r w:rsidRPr="007B5AE5">
        <w:rPr>
          <w:rFonts w:ascii="Times New Roman" w:hAnsi="Times New Roman"/>
          <w:sz w:val="24"/>
          <w:szCs w:val="24"/>
        </w:rPr>
        <w:t>.</w:t>
      </w:r>
      <w:r w:rsidRPr="00EE6C39">
        <w:rPr>
          <w:rFonts w:ascii="Times New Roman" w:hAnsi="Times New Roman"/>
          <w:sz w:val="28"/>
          <w:szCs w:val="28"/>
        </w:rPr>
        <w:t xml:space="preserve"> </w:t>
      </w:r>
      <w:r w:rsidRPr="00B8531B">
        <w:rPr>
          <w:rFonts w:ascii="Times New Roman" w:hAnsi="Times New Roman"/>
          <w:sz w:val="24"/>
          <w:szCs w:val="24"/>
        </w:rPr>
        <w:t xml:space="preserve">618, </w:t>
      </w:r>
      <w:r w:rsidR="00ED0111">
        <w:rPr>
          <w:rFonts w:ascii="Times New Roman" w:hAnsi="Times New Roman"/>
          <w:sz w:val="24"/>
          <w:szCs w:val="24"/>
        </w:rPr>
        <w:t>телефон</w:t>
      </w:r>
      <w:r w:rsidR="00B6030B">
        <w:rPr>
          <w:rFonts w:ascii="Times New Roman" w:hAnsi="Times New Roman"/>
          <w:sz w:val="24"/>
          <w:szCs w:val="24"/>
        </w:rPr>
        <w:t xml:space="preserve"> </w:t>
      </w:r>
      <w:r w:rsidRPr="00B853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(391) 226-19-39</w:t>
      </w:r>
      <w:r w:rsidR="00ED0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D0111" w:rsidRPr="00ED0111">
        <w:rPr>
          <w:rFonts w:ascii="Times New Roman" w:hAnsi="Times New Roman"/>
          <w:sz w:val="24"/>
          <w:szCs w:val="24"/>
        </w:rPr>
        <w:t>в рабочие дни с 9:00 до 18:00 часов перерыв на обед с 13:00 до 14:00</w:t>
      </w:r>
      <w:r w:rsidRPr="00ED0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337D2" w:rsidRDefault="002337D2" w:rsidP="001B0E2C">
      <w:pPr>
        <w:pStyle w:val="555"/>
        <w:spacing w:before="0" w:line="240" w:lineRule="auto"/>
        <w:ind w:right="141" w:firstLine="709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Дата начала приема заявок на участие в аукционе </w:t>
      </w:r>
      <w:r w:rsidR="00ED0111">
        <w:rPr>
          <w:rFonts w:ascii="Times New Roman" w:hAnsi="Times New Roman"/>
          <w:b/>
          <w:bCs/>
          <w:i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ED0111" w:rsidRPr="00ED0111">
        <w:rPr>
          <w:rFonts w:ascii="Times New Roman" w:hAnsi="Times New Roman"/>
          <w:bCs/>
          <w:iCs/>
          <w:color w:val="000000"/>
          <w:sz w:val="24"/>
          <w:szCs w:val="24"/>
        </w:rPr>
        <w:t>с</w:t>
      </w:r>
      <w:r w:rsidR="00ED0111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B55D51">
        <w:rPr>
          <w:rFonts w:ascii="Times New Roman" w:hAnsi="Times New Roman"/>
          <w:b/>
          <w:bCs/>
          <w:iCs/>
          <w:color w:val="000000"/>
          <w:sz w:val="24"/>
          <w:szCs w:val="24"/>
        </w:rPr>
        <w:t>«</w:t>
      </w:r>
      <w:r w:rsidR="00B8531B">
        <w:rPr>
          <w:rFonts w:ascii="Times New Roman" w:hAnsi="Times New Roman"/>
          <w:color w:val="000000"/>
          <w:sz w:val="24"/>
          <w:szCs w:val="24"/>
        </w:rPr>
        <w:t>1</w:t>
      </w:r>
      <w:r w:rsidR="00B8531B" w:rsidRPr="00B8531B">
        <w:rPr>
          <w:rFonts w:ascii="Times New Roman" w:hAnsi="Times New Roman"/>
          <w:color w:val="000000"/>
          <w:sz w:val="24"/>
          <w:szCs w:val="24"/>
        </w:rPr>
        <w:t>0</w:t>
      </w:r>
      <w:r w:rsidR="00B55D51">
        <w:rPr>
          <w:rFonts w:ascii="Times New Roman" w:hAnsi="Times New Roman"/>
          <w:color w:val="000000"/>
          <w:sz w:val="24"/>
          <w:szCs w:val="24"/>
        </w:rPr>
        <w:t>»</w:t>
      </w:r>
      <w:r w:rsidR="00B853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4481">
        <w:rPr>
          <w:rFonts w:ascii="Times New Roman" w:hAnsi="Times New Roman"/>
          <w:color w:val="000000"/>
          <w:sz w:val="24"/>
          <w:szCs w:val="24"/>
        </w:rPr>
        <w:t>ок</w:t>
      </w:r>
      <w:r w:rsidR="00B6030B">
        <w:rPr>
          <w:rFonts w:ascii="Times New Roman" w:hAnsi="Times New Roman"/>
          <w:color w:val="000000"/>
          <w:sz w:val="24"/>
          <w:szCs w:val="24"/>
        </w:rPr>
        <w:t xml:space="preserve">тября </w:t>
      </w:r>
      <w:r w:rsidR="00B8531B">
        <w:rPr>
          <w:rFonts w:ascii="Times New Roman" w:hAnsi="Times New Roman"/>
          <w:color w:val="000000"/>
          <w:sz w:val="24"/>
          <w:szCs w:val="24"/>
        </w:rPr>
        <w:t>2014 года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337D2" w:rsidRDefault="002337D2" w:rsidP="001B0E2C">
      <w:pPr>
        <w:pStyle w:val="555"/>
        <w:spacing w:before="0" w:line="240" w:lineRule="auto"/>
        <w:ind w:right="141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Дата окончания приема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B55D51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="000671BB">
        <w:rPr>
          <w:rFonts w:ascii="Times New Roman" w:hAnsi="Times New Roman"/>
          <w:color w:val="000000"/>
          <w:sz w:val="24"/>
          <w:szCs w:val="24"/>
        </w:rPr>
        <w:t>5</w:t>
      </w:r>
      <w:r w:rsidR="00B55D51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4481">
        <w:rPr>
          <w:rFonts w:ascii="Times New Roman" w:hAnsi="Times New Roman"/>
          <w:color w:val="000000"/>
          <w:sz w:val="24"/>
          <w:szCs w:val="24"/>
        </w:rPr>
        <w:t>но</w:t>
      </w:r>
      <w:r w:rsidR="00F6198F" w:rsidRPr="00B8531B">
        <w:rPr>
          <w:rFonts w:ascii="Times New Roman" w:hAnsi="Times New Roman"/>
          <w:color w:val="000000"/>
          <w:sz w:val="24"/>
          <w:szCs w:val="24"/>
        </w:rPr>
        <w:t>ябр</w:t>
      </w:r>
      <w:r w:rsidR="00F6198F">
        <w:rPr>
          <w:rFonts w:ascii="Times New Roman" w:hAnsi="Times New Roman"/>
          <w:color w:val="000000"/>
          <w:sz w:val="24"/>
          <w:szCs w:val="24"/>
        </w:rPr>
        <w:t xml:space="preserve">я 2014 года </w:t>
      </w:r>
      <w:r w:rsidR="00ED0111"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="00080A21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>18 часов 00 минут по местному времени.</w:t>
      </w:r>
    </w:p>
    <w:p w:rsidR="0034099E" w:rsidRDefault="0034099E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оформления участия в торгах. </w:t>
      </w: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участия в аукционе заявители представляют следующие документы:</w:t>
      </w:r>
    </w:p>
    <w:p w:rsidR="002337D2" w:rsidRPr="00060CAD" w:rsidRDefault="00060CAD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 Заявку</w:t>
      </w:r>
      <w:r w:rsidR="002337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337D2">
        <w:rPr>
          <w:rFonts w:ascii="Times New Roman" w:hAnsi="Times New Roman" w:cs="Times New Roman"/>
          <w:color w:val="000000"/>
          <w:sz w:val="24"/>
          <w:szCs w:val="24"/>
        </w:rPr>
        <w:t>на участие в аукционе по установленной форме с указанием реквиз</w:t>
      </w:r>
      <w:r>
        <w:rPr>
          <w:rFonts w:ascii="Times New Roman" w:hAnsi="Times New Roman" w:cs="Times New Roman"/>
          <w:color w:val="000000"/>
          <w:sz w:val="24"/>
          <w:szCs w:val="24"/>
        </w:rPr>
        <w:t>итов счета для возврата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задатка.</w:t>
      </w:r>
    </w:p>
    <w:p w:rsidR="002337D2" w:rsidRDefault="00060CAD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 Выписку</w:t>
      </w:r>
      <w:r w:rsidR="002337D2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юридических ли</w:t>
      </w:r>
      <w:r>
        <w:rPr>
          <w:rFonts w:ascii="Times New Roman" w:hAnsi="Times New Roman" w:cs="Times New Roman"/>
          <w:color w:val="000000"/>
          <w:sz w:val="24"/>
          <w:szCs w:val="24"/>
        </w:rPr>
        <w:t>ц - для юридических лиц, выписку</w:t>
      </w:r>
      <w:r w:rsidR="002337D2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индивидуальных предпринимателей - для </w:t>
      </w:r>
      <w:r w:rsidR="000C0119">
        <w:rPr>
          <w:rFonts w:ascii="Times New Roman" w:hAnsi="Times New Roman" w:cs="Times New Roman"/>
          <w:color w:val="000000"/>
          <w:sz w:val="24"/>
          <w:szCs w:val="24"/>
        </w:rPr>
        <w:t>индивидуальных предпринимателей.</w:t>
      </w: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 Документы, </w:t>
      </w:r>
      <w:r w:rsidR="000C0119">
        <w:rPr>
          <w:rFonts w:ascii="Times New Roman" w:hAnsi="Times New Roman" w:cs="Times New Roman"/>
          <w:color w:val="000000"/>
          <w:sz w:val="24"/>
          <w:szCs w:val="24"/>
        </w:rPr>
        <w:t>подтверждающие внесение задатка.</w:t>
      </w: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36D8" w:rsidRPr="006936D8" w:rsidRDefault="002337D2" w:rsidP="001B0E2C">
      <w:pPr>
        <w:autoSpaceDE w:val="0"/>
        <w:autoSpaceDN w:val="0"/>
        <w:adjustRightInd w:val="0"/>
        <w:ind w:right="141" w:firstLine="709"/>
        <w:jc w:val="both"/>
      </w:pPr>
      <w:r w:rsidRPr="00F3501D">
        <w:rPr>
          <w:b/>
          <w:bCs/>
        </w:rPr>
        <w:t xml:space="preserve">Требования к содержанию и форме заявки: </w:t>
      </w:r>
      <w:r w:rsidRPr="00F3501D">
        <w:t>заявка на участие в аукционе, подготовленная заявителем, подается в письменном виде по прилагаемой форме</w:t>
      </w:r>
      <w:r>
        <w:rPr>
          <w:color w:val="000000"/>
        </w:rPr>
        <w:t xml:space="preserve"> (Приложение 1 к извещению о проведен</w:t>
      </w:r>
      <w:proofErr w:type="gramStart"/>
      <w:r>
        <w:rPr>
          <w:color w:val="000000"/>
        </w:rPr>
        <w:t>ии ау</w:t>
      </w:r>
      <w:proofErr w:type="gramEnd"/>
      <w:r>
        <w:rPr>
          <w:color w:val="000000"/>
        </w:rPr>
        <w:t xml:space="preserve">кциона) с указанием реквизитов счета для возврата задатка. </w:t>
      </w:r>
      <w:r w:rsidR="006936D8" w:rsidRPr="006936D8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доверенность.</w:t>
      </w:r>
    </w:p>
    <w:p w:rsidR="006936D8" w:rsidRPr="0034099E" w:rsidRDefault="006936D8" w:rsidP="001B0E2C">
      <w:pPr>
        <w:autoSpaceDE w:val="0"/>
        <w:autoSpaceDN w:val="0"/>
        <w:adjustRightInd w:val="0"/>
        <w:ind w:right="141" w:firstLine="709"/>
        <w:jc w:val="both"/>
      </w:pPr>
      <w:r w:rsidRPr="0034099E">
        <w:t xml:space="preserve"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 торгов, другой </w:t>
      </w:r>
      <w:r w:rsidR="008C65BB">
        <w:t>–</w:t>
      </w:r>
      <w:r w:rsidRPr="0034099E">
        <w:t xml:space="preserve"> у</w:t>
      </w:r>
      <w:r w:rsidR="008C65BB">
        <w:t xml:space="preserve"> заявителя</w:t>
      </w:r>
      <w:r w:rsidRPr="0034099E">
        <w:t>.</w:t>
      </w:r>
    </w:p>
    <w:p w:rsidR="0023549F" w:rsidRPr="0034099E" w:rsidRDefault="0023549F" w:rsidP="001B0E2C">
      <w:pPr>
        <w:autoSpaceDE w:val="0"/>
        <w:autoSpaceDN w:val="0"/>
        <w:adjustRightInd w:val="0"/>
        <w:ind w:right="141" w:firstLine="709"/>
        <w:jc w:val="both"/>
      </w:pPr>
      <w:r w:rsidRPr="0034099E">
        <w:lastRenderedPageBreak/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>
        <w:t xml:space="preserve">заявителю </w:t>
      </w:r>
      <w:r w:rsidRPr="0034099E">
        <w:t>или его уполномоченному представителю под расписку.</w:t>
      </w:r>
    </w:p>
    <w:p w:rsidR="002337D2" w:rsidRDefault="002337D2" w:rsidP="001B0E2C">
      <w:pPr>
        <w:ind w:right="141" w:firstLine="709"/>
        <w:jc w:val="both"/>
        <w:rPr>
          <w:color w:val="000000"/>
        </w:rPr>
      </w:pPr>
      <w:r>
        <w:rPr>
          <w:b/>
          <w:color w:val="000000"/>
        </w:rPr>
        <w:t>Порядок и срок отзыва заявок на участие в аукционе</w:t>
      </w:r>
      <w:r>
        <w:rPr>
          <w:color w:val="000000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Изменения в заявки вносятся до дня окончания приема заявок.</w:t>
      </w:r>
    </w:p>
    <w:p w:rsidR="002337D2" w:rsidRDefault="002337D2" w:rsidP="001B0E2C">
      <w:pPr>
        <w:tabs>
          <w:tab w:val="left" w:pos="4678"/>
          <w:tab w:val="left" w:pos="7088"/>
        </w:tabs>
        <w:ind w:right="141" w:firstLine="709"/>
        <w:jc w:val="both"/>
        <w:rPr>
          <w:b/>
          <w:color w:val="000000"/>
        </w:rPr>
      </w:pPr>
    </w:p>
    <w:p w:rsidR="00403D03" w:rsidRPr="0018040C" w:rsidRDefault="002337D2" w:rsidP="001B0E2C">
      <w:pPr>
        <w:ind w:right="141" w:firstLine="709"/>
        <w:jc w:val="both"/>
        <w:rPr>
          <w:sz w:val="30"/>
          <w:szCs w:val="30"/>
        </w:rPr>
      </w:pPr>
      <w:r>
        <w:rPr>
          <w:b/>
          <w:color w:val="000000"/>
        </w:rPr>
        <w:t>Р</w:t>
      </w:r>
      <w:r w:rsidR="006511BF">
        <w:rPr>
          <w:b/>
          <w:color w:val="000000"/>
        </w:rPr>
        <w:t>еквизиты решений</w:t>
      </w:r>
      <w:r>
        <w:rPr>
          <w:b/>
          <w:color w:val="000000"/>
        </w:rPr>
        <w:t xml:space="preserve"> о развитии застроенной территории и о проведен</w:t>
      </w:r>
      <w:proofErr w:type="gramStart"/>
      <w:r>
        <w:rPr>
          <w:b/>
          <w:color w:val="000000"/>
        </w:rPr>
        <w:t>ии ау</w:t>
      </w:r>
      <w:proofErr w:type="gramEnd"/>
      <w:r>
        <w:rPr>
          <w:b/>
          <w:color w:val="000000"/>
        </w:rPr>
        <w:t>кциона:</w:t>
      </w:r>
      <w:r>
        <w:rPr>
          <w:color w:val="000000"/>
        </w:rPr>
        <w:t xml:space="preserve"> </w:t>
      </w:r>
      <w:r w:rsidR="006511BF">
        <w:t>распоряжения</w:t>
      </w:r>
      <w:r w:rsidR="00403D03">
        <w:t xml:space="preserve"> администрации города Красноярска от </w:t>
      </w:r>
      <w:r w:rsidR="00403D03" w:rsidRPr="00E5045F">
        <w:t xml:space="preserve">12.08.2014 № 1702-арх «О развитии </w:t>
      </w:r>
      <w:r w:rsidR="00403D03">
        <w:t>з</w:t>
      </w:r>
      <w:r w:rsidR="00403D03" w:rsidRPr="00E5045F">
        <w:t>астроенной территории по ул. Базарной»</w:t>
      </w:r>
      <w:r w:rsidR="00403D03">
        <w:t xml:space="preserve">, от 08.09.2014 № 296-р </w:t>
      </w:r>
      <w:r w:rsidR="00403D03" w:rsidRPr="00403D03">
        <w:t>«О проведении аукциона на право заключения договора о развитии застроенной территории по ул. Базарной</w:t>
      </w:r>
      <w:r w:rsidR="00403D03">
        <w:t>»</w:t>
      </w:r>
      <w:r w:rsidR="005F1663">
        <w:t>.</w:t>
      </w:r>
    </w:p>
    <w:p w:rsidR="002337D2" w:rsidRPr="00D36E74" w:rsidRDefault="002337D2" w:rsidP="001B0E2C">
      <w:pPr>
        <w:tabs>
          <w:tab w:val="left" w:pos="4678"/>
          <w:tab w:val="left" w:pos="7088"/>
        </w:tabs>
        <w:ind w:right="141" w:firstLine="709"/>
        <w:jc w:val="both"/>
      </w:pPr>
    </w:p>
    <w:p w:rsidR="002337D2" w:rsidRPr="00703458" w:rsidRDefault="002337D2" w:rsidP="001B0E2C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F3501D">
        <w:rPr>
          <w:rFonts w:ascii="Times New Roman" w:hAnsi="Times New Roman" w:cs="Times New Roman"/>
          <w:b/>
          <w:sz w:val="24"/>
          <w:szCs w:val="24"/>
        </w:rPr>
        <w:t>Ме</w:t>
      </w:r>
      <w:r>
        <w:rPr>
          <w:rFonts w:ascii="Times New Roman" w:hAnsi="Times New Roman" w:cs="Times New Roman"/>
          <w:b/>
          <w:sz w:val="24"/>
          <w:szCs w:val="24"/>
        </w:rPr>
        <w:t>стоположение, площадь застроенной</w:t>
      </w:r>
      <w:r w:rsidRPr="00F3501D">
        <w:rPr>
          <w:rFonts w:ascii="Times New Roman" w:hAnsi="Times New Roman" w:cs="Times New Roman"/>
          <w:b/>
          <w:sz w:val="24"/>
          <w:szCs w:val="24"/>
        </w:rPr>
        <w:t xml:space="preserve"> территори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3501D">
        <w:rPr>
          <w:rFonts w:ascii="Times New Roman" w:hAnsi="Times New Roman" w:cs="Times New Roman"/>
          <w:sz w:val="24"/>
          <w:szCs w:val="24"/>
        </w:rPr>
        <w:t xml:space="preserve">: </w:t>
      </w:r>
      <w:r w:rsidR="00703458" w:rsidRPr="00703458">
        <w:rPr>
          <w:rFonts w:ascii="Times New Roman" w:hAnsi="Times New Roman" w:cs="Times New Roman"/>
          <w:sz w:val="24"/>
          <w:szCs w:val="24"/>
        </w:rPr>
        <w:t xml:space="preserve">ул. Базарная в Кировском районе </w:t>
      </w:r>
      <w:r w:rsidR="00703458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703458" w:rsidRPr="007034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03458" w:rsidRPr="00703458">
        <w:rPr>
          <w:rFonts w:ascii="Times New Roman" w:hAnsi="Times New Roman" w:cs="Times New Roman"/>
          <w:sz w:val="24"/>
          <w:szCs w:val="24"/>
        </w:rPr>
        <w:t>. Красноярска, площадь 7 691 кв. м.</w:t>
      </w:r>
    </w:p>
    <w:p w:rsidR="002337D2" w:rsidRPr="00B407AE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7D2" w:rsidRDefault="002337D2" w:rsidP="001B0E2C">
      <w:pPr>
        <w:pStyle w:val="ConsPlusNormal"/>
        <w:widowControl/>
        <w:tabs>
          <w:tab w:val="left" w:pos="0"/>
        </w:tabs>
        <w:ind w:right="141"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Pr="001018F6">
        <w:rPr>
          <w:rFonts w:ascii="Times New Roman" w:hAnsi="Times New Roman"/>
          <w:b/>
          <w:bCs/>
          <w:sz w:val="24"/>
          <w:szCs w:val="24"/>
        </w:rPr>
        <w:t xml:space="preserve">муниципальной собственности и расположенные на такой территории: </w:t>
      </w:r>
      <w:r>
        <w:rPr>
          <w:rFonts w:ascii="Times New Roman" w:hAnsi="Times New Roman"/>
          <w:sz w:val="24"/>
          <w:szCs w:val="24"/>
        </w:rPr>
        <w:t>отсутствуют</w:t>
      </w:r>
      <w:r w:rsidRPr="001018F6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p w:rsidR="002337D2" w:rsidRPr="001018F6" w:rsidRDefault="002337D2" w:rsidP="001B0E2C">
      <w:pPr>
        <w:pStyle w:val="ConsPlusNormal"/>
        <w:widowControl/>
        <w:tabs>
          <w:tab w:val="left" w:pos="0"/>
        </w:tabs>
        <w:ind w:right="141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37D2" w:rsidRPr="00F46D0A" w:rsidRDefault="00BD772C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Градостроительный</w:t>
      </w:r>
      <w:r w:rsidR="002337D2" w:rsidRPr="001018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регламент, установленный для земельных участков в пределах застроенной</w:t>
      </w:r>
      <w:r w:rsidR="002337D2" w:rsidRPr="001018F6">
        <w:rPr>
          <w:rFonts w:ascii="Times New Roman" w:hAnsi="Times New Roman" w:cs="Times New Roman"/>
          <w:b/>
          <w:sz w:val="24"/>
          <w:szCs w:val="24"/>
        </w:rPr>
        <w:t xml:space="preserve"> территори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457487">
        <w:rPr>
          <w:rFonts w:ascii="Times New Roman" w:hAnsi="Times New Roman" w:cs="Times New Roman"/>
          <w:b/>
          <w:sz w:val="24"/>
          <w:szCs w:val="24"/>
        </w:rPr>
        <w:t>, в отношении которой принято решение о развитии</w:t>
      </w:r>
      <w:r w:rsidR="002337D2" w:rsidRPr="001018F6">
        <w:rPr>
          <w:rFonts w:ascii="Times New Roman" w:hAnsi="Times New Roman" w:cs="Times New Roman"/>
          <w:b/>
          <w:sz w:val="24"/>
          <w:szCs w:val="24"/>
        </w:rPr>
        <w:t>:</w:t>
      </w:r>
      <w:r w:rsidR="002337D2" w:rsidRPr="00101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C6D" w:rsidRPr="00DA5C6D" w:rsidRDefault="002337D2" w:rsidP="001B0E2C">
      <w:pPr>
        <w:ind w:right="141" w:firstLine="709"/>
        <w:jc w:val="both"/>
        <w:rPr>
          <w:b/>
        </w:rPr>
      </w:pPr>
      <w:r w:rsidRPr="00DA5C6D">
        <w:t xml:space="preserve">Градостроительный регламент установлен </w:t>
      </w:r>
      <w:r w:rsidR="00DA5C6D" w:rsidRPr="00DA5C6D">
        <w:t xml:space="preserve">в соответствии с Правилами землепользования и застройки </w:t>
      </w:r>
      <w:proofErr w:type="gramStart"/>
      <w:r w:rsidR="00DA5C6D" w:rsidRPr="00DA5C6D">
        <w:t>г</w:t>
      </w:r>
      <w:proofErr w:type="gramEnd"/>
      <w:r w:rsidR="00DA5C6D" w:rsidRPr="00DA5C6D">
        <w:t>. Красноярска, утвержденными решением Красноярского городского Совета депутатов от 29.05.2007г. № В-306:</w:t>
      </w:r>
      <w:r w:rsidR="00DA5C6D" w:rsidRPr="00DA5C6D">
        <w:rPr>
          <w:b/>
        </w:rPr>
        <w:t xml:space="preserve"> </w:t>
      </w:r>
    </w:p>
    <w:p w:rsidR="00DA5C6D" w:rsidRPr="00DA5C6D" w:rsidRDefault="00DA5C6D" w:rsidP="001B0E2C">
      <w:pPr>
        <w:ind w:right="141" w:firstLine="709"/>
        <w:jc w:val="both"/>
        <w:rPr>
          <w:b/>
        </w:rPr>
      </w:pPr>
      <w:r w:rsidRPr="00DA5C6D">
        <w:rPr>
          <w:b/>
        </w:rPr>
        <w:t>Зона жилой многоэтажной застройки (Ж. 4)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В зонах жилой многоэтажной застройки допускается размещение объектов, связанных с проживанием граждан и не оказывающих негативного воздействия на окружающую среду, а также стоянок, гаражей, площадок для временной парковки автотранспорта, объектов социального, коммунально-бытового назначения, линейных и иных объектов в случаях, предусмотренных настоящей статьей.</w:t>
      </w:r>
    </w:p>
    <w:p w:rsidR="00DA5C6D" w:rsidRPr="00DA5C6D" w:rsidRDefault="00DA5C6D" w:rsidP="001B0E2C">
      <w:pPr>
        <w:pStyle w:val="ConsNonformat"/>
        <w:widowControl/>
        <w:ind w:right="141" w:firstLine="709"/>
        <w:jc w:val="both"/>
        <w:rPr>
          <w:rFonts w:ascii="Times New Roman" w:hAnsi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Информация обо всех предусмотренных градостроительным регламентом</w:t>
      </w:r>
      <w:r w:rsidRPr="00DA5C6D">
        <w:rPr>
          <w:rFonts w:ascii="Times New Roman" w:hAnsi="Times New Roman"/>
          <w:sz w:val="24"/>
          <w:szCs w:val="24"/>
        </w:rPr>
        <w:t xml:space="preserve"> видах разрешенного использования земельных участков (за исключением случаев предоставления земельных участков для государственных или муниципальных нужд):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- Основные виды разрешенного использования: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1) размещение пяти - десятиэтажных многоквартирных жилых домов. Допускается повышение этажности (не более 17 этажей) и понижение этажности многоквартирных жилых домов при сохранении средней этажности зоны (пять - десять этажей) в пределах квартала, микрорайона, иного элемента планировочной структуры зоны жилой многоэтажной застройки;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2) размещение объектов дошкольного, начального общего, основного общего, среднего общего, профессионального и дополнительного образования;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3) размещение жилых домов с жилыми помещениями специализированного жилищного фонда;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4) размещение пожарных депо;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 xml:space="preserve">5) размещение объектов инженерной инфраструктуры и линейных объектов, за исключением объектов, указанных в </w:t>
      </w:r>
      <w:hyperlink w:anchor="Par770" w:tooltip="Ссылка на текущий документ" w:history="1">
        <w:r w:rsidRPr="00DA5C6D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4</w:t>
        </w:r>
      </w:hyperlink>
      <w:r w:rsidRPr="00DA5C6D">
        <w:rPr>
          <w:sz w:val="24"/>
          <w:szCs w:val="24"/>
        </w:rPr>
        <w:t xml:space="preserve"> </w:t>
      </w:r>
      <w:r w:rsidRPr="00DA5C6D">
        <w:rPr>
          <w:rFonts w:ascii="Times New Roman" w:hAnsi="Times New Roman" w:cs="Times New Roman"/>
          <w:sz w:val="24"/>
          <w:szCs w:val="24"/>
        </w:rPr>
        <w:t xml:space="preserve">статьи 27 Правил землепользования и застройки </w:t>
      </w:r>
      <w:r w:rsidR="00F5553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DA5C6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A5C6D">
        <w:rPr>
          <w:rFonts w:ascii="Times New Roman" w:hAnsi="Times New Roman" w:cs="Times New Roman"/>
          <w:sz w:val="24"/>
          <w:szCs w:val="24"/>
        </w:rPr>
        <w:t>. Красноярска;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6) размещение парков, скверов, бульваров;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7) размещение зданий, сооружений одно- и многоуровневых подземных и многоуровневых надземных автостоянок.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- Вспомогательные виды разрешенного использования: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1) размещение спортивных площадок, не требующих установления санитарно-защитных зон;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2) размещение открытых стоянок, открытых площадок для временной парковки автотранспорта, связанных с обеспечением деятельности объектов, расположенных в зоне жилой многоэтажной застройки;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3) размещение объектов благоустройства.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70"/>
      <w:bookmarkEnd w:id="0"/>
      <w:r w:rsidRPr="00DA5C6D">
        <w:rPr>
          <w:rFonts w:ascii="Times New Roman" w:hAnsi="Times New Roman" w:cs="Times New Roman"/>
          <w:sz w:val="24"/>
          <w:szCs w:val="24"/>
        </w:rPr>
        <w:t>- Условно разрешенные виды использования: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1) размещение объектов здравоохранения;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2) размещение объектов социального, коммунально-бытового назначения (ателье, парикмахерские, жилищно-эксплуатационные организации, мастерские по ремонту товаров личного и бытового потребления, иные объекты обслуживания, связанные с проживанием граждан или предназначенные для оказания бытовых услуг);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3) размещение аптек;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4) размещение отделений и пунктов почтовой связи, пунктов телеграфной связи, переговорных пунктов;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5) размещение библиотек;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6) размещение объектов торговли, не требующих установления санитарно-защитных зон;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7) размещение объектов общественного питания, не требующих установления санитарно-защитных зон;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8) размещение административных объектов;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9) размещение объектов культуры (театры, концертные залы, кинотеатры, музеи, выставочные центры, библиотеки и другие);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10) размещение объектов спортивно-оздоровительного назначения (спортзалы, бассейны, спортивные комплексы, оздоровительные центры и другие), не требующих установления санитарно-защитных зон;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11) размещение культовых объектов;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12) размещение гостиниц;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13) размещение бань;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14) размещение культурно-развлекательных комплексов, при условии соблюдения законодательства о санитарно-эпидемиологическом благополучии населения, технических регламентов;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15) размещение домов для престарелых и инвалидов, детских домов, домов ребенка, социально-реабилитационных центров;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16) размещение сооружений связи, при условии соблюдения законодательства о санитарно-эпидемиологическом благополучии населения, технических регламентов.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DA5C6D">
        <w:rPr>
          <w:rFonts w:ascii="Times New Roman" w:hAnsi="Times New Roman" w:cs="Times New Roman"/>
          <w:sz w:val="24"/>
          <w:szCs w:val="24"/>
        </w:rPr>
        <w:t>: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1) этажность – не более 17 этажей;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3) коэффициент застройки для пяти - десятиэтажной застройки: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а) для земельных участков, расположенных на территории, в отношении которой утверждены проекты планировки территории, проекты межевания территории, - не более 0,35;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б) для земельных участков, расположенных на территории, в отношении которой не утверждены проекты планировки территории, проекты межевания территории, - не более 0,19;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4) коэффициент застройки для десяти - семнадцатиэтажной застройки: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а) для земельных участков, расположенных на территории, в отношении которой утверждены проекты планировки территории, проекты межевания территории, - не более 0,27;</w:t>
      </w:r>
    </w:p>
    <w:p w:rsidR="00DA5C6D" w:rsidRPr="00DA5C6D" w:rsidRDefault="00DA5C6D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6D">
        <w:rPr>
          <w:rFonts w:ascii="Times New Roman" w:hAnsi="Times New Roman" w:cs="Times New Roman"/>
          <w:sz w:val="24"/>
          <w:szCs w:val="24"/>
        </w:rPr>
        <w:t>б) для земельных участков, расположенных на территории, в отношении которой не утверждены проекты планировки территории, проекты межевания территории, - не более 0,15.</w:t>
      </w:r>
    </w:p>
    <w:p w:rsidR="00DA5C6D" w:rsidRDefault="00DA5C6D" w:rsidP="001B0E2C">
      <w:pPr>
        <w:ind w:right="141" w:firstLine="709"/>
        <w:jc w:val="both"/>
        <w:rPr>
          <w:b/>
          <w:color w:val="000000"/>
        </w:rPr>
      </w:pPr>
    </w:p>
    <w:p w:rsidR="002337D2" w:rsidRDefault="002337D2" w:rsidP="001B0E2C">
      <w:pPr>
        <w:ind w:right="141" w:firstLine="709"/>
        <w:jc w:val="both"/>
        <w:rPr>
          <w:color w:val="000000"/>
        </w:rPr>
      </w:pPr>
      <w:r w:rsidRPr="00E62524">
        <w:rPr>
          <w:b/>
          <w:color w:val="000000"/>
        </w:rPr>
        <w:t>Расчетные показатели</w:t>
      </w:r>
      <w:r>
        <w:rPr>
          <w:color w:val="000000"/>
        </w:rPr>
        <w:t xml:space="preserve"> </w:t>
      </w:r>
      <w:r w:rsidRPr="00F5553D">
        <w:rPr>
          <w:b/>
          <w:color w:val="000000"/>
        </w:rPr>
        <w:t>обеспечения застроенной территории</w:t>
      </w:r>
      <w:r>
        <w:rPr>
          <w:color w:val="000000"/>
        </w:rPr>
        <w:t xml:space="preserve">, </w:t>
      </w:r>
      <w:r w:rsidR="00327A8A">
        <w:rPr>
          <w:color w:val="000000"/>
        </w:rPr>
        <w:t xml:space="preserve">расположенной </w:t>
      </w:r>
      <w:r w:rsidR="00B46BDA">
        <w:rPr>
          <w:color w:val="000000"/>
        </w:rPr>
        <w:t xml:space="preserve">по </w:t>
      </w:r>
      <w:r w:rsidR="00F5553D">
        <w:rPr>
          <w:color w:val="000000"/>
        </w:rPr>
        <w:t xml:space="preserve">                     </w:t>
      </w:r>
      <w:r w:rsidR="00B46BDA">
        <w:rPr>
          <w:color w:val="000000"/>
        </w:rPr>
        <w:t xml:space="preserve">ул. Базарной в Кировском районе </w:t>
      </w:r>
      <w:proofErr w:type="gramStart"/>
      <w:r w:rsidR="00B46BDA">
        <w:rPr>
          <w:color w:val="000000"/>
        </w:rPr>
        <w:t>г</w:t>
      </w:r>
      <w:proofErr w:type="gramEnd"/>
      <w:r w:rsidR="00B46BDA">
        <w:rPr>
          <w:color w:val="000000"/>
        </w:rPr>
        <w:t xml:space="preserve">. Красноярска, </w:t>
      </w:r>
      <w:r>
        <w:rPr>
          <w:color w:val="000000"/>
        </w:rPr>
        <w:t>объектами социального и коммунально-бытового назначения, объектами инженерной инфраструктуры, утверждены</w:t>
      </w:r>
      <w:r w:rsidR="003B0062">
        <w:rPr>
          <w:color w:val="000000"/>
        </w:rPr>
        <w:t xml:space="preserve"> </w:t>
      </w:r>
      <w:r w:rsidR="00327A8A">
        <w:t xml:space="preserve">распоряжением администрации города Красноярска от </w:t>
      </w:r>
      <w:r w:rsidR="00327A8A" w:rsidRPr="00E5045F">
        <w:t xml:space="preserve">12.08.2014 № 1702-арх «О развитии </w:t>
      </w:r>
      <w:r w:rsidR="00327A8A">
        <w:t>з</w:t>
      </w:r>
      <w:r w:rsidR="00327A8A" w:rsidRPr="00E5045F">
        <w:t>астроенной территории по ул. Базарной»</w:t>
      </w:r>
      <w:r>
        <w:rPr>
          <w:color w:val="000000"/>
        </w:rPr>
        <w:t>.</w:t>
      </w:r>
    </w:p>
    <w:p w:rsidR="00F46176" w:rsidRPr="00F46176" w:rsidRDefault="00F46176" w:rsidP="001B0E2C">
      <w:pPr>
        <w:ind w:right="141" w:firstLine="709"/>
        <w:jc w:val="center"/>
      </w:pPr>
      <w:r w:rsidRPr="00F46176">
        <w:t>Расчетные показатели обеспечени</w:t>
      </w:r>
      <w:r w:rsidR="00EC5267">
        <w:t>я</w:t>
      </w:r>
      <w:r w:rsidRPr="00F46176">
        <w:t xml:space="preserve"> застроенной территории</w:t>
      </w:r>
    </w:p>
    <w:p w:rsidR="00F46176" w:rsidRPr="00F46176" w:rsidRDefault="00F46176" w:rsidP="001B0E2C">
      <w:pPr>
        <w:ind w:right="141" w:firstLine="709"/>
        <w:jc w:val="center"/>
      </w:pPr>
      <w:r w:rsidRPr="00F46176">
        <w:t>по ул. Базарной объектами социального и коммунально-бытового назначения, объектами инженерной инфраструктуры</w:t>
      </w:r>
    </w:p>
    <w:p w:rsidR="00F46176" w:rsidRPr="00F46176" w:rsidRDefault="00F46176" w:rsidP="001B0E2C">
      <w:pPr>
        <w:shd w:val="clear" w:color="auto" w:fill="FFFFFF"/>
        <w:ind w:right="141" w:firstLine="709"/>
        <w:jc w:val="center"/>
      </w:pPr>
      <w:r w:rsidRPr="00F46176">
        <w:t>Общие показатели</w:t>
      </w:r>
    </w:p>
    <w:tbl>
      <w:tblPr>
        <w:tblW w:w="9497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275"/>
        <w:gridCol w:w="3686"/>
        <w:gridCol w:w="1843"/>
        <w:gridCol w:w="2693"/>
      </w:tblGrid>
      <w:tr w:rsidR="00F46176" w:rsidRPr="00F46176" w:rsidTr="00881D7F">
        <w:trPr>
          <w:trHeight w:val="573"/>
        </w:trPr>
        <w:tc>
          <w:tcPr>
            <w:tcW w:w="1275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№</w:t>
            </w:r>
          </w:p>
          <w:p w:rsidR="00F46176" w:rsidRPr="00F46176" w:rsidRDefault="00F46176" w:rsidP="001B0E2C">
            <w:pPr>
              <w:ind w:right="141"/>
              <w:jc w:val="center"/>
            </w:pPr>
            <w:proofErr w:type="spellStart"/>
            <w:proofErr w:type="gramStart"/>
            <w:r w:rsidRPr="00F46176">
              <w:t>п</w:t>
            </w:r>
            <w:proofErr w:type="spellEnd"/>
            <w:proofErr w:type="gramEnd"/>
            <w:r w:rsidRPr="00F46176">
              <w:t>/</w:t>
            </w:r>
            <w:proofErr w:type="spellStart"/>
            <w:r w:rsidRPr="00F46176">
              <w:t>п</w:t>
            </w:r>
            <w:proofErr w:type="spellEnd"/>
          </w:p>
        </w:tc>
        <w:tc>
          <w:tcPr>
            <w:tcW w:w="3686" w:type="dxa"/>
            <w:shd w:val="clear" w:color="auto" w:fill="FFFFFF"/>
          </w:tcPr>
          <w:p w:rsidR="00F46176" w:rsidRPr="00F46176" w:rsidRDefault="00F46176" w:rsidP="001B0E2C">
            <w:pPr>
              <w:ind w:right="141" w:firstLine="709"/>
              <w:jc w:val="center"/>
            </w:pPr>
            <w:r w:rsidRPr="00F46176">
              <w:t>Наименование показателя</w:t>
            </w:r>
          </w:p>
        </w:tc>
        <w:tc>
          <w:tcPr>
            <w:tcW w:w="184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Единицы измерения</w:t>
            </w:r>
          </w:p>
        </w:tc>
        <w:tc>
          <w:tcPr>
            <w:tcW w:w="269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 xml:space="preserve">Показатель </w:t>
            </w:r>
          </w:p>
          <w:p w:rsidR="00F46176" w:rsidRPr="00F46176" w:rsidRDefault="00F46176" w:rsidP="001B0E2C">
            <w:pPr>
              <w:ind w:right="141"/>
              <w:jc w:val="center"/>
            </w:pPr>
            <w:r w:rsidRPr="00F46176">
              <w:t xml:space="preserve">в единицах </w:t>
            </w:r>
          </w:p>
          <w:p w:rsidR="00F46176" w:rsidRPr="00F46176" w:rsidRDefault="00F46176" w:rsidP="001B0E2C">
            <w:pPr>
              <w:ind w:right="141"/>
              <w:jc w:val="center"/>
            </w:pPr>
            <w:r w:rsidRPr="00F46176">
              <w:t>измерения</w:t>
            </w:r>
          </w:p>
        </w:tc>
      </w:tr>
      <w:tr w:rsidR="00F46176" w:rsidRPr="00F46176" w:rsidTr="00881D7F">
        <w:tc>
          <w:tcPr>
            <w:tcW w:w="1275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1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46176" w:rsidRPr="00F46176" w:rsidRDefault="00F46176" w:rsidP="003F2433">
            <w:pPr>
              <w:ind w:right="141"/>
            </w:pPr>
            <w:r w:rsidRPr="00F46176">
              <w:t>Площадь земельного участка</w:t>
            </w:r>
          </w:p>
        </w:tc>
        <w:tc>
          <w:tcPr>
            <w:tcW w:w="184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кв. м</w:t>
            </w:r>
          </w:p>
        </w:tc>
        <w:tc>
          <w:tcPr>
            <w:tcW w:w="269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7 691</w:t>
            </w:r>
          </w:p>
        </w:tc>
      </w:tr>
      <w:tr w:rsidR="00F46176" w:rsidRPr="00F46176" w:rsidTr="00881D7F">
        <w:tc>
          <w:tcPr>
            <w:tcW w:w="1275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2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46176" w:rsidRPr="00F46176" w:rsidRDefault="00F46176" w:rsidP="003F2433">
            <w:pPr>
              <w:ind w:right="141"/>
            </w:pPr>
            <w:r w:rsidRPr="00F46176">
              <w:t>Количество сносимых домов</w:t>
            </w:r>
          </w:p>
        </w:tc>
        <w:tc>
          <w:tcPr>
            <w:tcW w:w="184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шт.</w:t>
            </w:r>
          </w:p>
        </w:tc>
        <w:tc>
          <w:tcPr>
            <w:tcW w:w="269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2</w:t>
            </w:r>
          </w:p>
        </w:tc>
      </w:tr>
      <w:tr w:rsidR="00F46176" w:rsidRPr="00F46176" w:rsidTr="00881D7F">
        <w:tc>
          <w:tcPr>
            <w:tcW w:w="1275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3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46176" w:rsidRPr="00F46176" w:rsidRDefault="00F46176" w:rsidP="003F2433">
            <w:pPr>
              <w:ind w:right="141"/>
            </w:pPr>
            <w:r w:rsidRPr="00F46176">
              <w:t xml:space="preserve">Нормативный коэффициент застройки для </w:t>
            </w:r>
            <w:proofErr w:type="spellStart"/>
            <w:proofErr w:type="gramStart"/>
            <w:r w:rsidR="00AC07AB">
              <w:t>десяти-семнадцати</w:t>
            </w:r>
            <w:r w:rsidRPr="00F46176">
              <w:t>этажной</w:t>
            </w:r>
            <w:proofErr w:type="spellEnd"/>
            <w:proofErr w:type="gramEnd"/>
            <w:r w:rsidRPr="00F46176">
              <w:t xml:space="preserve"> застройки (зона Ж.4)</w:t>
            </w:r>
          </w:p>
        </w:tc>
        <w:tc>
          <w:tcPr>
            <w:tcW w:w="184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К</w:t>
            </w:r>
          </w:p>
        </w:tc>
        <w:tc>
          <w:tcPr>
            <w:tcW w:w="269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0,15</w:t>
            </w:r>
          </w:p>
        </w:tc>
      </w:tr>
      <w:tr w:rsidR="00F46176" w:rsidRPr="00F46176" w:rsidTr="00881D7F">
        <w:tc>
          <w:tcPr>
            <w:tcW w:w="1275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4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46176" w:rsidRPr="00F46176" w:rsidRDefault="00F46176" w:rsidP="003F2433">
            <w:pPr>
              <w:ind w:right="141"/>
            </w:pPr>
            <w:r w:rsidRPr="00F46176">
              <w:t>Максимальная площадь застройки при нормативном коэффициенте  0,15 для зоны Ж.4</w:t>
            </w:r>
          </w:p>
        </w:tc>
        <w:tc>
          <w:tcPr>
            <w:tcW w:w="184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кв. м</w:t>
            </w:r>
          </w:p>
        </w:tc>
        <w:tc>
          <w:tcPr>
            <w:tcW w:w="269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1 153,7</w:t>
            </w:r>
          </w:p>
        </w:tc>
      </w:tr>
      <w:tr w:rsidR="00F46176" w:rsidRPr="00F46176" w:rsidTr="00881D7F">
        <w:tc>
          <w:tcPr>
            <w:tcW w:w="1275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5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46176" w:rsidRPr="00F46176" w:rsidRDefault="00F46176" w:rsidP="003F2433">
            <w:pPr>
              <w:ind w:right="141"/>
            </w:pPr>
            <w:r w:rsidRPr="00F46176">
              <w:t>Этажность</w:t>
            </w:r>
          </w:p>
        </w:tc>
        <w:tc>
          <w:tcPr>
            <w:tcW w:w="184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proofErr w:type="spellStart"/>
            <w:r w:rsidRPr="00F46176">
              <w:t>эт</w:t>
            </w:r>
            <w:proofErr w:type="spellEnd"/>
            <w:r w:rsidRPr="00F46176">
              <w:t>.</w:t>
            </w:r>
          </w:p>
        </w:tc>
        <w:tc>
          <w:tcPr>
            <w:tcW w:w="269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16</w:t>
            </w:r>
          </w:p>
        </w:tc>
      </w:tr>
      <w:tr w:rsidR="00F46176" w:rsidRPr="00F46176" w:rsidTr="00881D7F">
        <w:tc>
          <w:tcPr>
            <w:tcW w:w="1275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6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46176" w:rsidRPr="00F46176" w:rsidRDefault="00F46176" w:rsidP="003F2433">
            <w:pPr>
              <w:ind w:right="141"/>
            </w:pPr>
            <w:r w:rsidRPr="00F46176">
              <w:t>Ориентировочная общая площадь квартир</w:t>
            </w:r>
          </w:p>
        </w:tc>
        <w:tc>
          <w:tcPr>
            <w:tcW w:w="184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кв. м</w:t>
            </w:r>
          </w:p>
        </w:tc>
        <w:tc>
          <w:tcPr>
            <w:tcW w:w="269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13 000</w:t>
            </w:r>
          </w:p>
        </w:tc>
      </w:tr>
      <w:tr w:rsidR="00F46176" w:rsidRPr="00F46176" w:rsidTr="00881D7F">
        <w:tc>
          <w:tcPr>
            <w:tcW w:w="1275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7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46176" w:rsidRPr="00F46176" w:rsidRDefault="00F46176" w:rsidP="003F2433">
            <w:pPr>
              <w:ind w:right="141"/>
            </w:pPr>
            <w:r w:rsidRPr="00F46176">
              <w:t>Средняя жилищная обеспеченность</w:t>
            </w:r>
          </w:p>
        </w:tc>
        <w:tc>
          <w:tcPr>
            <w:tcW w:w="184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кв. м/чел.</w:t>
            </w:r>
          </w:p>
        </w:tc>
        <w:tc>
          <w:tcPr>
            <w:tcW w:w="269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24</w:t>
            </w:r>
          </w:p>
        </w:tc>
      </w:tr>
      <w:tr w:rsidR="00F46176" w:rsidRPr="00F46176" w:rsidTr="00881D7F">
        <w:tc>
          <w:tcPr>
            <w:tcW w:w="1275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8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46176" w:rsidRPr="00F46176" w:rsidRDefault="00F46176" w:rsidP="003F2433">
            <w:pPr>
              <w:ind w:right="141"/>
            </w:pPr>
            <w:r w:rsidRPr="00F46176">
              <w:t>Расчетная численность населения</w:t>
            </w:r>
          </w:p>
        </w:tc>
        <w:tc>
          <w:tcPr>
            <w:tcW w:w="184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чел.</w:t>
            </w:r>
          </w:p>
        </w:tc>
        <w:tc>
          <w:tcPr>
            <w:tcW w:w="269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542</w:t>
            </w:r>
          </w:p>
        </w:tc>
      </w:tr>
      <w:tr w:rsidR="00F46176" w:rsidRPr="00F46176" w:rsidTr="00881D7F">
        <w:tc>
          <w:tcPr>
            <w:tcW w:w="1275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9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46176" w:rsidRPr="00F46176" w:rsidRDefault="00F46176" w:rsidP="003F2433">
            <w:pPr>
              <w:ind w:right="141"/>
            </w:pPr>
            <w:r w:rsidRPr="00F46176">
              <w:t>Ориентировочное количество квартир (при среднем размере квартиры 54  кв. м)</w:t>
            </w:r>
          </w:p>
        </w:tc>
        <w:tc>
          <w:tcPr>
            <w:tcW w:w="184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квартир</w:t>
            </w:r>
          </w:p>
        </w:tc>
        <w:tc>
          <w:tcPr>
            <w:tcW w:w="269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240</w:t>
            </w:r>
          </w:p>
        </w:tc>
      </w:tr>
      <w:tr w:rsidR="00F46176" w:rsidRPr="00F46176" w:rsidTr="00881D7F">
        <w:tc>
          <w:tcPr>
            <w:tcW w:w="1275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10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F46176" w:rsidRPr="00F46176" w:rsidRDefault="00F46176" w:rsidP="003F2433">
            <w:pPr>
              <w:ind w:right="141"/>
            </w:pPr>
            <w:r w:rsidRPr="00F46176">
              <w:t xml:space="preserve">Расчетное количество </w:t>
            </w:r>
            <w:r w:rsidR="00246FEF">
              <w:t>инди</w:t>
            </w:r>
            <w:r w:rsidRPr="00F46176">
              <w:t>видуальных легковых автомобилей (из рас</w:t>
            </w:r>
            <w:r w:rsidR="00881D7F">
              <w:t xml:space="preserve">чета одно </w:t>
            </w:r>
            <w:proofErr w:type="spellStart"/>
            <w:r w:rsidR="00881D7F">
              <w:t>машино</w:t>
            </w:r>
            <w:r w:rsidRPr="00F46176">
              <w:t>место</w:t>
            </w:r>
            <w:proofErr w:type="spellEnd"/>
            <w:r w:rsidRPr="00F46176">
              <w:t xml:space="preserve"> на квартиру)</w:t>
            </w:r>
          </w:p>
        </w:tc>
        <w:tc>
          <w:tcPr>
            <w:tcW w:w="184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инд.</w:t>
            </w:r>
          </w:p>
          <w:p w:rsidR="00F46176" w:rsidRPr="00F46176" w:rsidRDefault="00F46176" w:rsidP="001B0E2C">
            <w:pPr>
              <w:ind w:right="141"/>
              <w:jc w:val="center"/>
            </w:pPr>
            <w:r w:rsidRPr="00F46176">
              <w:t>легковых</w:t>
            </w:r>
          </w:p>
          <w:p w:rsidR="00F46176" w:rsidRPr="00F46176" w:rsidRDefault="00F46176" w:rsidP="001B0E2C">
            <w:pPr>
              <w:ind w:right="141"/>
              <w:jc w:val="center"/>
            </w:pPr>
            <w:r w:rsidRPr="00F46176">
              <w:t>автомобилей</w:t>
            </w:r>
          </w:p>
        </w:tc>
        <w:tc>
          <w:tcPr>
            <w:tcW w:w="2693" w:type="dxa"/>
            <w:shd w:val="clear" w:color="auto" w:fill="FFFFFF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240</w:t>
            </w:r>
          </w:p>
        </w:tc>
      </w:tr>
    </w:tbl>
    <w:p w:rsidR="00F46176" w:rsidRPr="00F46176" w:rsidRDefault="00F46176" w:rsidP="001B0E2C">
      <w:pPr>
        <w:ind w:right="141" w:firstLine="709"/>
        <w:jc w:val="center"/>
      </w:pPr>
    </w:p>
    <w:p w:rsidR="00F46176" w:rsidRPr="00F46176" w:rsidRDefault="00F46176" w:rsidP="001B0E2C">
      <w:pPr>
        <w:ind w:right="141" w:firstLine="709"/>
        <w:jc w:val="center"/>
      </w:pPr>
      <w:r w:rsidRPr="00F46176">
        <w:t>Показатели обеспечен</w:t>
      </w:r>
      <w:r w:rsidR="00D5441E">
        <w:t>ия</w:t>
      </w:r>
      <w:r w:rsidRPr="00F46176">
        <w:t xml:space="preserve"> гостевыми стоянками и местами </w:t>
      </w:r>
    </w:p>
    <w:p w:rsidR="00F46176" w:rsidRPr="00F46176" w:rsidRDefault="00F46176" w:rsidP="001B0E2C">
      <w:pPr>
        <w:ind w:right="141" w:firstLine="709"/>
        <w:jc w:val="center"/>
      </w:pPr>
      <w:r w:rsidRPr="00F46176">
        <w:t>для хранения индивидуального транспорта</w:t>
      </w:r>
    </w:p>
    <w:tbl>
      <w:tblPr>
        <w:tblStyle w:val="ae"/>
        <w:tblW w:w="9607" w:type="dxa"/>
        <w:jc w:val="center"/>
        <w:tblInd w:w="2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886"/>
        <w:gridCol w:w="3245"/>
        <w:gridCol w:w="2650"/>
        <w:gridCol w:w="2826"/>
      </w:tblGrid>
      <w:tr w:rsidR="00F46176" w:rsidRPr="00F46176" w:rsidTr="00C447EB">
        <w:trPr>
          <w:tblHeader/>
          <w:jc w:val="center"/>
        </w:trPr>
        <w:tc>
          <w:tcPr>
            <w:tcW w:w="886" w:type="dxa"/>
          </w:tcPr>
          <w:p w:rsidR="00F46176" w:rsidRPr="00F46176" w:rsidRDefault="00F46176" w:rsidP="001B0E2C">
            <w:pPr>
              <w:ind w:right="141" w:firstLine="20"/>
              <w:jc w:val="center"/>
            </w:pPr>
            <w:r w:rsidRPr="00F46176">
              <w:t>№</w:t>
            </w:r>
          </w:p>
          <w:p w:rsidR="00F46176" w:rsidRPr="00F46176" w:rsidRDefault="00F46176" w:rsidP="001B0E2C">
            <w:pPr>
              <w:ind w:right="141" w:firstLine="20"/>
              <w:jc w:val="center"/>
            </w:pPr>
            <w:proofErr w:type="spellStart"/>
            <w:proofErr w:type="gramStart"/>
            <w:r w:rsidRPr="00F46176">
              <w:t>п</w:t>
            </w:r>
            <w:proofErr w:type="spellEnd"/>
            <w:proofErr w:type="gramEnd"/>
            <w:r w:rsidRPr="00F46176">
              <w:t>/</w:t>
            </w:r>
            <w:proofErr w:type="spellStart"/>
            <w:r w:rsidRPr="00F46176">
              <w:t>п</w:t>
            </w:r>
            <w:proofErr w:type="spellEnd"/>
          </w:p>
        </w:tc>
        <w:tc>
          <w:tcPr>
            <w:tcW w:w="3245" w:type="dxa"/>
          </w:tcPr>
          <w:p w:rsidR="00F46176" w:rsidRPr="00F46176" w:rsidRDefault="00F46176" w:rsidP="001B0E2C">
            <w:pPr>
              <w:ind w:right="141" w:firstLine="49"/>
              <w:jc w:val="center"/>
            </w:pPr>
            <w:r w:rsidRPr="00F46176">
              <w:t>Вид параметра</w:t>
            </w:r>
          </w:p>
        </w:tc>
        <w:tc>
          <w:tcPr>
            <w:tcW w:w="2650" w:type="dxa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Нормативный</w:t>
            </w:r>
          </w:p>
          <w:p w:rsidR="00F46176" w:rsidRPr="00F46176" w:rsidRDefault="00A5121E" w:rsidP="001B0E2C">
            <w:pPr>
              <w:ind w:right="141"/>
              <w:jc w:val="center"/>
            </w:pPr>
            <w:r>
              <w:t>п</w:t>
            </w:r>
            <w:r w:rsidR="00F46176" w:rsidRPr="00F46176">
              <w:t>оказатель</w:t>
            </w:r>
          </w:p>
        </w:tc>
        <w:tc>
          <w:tcPr>
            <w:tcW w:w="2826" w:type="dxa"/>
          </w:tcPr>
          <w:p w:rsidR="00F46176" w:rsidRPr="00F46176" w:rsidRDefault="00F46176" w:rsidP="001B0E2C">
            <w:pPr>
              <w:ind w:right="141"/>
              <w:jc w:val="center"/>
            </w:pPr>
            <w:r w:rsidRPr="00F46176">
              <w:t>Расчетный</w:t>
            </w:r>
          </w:p>
          <w:p w:rsidR="00F46176" w:rsidRPr="00F46176" w:rsidRDefault="00F46176" w:rsidP="001B0E2C">
            <w:pPr>
              <w:ind w:right="141"/>
              <w:jc w:val="center"/>
            </w:pPr>
            <w:r w:rsidRPr="00F46176">
              <w:t>показатель</w:t>
            </w:r>
          </w:p>
        </w:tc>
      </w:tr>
      <w:tr w:rsidR="00F46176" w:rsidRPr="00EC5267" w:rsidTr="00C447EB">
        <w:trPr>
          <w:jc w:val="center"/>
        </w:trPr>
        <w:tc>
          <w:tcPr>
            <w:tcW w:w="886" w:type="dxa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 w:firstLine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 w:firstLine="49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Гаражи и открытые стоянки для постоянного хранения</w:t>
            </w:r>
          </w:p>
        </w:tc>
        <w:tc>
          <w:tcPr>
            <w:tcW w:w="2650" w:type="dxa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90% расчетного числа индивидуальных легковых автомобилей</w:t>
            </w:r>
          </w:p>
        </w:tc>
        <w:tc>
          <w:tcPr>
            <w:tcW w:w="2826" w:type="dxa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216 </w:t>
            </w:r>
            <w:proofErr w:type="spellStart"/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</w:p>
        </w:tc>
      </w:tr>
      <w:tr w:rsidR="00F46176" w:rsidRPr="00EC5267" w:rsidTr="00C447EB">
        <w:trPr>
          <w:jc w:val="center"/>
        </w:trPr>
        <w:tc>
          <w:tcPr>
            <w:tcW w:w="886" w:type="dxa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 w:firstLine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 w:firstLine="49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Открытые стоянки для временного хранения легковых автомобилей, всего, в том числе:</w:t>
            </w:r>
          </w:p>
        </w:tc>
        <w:tc>
          <w:tcPr>
            <w:tcW w:w="2650" w:type="dxa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70% расчетного парка индивидуальных легковых автомобилей</w:t>
            </w:r>
          </w:p>
        </w:tc>
        <w:tc>
          <w:tcPr>
            <w:tcW w:w="2826" w:type="dxa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168 </w:t>
            </w:r>
            <w:proofErr w:type="spellStart"/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</w:p>
        </w:tc>
      </w:tr>
      <w:tr w:rsidR="00F46176" w:rsidRPr="00EC5267" w:rsidTr="00C447EB">
        <w:trPr>
          <w:jc w:val="center"/>
        </w:trPr>
        <w:tc>
          <w:tcPr>
            <w:tcW w:w="886" w:type="dxa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 w:firstLine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45" w:type="dxa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 w:firstLine="49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650" w:type="dxa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25% расчетного парка индивидуальных легковых автомобилей</w:t>
            </w:r>
          </w:p>
        </w:tc>
        <w:tc>
          <w:tcPr>
            <w:tcW w:w="2826" w:type="dxa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proofErr w:type="spellEnd"/>
          </w:p>
        </w:tc>
      </w:tr>
    </w:tbl>
    <w:p w:rsidR="00F46176" w:rsidRPr="00EC5267" w:rsidRDefault="00F46176" w:rsidP="001B0E2C">
      <w:pPr>
        <w:pStyle w:val="ad"/>
        <w:shd w:val="clear" w:color="auto" w:fill="auto"/>
        <w:spacing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267">
        <w:rPr>
          <w:rFonts w:ascii="Times New Roman" w:hAnsi="Times New Roman" w:cs="Times New Roman"/>
          <w:sz w:val="24"/>
          <w:szCs w:val="24"/>
        </w:rPr>
        <w:t>Примечание: Норм</w:t>
      </w:r>
      <w:r w:rsidR="00E36845">
        <w:rPr>
          <w:rFonts w:ascii="Times New Roman" w:hAnsi="Times New Roman" w:cs="Times New Roman"/>
          <w:sz w:val="24"/>
          <w:szCs w:val="24"/>
        </w:rPr>
        <w:t>ативные показатели обеспечения</w:t>
      </w:r>
      <w:r w:rsidRPr="00EC5267">
        <w:rPr>
          <w:rFonts w:ascii="Times New Roman" w:hAnsi="Times New Roman" w:cs="Times New Roman"/>
          <w:sz w:val="24"/>
          <w:szCs w:val="24"/>
        </w:rPr>
        <w:t xml:space="preserve"> гаражами и открытыми стоянками постоянного и временного хранения легковых автомобилей приняты в соответствии с пунктом 6.33 </w:t>
      </w:r>
      <w:proofErr w:type="spellStart"/>
      <w:r w:rsidRPr="00EC5267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EC5267">
        <w:rPr>
          <w:rFonts w:ascii="Times New Roman" w:hAnsi="Times New Roman" w:cs="Times New Roman"/>
          <w:sz w:val="24"/>
          <w:szCs w:val="24"/>
        </w:rPr>
        <w:t xml:space="preserve"> 2.07.01-89* «Градостроительство. Планировка и застройка городских и сельских поселений».</w:t>
      </w:r>
    </w:p>
    <w:p w:rsidR="00F46176" w:rsidRDefault="00E36845" w:rsidP="001B0E2C">
      <w:pPr>
        <w:ind w:right="141" w:firstLine="709"/>
        <w:jc w:val="center"/>
      </w:pPr>
      <w:r>
        <w:t>Показатели обеспечения</w:t>
      </w:r>
      <w:r w:rsidR="00F46176" w:rsidRPr="00EC5267">
        <w:t xml:space="preserve"> объектами социального назначения</w:t>
      </w:r>
    </w:p>
    <w:p w:rsidR="00970122" w:rsidRPr="00EC5267" w:rsidRDefault="00970122" w:rsidP="001B0E2C">
      <w:pPr>
        <w:ind w:right="141" w:firstLine="709"/>
        <w:jc w:val="center"/>
      </w:pPr>
    </w:p>
    <w:tbl>
      <w:tblPr>
        <w:tblW w:w="9356" w:type="dxa"/>
        <w:tblInd w:w="624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134"/>
        <w:gridCol w:w="2325"/>
        <w:gridCol w:w="3204"/>
        <w:gridCol w:w="2693"/>
      </w:tblGrid>
      <w:tr w:rsidR="00F46176" w:rsidRPr="00EC5267" w:rsidTr="008D30C4">
        <w:trPr>
          <w:trHeight w:val="4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1B0E2C">
            <w:pPr>
              <w:ind w:right="141"/>
              <w:jc w:val="center"/>
            </w:pPr>
            <w:r w:rsidRPr="00EC5267">
              <w:t>№</w:t>
            </w:r>
          </w:p>
          <w:p w:rsidR="00F46176" w:rsidRPr="00EC5267" w:rsidRDefault="00F46176" w:rsidP="001B0E2C">
            <w:pPr>
              <w:ind w:right="141"/>
              <w:jc w:val="center"/>
            </w:pPr>
            <w:proofErr w:type="spellStart"/>
            <w:proofErr w:type="gramStart"/>
            <w:r w:rsidRPr="00EC5267">
              <w:t>п</w:t>
            </w:r>
            <w:proofErr w:type="spellEnd"/>
            <w:proofErr w:type="gramEnd"/>
            <w:r w:rsidRPr="00EC5267">
              <w:t>/</w:t>
            </w:r>
            <w:proofErr w:type="spellStart"/>
            <w:r w:rsidRPr="00EC5267">
              <w:t>п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1B0E2C">
            <w:pPr>
              <w:ind w:right="141"/>
              <w:jc w:val="center"/>
            </w:pPr>
            <w:r w:rsidRPr="00EC5267">
              <w:t>Вид параметра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1B0E2C">
            <w:pPr>
              <w:ind w:right="141" w:firstLine="28"/>
              <w:jc w:val="center"/>
            </w:pPr>
            <w:r w:rsidRPr="00EC5267">
              <w:t>Нормативный</w:t>
            </w:r>
          </w:p>
          <w:p w:rsidR="00F46176" w:rsidRPr="00EC5267" w:rsidRDefault="00A5121E" w:rsidP="001B0E2C">
            <w:pPr>
              <w:ind w:right="141" w:firstLine="28"/>
              <w:jc w:val="center"/>
            </w:pPr>
            <w:r>
              <w:t>п</w:t>
            </w:r>
            <w:r w:rsidR="00F46176" w:rsidRPr="00EC5267">
              <w:t>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F46176" w:rsidRPr="00EC5267" w:rsidRDefault="00F46176" w:rsidP="001B0E2C">
            <w:pPr>
              <w:ind w:right="141"/>
              <w:jc w:val="center"/>
            </w:pPr>
            <w:r w:rsidRPr="00EC5267">
              <w:t xml:space="preserve">Расчетный </w:t>
            </w:r>
          </w:p>
          <w:p w:rsidR="00F46176" w:rsidRPr="00EC5267" w:rsidRDefault="00F46176" w:rsidP="001B0E2C">
            <w:pPr>
              <w:ind w:right="141"/>
              <w:jc w:val="center"/>
            </w:pPr>
            <w:r w:rsidRPr="00EC5267">
              <w:t>показатель</w:t>
            </w:r>
          </w:p>
        </w:tc>
      </w:tr>
      <w:tr w:rsidR="00F46176" w:rsidRPr="00EC5267" w:rsidTr="008D30C4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jc w:val="left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Количество мест </w:t>
            </w:r>
          </w:p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ДОУ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 w:firstLine="28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50 мест </w:t>
            </w:r>
          </w:p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 w:firstLine="2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на 1 000 жителей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27 мест</w:t>
            </w:r>
          </w:p>
        </w:tc>
      </w:tr>
      <w:tr w:rsidR="00F46176" w:rsidRPr="00EC5267" w:rsidTr="008D30C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jc w:val="left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Количество мест </w:t>
            </w:r>
          </w:p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школах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 w:firstLine="28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87 мест </w:t>
            </w:r>
          </w:p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 w:firstLine="2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на 1 000 жителей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46176" w:rsidRPr="00EC5267" w:rsidRDefault="00F46176" w:rsidP="001B0E2C">
            <w:pPr>
              <w:pStyle w:val="11"/>
              <w:shd w:val="clear" w:color="auto" w:fill="auto"/>
              <w:spacing w:after="0" w:line="240" w:lineRule="auto"/>
              <w:ind w:right="141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47 мест</w:t>
            </w:r>
          </w:p>
        </w:tc>
      </w:tr>
    </w:tbl>
    <w:p w:rsidR="00F46176" w:rsidRPr="00EC5267" w:rsidRDefault="00E36845" w:rsidP="001B0E2C">
      <w:pPr>
        <w:ind w:right="141" w:firstLine="709"/>
        <w:jc w:val="both"/>
      </w:pPr>
      <w:r>
        <w:t>Примечание: Нормы обеспечения</w:t>
      </w:r>
      <w:r w:rsidR="00F46176" w:rsidRPr="00EC5267">
        <w:t xml:space="preserve"> образовательными учреждениями рассчитаны исходя из демографической ситуации </w:t>
      </w:r>
      <w:proofErr w:type="gramStart"/>
      <w:r w:rsidR="00F46176" w:rsidRPr="00EC5267">
        <w:t>г</w:t>
      </w:r>
      <w:proofErr w:type="gramEnd"/>
      <w:r w:rsidR="00F46176" w:rsidRPr="00EC5267">
        <w:t>. Красноярска.</w:t>
      </w:r>
    </w:p>
    <w:p w:rsidR="00F46176" w:rsidRPr="00EC5267" w:rsidRDefault="00F46176" w:rsidP="001B0E2C">
      <w:pPr>
        <w:ind w:right="141" w:firstLine="709"/>
      </w:pPr>
      <w:r w:rsidRPr="00EC5267">
        <w:t xml:space="preserve">                                                                                                                           </w:t>
      </w:r>
    </w:p>
    <w:p w:rsidR="00F46176" w:rsidRPr="00EC5267" w:rsidRDefault="00F46176" w:rsidP="001B0E2C">
      <w:pPr>
        <w:ind w:right="141" w:firstLine="709"/>
        <w:jc w:val="center"/>
      </w:pPr>
      <w:r w:rsidRPr="00EC5267">
        <w:t xml:space="preserve">Эксплуатационные показатели застраиваемой территории </w:t>
      </w:r>
    </w:p>
    <w:p w:rsidR="00F46176" w:rsidRPr="00EC5267" w:rsidRDefault="00F46176" w:rsidP="001B0E2C">
      <w:pPr>
        <w:ind w:right="141" w:firstLine="709"/>
        <w:jc w:val="center"/>
      </w:pPr>
      <w:r w:rsidRPr="00EC5267">
        <w:t>для жилого дома</w:t>
      </w:r>
    </w:p>
    <w:tbl>
      <w:tblPr>
        <w:tblW w:w="9589" w:type="dxa"/>
        <w:tblInd w:w="3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27"/>
        <w:gridCol w:w="3082"/>
        <w:gridCol w:w="3084"/>
        <w:gridCol w:w="2596"/>
      </w:tblGrid>
      <w:tr w:rsidR="00F46176" w:rsidRPr="00EC5267" w:rsidTr="00C447EB">
        <w:trPr>
          <w:trHeight w:val="52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A5121E">
            <w:pPr>
              <w:ind w:right="141"/>
              <w:jc w:val="center"/>
            </w:pPr>
            <w:r w:rsidRPr="00EC5267">
              <w:t>№</w:t>
            </w:r>
          </w:p>
          <w:p w:rsidR="00F46176" w:rsidRPr="00EC5267" w:rsidRDefault="00F46176" w:rsidP="00A5121E">
            <w:pPr>
              <w:ind w:right="141"/>
              <w:jc w:val="center"/>
            </w:pPr>
            <w:proofErr w:type="spellStart"/>
            <w:proofErr w:type="gramStart"/>
            <w:r w:rsidRPr="00EC5267">
              <w:t>п</w:t>
            </w:r>
            <w:proofErr w:type="spellEnd"/>
            <w:proofErr w:type="gramEnd"/>
            <w:r w:rsidRPr="00EC5267">
              <w:t>/</w:t>
            </w:r>
            <w:proofErr w:type="spellStart"/>
            <w:r w:rsidRPr="00EC5267">
              <w:t>п</w:t>
            </w:r>
            <w:proofErr w:type="spell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A5121E">
            <w:pPr>
              <w:ind w:right="141"/>
              <w:jc w:val="center"/>
            </w:pPr>
            <w:r w:rsidRPr="00EC5267">
              <w:t>Вид параметра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F46176" w:rsidRPr="00EC5267" w:rsidRDefault="00F46176" w:rsidP="00A5121E">
            <w:pPr>
              <w:ind w:right="141"/>
              <w:jc w:val="center"/>
            </w:pPr>
            <w:r w:rsidRPr="00EC5267">
              <w:t>Единцы</w:t>
            </w:r>
          </w:p>
          <w:p w:rsidR="00F46176" w:rsidRPr="00EC5267" w:rsidRDefault="00A5121E" w:rsidP="00A5121E">
            <w:pPr>
              <w:ind w:right="141"/>
              <w:jc w:val="center"/>
            </w:pPr>
            <w:r>
              <w:t>и</w:t>
            </w:r>
            <w:r w:rsidR="00F46176" w:rsidRPr="00EC5267">
              <w:t>змерения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F46176" w:rsidRPr="00EC5267" w:rsidRDefault="00F46176" w:rsidP="00A5121E">
            <w:pPr>
              <w:ind w:right="141"/>
              <w:jc w:val="center"/>
            </w:pPr>
            <w:r w:rsidRPr="00EC5267">
              <w:t>Показатель в единицах измерения</w:t>
            </w:r>
          </w:p>
        </w:tc>
      </w:tr>
      <w:tr w:rsidR="00F46176" w:rsidRPr="00EC5267" w:rsidTr="00C447EB"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A5121E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C447EB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176" w:rsidRPr="00EC5267" w:rsidRDefault="00F46176" w:rsidP="00A5121E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46176" w:rsidRPr="00EC5267" w:rsidRDefault="00F46176" w:rsidP="00A5121E">
            <w:pPr>
              <w:pStyle w:val="11"/>
              <w:shd w:val="clear" w:color="auto" w:fill="auto"/>
              <w:spacing w:after="0" w:line="240" w:lineRule="auto"/>
              <w:ind w:right="141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F46176" w:rsidRPr="00EC5267" w:rsidTr="00C447EB"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A5121E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C447EB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176" w:rsidRPr="00EC5267" w:rsidRDefault="00F46176" w:rsidP="00A5121E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куб. м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46176" w:rsidRPr="00EC5267" w:rsidRDefault="00F46176" w:rsidP="00A5121E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Fonts w:ascii="Times New Roman" w:hAnsi="Times New Roman" w:cs="Times New Roman"/>
                <w:b w:val="0"/>
                <w:sz w:val="24"/>
                <w:szCs w:val="24"/>
              </w:rPr>
              <w:t>186,60</w:t>
            </w:r>
          </w:p>
        </w:tc>
      </w:tr>
      <w:tr w:rsidR="00F46176" w:rsidRPr="00EC5267" w:rsidTr="00C447EB"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A5121E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176" w:rsidRPr="00EC5267" w:rsidRDefault="00F46176" w:rsidP="00C447EB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176" w:rsidRPr="00EC5267" w:rsidRDefault="00F46176" w:rsidP="00A5121E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куб. м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46176" w:rsidRPr="00EC5267" w:rsidRDefault="00F46176" w:rsidP="00A5121E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Fonts w:ascii="Times New Roman" w:hAnsi="Times New Roman" w:cs="Times New Roman"/>
                <w:b w:val="0"/>
                <w:sz w:val="24"/>
                <w:szCs w:val="24"/>
              </w:rPr>
              <w:t>186,60</w:t>
            </w:r>
          </w:p>
        </w:tc>
      </w:tr>
      <w:tr w:rsidR="00F46176" w:rsidRPr="00EC5267" w:rsidTr="00C447E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176" w:rsidRPr="00EC5267" w:rsidRDefault="00F46176" w:rsidP="00A5121E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176" w:rsidRPr="00EC5267" w:rsidRDefault="00F46176" w:rsidP="00C447EB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  <w:p w:rsidR="00F46176" w:rsidRPr="00EC5267" w:rsidRDefault="00F46176" w:rsidP="00C447EB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(отопление/ГВС)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176" w:rsidRPr="00EC5267" w:rsidRDefault="00F46176" w:rsidP="00A5121E">
            <w:pPr>
              <w:pStyle w:val="11"/>
              <w:shd w:val="clear" w:color="auto" w:fill="auto"/>
              <w:spacing w:after="0" w:line="240" w:lineRule="auto"/>
              <w:ind w:right="14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46176" w:rsidRPr="00EC5267" w:rsidRDefault="00F46176" w:rsidP="00A5121E">
            <w:pPr>
              <w:pStyle w:val="11"/>
              <w:shd w:val="clear" w:color="auto" w:fill="auto"/>
              <w:spacing w:after="0" w:line="240" w:lineRule="auto"/>
              <w:ind w:right="141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C5267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F46176" w:rsidRPr="00F46176" w:rsidRDefault="00F46176" w:rsidP="001B0E2C">
      <w:pPr>
        <w:pStyle w:val="ad"/>
        <w:shd w:val="clear" w:color="auto" w:fill="auto"/>
        <w:spacing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176">
        <w:rPr>
          <w:rFonts w:ascii="Times New Roman" w:hAnsi="Times New Roman" w:cs="Times New Roman"/>
          <w:sz w:val="24"/>
          <w:szCs w:val="24"/>
        </w:rPr>
        <w:t>Примечание: ГВС – средняя часовая тепловая нагрузка.</w:t>
      </w:r>
    </w:p>
    <w:p w:rsidR="0093733A" w:rsidRDefault="0093733A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AE">
        <w:rPr>
          <w:rFonts w:ascii="Times New Roman" w:hAnsi="Times New Roman" w:cs="Times New Roman"/>
          <w:b/>
          <w:sz w:val="24"/>
          <w:szCs w:val="24"/>
        </w:rPr>
        <w:t>Начальная цена права заключить договор о развитии застроенн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B407AE">
        <w:rPr>
          <w:rFonts w:ascii="Times New Roman" w:hAnsi="Times New Roman" w:cs="Times New Roman"/>
          <w:b/>
          <w:sz w:val="24"/>
          <w:szCs w:val="24"/>
        </w:rPr>
        <w:t xml:space="preserve"> территори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B407AE">
        <w:rPr>
          <w:rFonts w:ascii="Times New Roman" w:hAnsi="Times New Roman" w:cs="Times New Roman"/>
          <w:b/>
          <w:sz w:val="24"/>
          <w:szCs w:val="24"/>
        </w:rPr>
        <w:t xml:space="preserve"> составляет:</w:t>
      </w:r>
      <w:r w:rsidR="00725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902" w:rsidRPr="00725902">
        <w:rPr>
          <w:rFonts w:ascii="Times New Roman" w:hAnsi="Times New Roman" w:cs="Times New Roman"/>
          <w:color w:val="000000"/>
          <w:sz w:val="24"/>
          <w:szCs w:val="24"/>
        </w:rPr>
        <w:t>23 361 000 (двадцать три миллиона триста шестьдесят одна тысяча) рублей</w:t>
      </w:r>
      <w:r w:rsidRPr="00B407AE">
        <w:rPr>
          <w:rFonts w:ascii="Times New Roman" w:hAnsi="Times New Roman" w:cs="Times New Roman"/>
          <w:sz w:val="24"/>
          <w:szCs w:val="24"/>
        </w:rPr>
        <w:t>.</w:t>
      </w: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Шаг аукциона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(5% от начальной цены аукциона</w:t>
      </w:r>
      <w:r w:rsidRPr="00B2735F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86A" w:rsidRPr="0090386A">
        <w:rPr>
          <w:rFonts w:ascii="Times New Roman" w:hAnsi="Times New Roman" w:cs="Times New Roman"/>
          <w:sz w:val="24"/>
          <w:szCs w:val="24"/>
        </w:rPr>
        <w:t>1</w:t>
      </w:r>
      <w:r w:rsidR="0090386A">
        <w:rPr>
          <w:rFonts w:ascii="Times New Roman" w:hAnsi="Times New Roman" w:cs="Times New Roman"/>
          <w:sz w:val="24"/>
          <w:szCs w:val="24"/>
        </w:rPr>
        <w:t> </w:t>
      </w:r>
      <w:r w:rsidR="0090386A" w:rsidRPr="0090386A">
        <w:rPr>
          <w:rFonts w:ascii="Times New Roman" w:hAnsi="Times New Roman" w:cs="Times New Roman"/>
          <w:sz w:val="24"/>
          <w:szCs w:val="24"/>
        </w:rPr>
        <w:t>168</w:t>
      </w:r>
      <w:r w:rsidR="0090386A">
        <w:rPr>
          <w:rFonts w:ascii="Times New Roman" w:hAnsi="Times New Roman" w:cs="Times New Roman"/>
          <w:sz w:val="24"/>
          <w:szCs w:val="24"/>
        </w:rPr>
        <w:t xml:space="preserve"> </w:t>
      </w:r>
      <w:r w:rsidR="0090386A" w:rsidRPr="0090386A">
        <w:rPr>
          <w:rFonts w:ascii="Times New Roman" w:hAnsi="Times New Roman" w:cs="Times New Roman"/>
          <w:sz w:val="24"/>
          <w:szCs w:val="24"/>
        </w:rPr>
        <w:t>050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D0A">
        <w:rPr>
          <w:rFonts w:ascii="Times New Roman" w:hAnsi="Times New Roman"/>
          <w:sz w:val="24"/>
          <w:szCs w:val="24"/>
        </w:rPr>
        <w:t>рубл</w:t>
      </w:r>
      <w:r w:rsidR="0090386A">
        <w:rPr>
          <w:rFonts w:ascii="Times New Roman" w:hAnsi="Times New Roman"/>
          <w:sz w:val="24"/>
          <w:szCs w:val="24"/>
        </w:rPr>
        <w:t>ей (один миллион сто шестьдесят восемь тысяч пятьдесят) рублей</w:t>
      </w:r>
      <w:r w:rsidRPr="00F46D0A">
        <w:rPr>
          <w:rFonts w:ascii="Times New Roman" w:hAnsi="Times New Roman"/>
          <w:sz w:val="24"/>
          <w:szCs w:val="24"/>
        </w:rPr>
        <w:t>.</w:t>
      </w:r>
    </w:p>
    <w:p w:rsidR="002337D2" w:rsidRPr="008D2E97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Размер задатка: </w:t>
      </w:r>
      <w:r>
        <w:rPr>
          <w:rFonts w:ascii="Times New Roman" w:hAnsi="Times New Roman" w:cs="Times New Roman"/>
          <w:color w:val="000000"/>
          <w:sz w:val="24"/>
          <w:szCs w:val="24"/>
        </w:rPr>
        <w:t>(20% от начальной цены аукциона</w:t>
      </w:r>
      <w:r w:rsidRPr="00B2735F">
        <w:rPr>
          <w:rFonts w:ascii="Times New Roman" w:hAnsi="Times New Roman" w:cs="Times New Roman"/>
          <w:sz w:val="24"/>
          <w:szCs w:val="24"/>
        </w:rPr>
        <w:t>):</w:t>
      </w:r>
      <w:r w:rsidR="00343BE5" w:rsidRPr="00343BE5">
        <w:rPr>
          <w:rStyle w:val="20"/>
          <w:rFonts w:eastAsiaTheme="minorEastAsia"/>
          <w:color w:val="000000"/>
          <w:sz w:val="30"/>
          <w:szCs w:val="30"/>
        </w:rPr>
        <w:t xml:space="preserve"> </w:t>
      </w:r>
      <w:r w:rsidR="00343BE5" w:rsidRPr="00343BE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4 672 200 (четыре миллиона шестьсот семьдесят две тысячи двести) рублей</w:t>
      </w:r>
      <w:r w:rsidRPr="00F46D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Срок и порядок внесения и возврата задатка:</w:t>
      </w:r>
    </w:p>
    <w:p w:rsidR="002337D2" w:rsidRPr="0048191C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8191C">
        <w:rPr>
          <w:rFonts w:ascii="Times New Roman" w:hAnsi="Times New Roman"/>
          <w:color w:val="000000"/>
          <w:sz w:val="24"/>
          <w:szCs w:val="24"/>
          <w:u w:val="single"/>
        </w:rPr>
        <w:t>Внесение задатка:</w:t>
      </w:r>
    </w:p>
    <w:p w:rsidR="002337D2" w:rsidRDefault="002337D2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кциона.</w:t>
      </w:r>
    </w:p>
    <w:p w:rsidR="002337D2" w:rsidRDefault="002337D2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кциона.</w:t>
      </w:r>
    </w:p>
    <w:p w:rsidR="002337D2" w:rsidRPr="0048191C" w:rsidRDefault="002337D2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8191C">
        <w:rPr>
          <w:rFonts w:ascii="Times New Roman" w:hAnsi="Times New Roman" w:cs="Times New Roman"/>
          <w:color w:val="000000"/>
          <w:sz w:val="24"/>
          <w:szCs w:val="24"/>
          <w:u w:val="single"/>
        </w:rPr>
        <w:t>Возврат задатка:</w:t>
      </w:r>
    </w:p>
    <w:p w:rsidR="002337D2" w:rsidRDefault="002337D2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 претенденту на участие в аукционе, не ставшему участником аукциона, организатор аукциона возвращает задаток для участия в аукционе в течение:</w:t>
      </w:r>
    </w:p>
    <w:p w:rsidR="002337D2" w:rsidRDefault="002337D2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- 3 рабочих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кциона;</w:t>
      </w:r>
    </w:p>
    <w:p w:rsidR="002337D2" w:rsidRDefault="002337D2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- 5 рабочих дней со дня регистрации отзыва заявки заявителем;</w:t>
      </w:r>
    </w:p>
    <w:p w:rsidR="002337D2" w:rsidRDefault="002337D2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- 5 рабочих дней со дня оформления протокола приема заявок на участие в аукционе.</w:t>
      </w:r>
    </w:p>
    <w:p w:rsidR="002337D2" w:rsidRDefault="002337D2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 участнику аукциона, не ставшему победителем аукциона, организатор аукциона возвращает задаток для участия в аукционе в течение 5 рабочих дней со дня подписания протокола о результатах аукциона.</w:t>
      </w:r>
    </w:p>
    <w:p w:rsidR="008A6B96" w:rsidRDefault="008A6B96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6B96" w:rsidRDefault="008A6B96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Банковские реквизиты для внесения задатка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A6B96" w:rsidRPr="00F210AF" w:rsidRDefault="008A6B96" w:rsidP="001B0E2C">
      <w:pPr>
        <w:pStyle w:val="a5"/>
        <w:widowControl w:val="0"/>
        <w:ind w:right="141" w:firstLine="709"/>
        <w:rPr>
          <w:sz w:val="24"/>
          <w:szCs w:val="24"/>
        </w:rPr>
      </w:pPr>
      <w:r w:rsidRPr="00955B6A">
        <w:rPr>
          <w:b/>
          <w:sz w:val="24"/>
          <w:szCs w:val="24"/>
        </w:rPr>
        <w:t>Получатель</w:t>
      </w:r>
      <w:r w:rsidRPr="00047151">
        <w:rPr>
          <w:sz w:val="24"/>
          <w:szCs w:val="24"/>
        </w:rPr>
        <w:t xml:space="preserve">: </w:t>
      </w:r>
      <w:r w:rsidR="004D2F6D" w:rsidRPr="004D2F6D">
        <w:rPr>
          <w:sz w:val="24"/>
          <w:szCs w:val="24"/>
        </w:rPr>
        <w:t xml:space="preserve">УФК по Красноярскому краю </w:t>
      </w:r>
      <w:r w:rsidR="003E19E5">
        <w:rPr>
          <w:sz w:val="24"/>
          <w:szCs w:val="24"/>
        </w:rPr>
        <w:t>(</w:t>
      </w:r>
      <w:r w:rsidRPr="00047151">
        <w:rPr>
          <w:sz w:val="24"/>
          <w:szCs w:val="24"/>
        </w:rPr>
        <w:t xml:space="preserve">Департамент градостроительства администрации города Красноярска, </w:t>
      </w:r>
      <w:r w:rsidR="004D2F6D" w:rsidRPr="00955B6A">
        <w:rPr>
          <w:b/>
          <w:sz w:val="24"/>
          <w:szCs w:val="24"/>
        </w:rPr>
        <w:t>лицевой счет</w:t>
      </w:r>
      <w:r w:rsidR="004D2F6D">
        <w:rPr>
          <w:sz w:val="24"/>
          <w:szCs w:val="24"/>
        </w:rPr>
        <w:t xml:space="preserve"> </w:t>
      </w:r>
      <w:r w:rsidR="00955B6A">
        <w:rPr>
          <w:sz w:val="24"/>
          <w:szCs w:val="24"/>
        </w:rPr>
        <w:t xml:space="preserve">№ </w:t>
      </w:r>
      <w:r w:rsidR="004D2F6D">
        <w:rPr>
          <w:sz w:val="24"/>
          <w:szCs w:val="24"/>
        </w:rPr>
        <w:t>0</w:t>
      </w:r>
      <w:r w:rsidR="003053B9">
        <w:rPr>
          <w:sz w:val="24"/>
          <w:szCs w:val="24"/>
        </w:rPr>
        <w:t>5193005720</w:t>
      </w:r>
      <w:r w:rsidR="003E19E5">
        <w:rPr>
          <w:sz w:val="24"/>
          <w:szCs w:val="24"/>
        </w:rPr>
        <w:t>)</w:t>
      </w:r>
      <w:r w:rsidR="004D2F6D">
        <w:rPr>
          <w:sz w:val="24"/>
          <w:szCs w:val="24"/>
        </w:rPr>
        <w:t xml:space="preserve">, </w:t>
      </w:r>
      <w:r w:rsidRPr="00955B6A">
        <w:rPr>
          <w:b/>
          <w:sz w:val="24"/>
          <w:szCs w:val="24"/>
        </w:rPr>
        <w:t>ИНН</w:t>
      </w:r>
      <w:r w:rsidRPr="00047151">
        <w:rPr>
          <w:sz w:val="24"/>
          <w:szCs w:val="24"/>
        </w:rPr>
        <w:t xml:space="preserve"> 2466216619, </w:t>
      </w:r>
      <w:r w:rsidRPr="00955B6A">
        <w:rPr>
          <w:b/>
          <w:sz w:val="24"/>
          <w:szCs w:val="24"/>
        </w:rPr>
        <w:t>КПП</w:t>
      </w:r>
      <w:r w:rsidRPr="00047151">
        <w:rPr>
          <w:sz w:val="24"/>
          <w:szCs w:val="24"/>
        </w:rPr>
        <w:t xml:space="preserve"> 246601001, </w:t>
      </w:r>
      <w:r w:rsidR="00210CF0" w:rsidRPr="00210CF0">
        <w:rPr>
          <w:b/>
          <w:sz w:val="24"/>
          <w:szCs w:val="24"/>
        </w:rPr>
        <w:t>КБК</w:t>
      </w:r>
      <w:r w:rsidR="00210CF0">
        <w:rPr>
          <w:sz w:val="24"/>
          <w:szCs w:val="24"/>
        </w:rPr>
        <w:t xml:space="preserve"> 909 1 17 05040 04 0000 180, </w:t>
      </w:r>
      <w:r w:rsidRPr="00955B6A">
        <w:rPr>
          <w:b/>
          <w:sz w:val="24"/>
          <w:szCs w:val="24"/>
        </w:rPr>
        <w:t>расчетный счет</w:t>
      </w:r>
      <w:r w:rsidRPr="00047151">
        <w:rPr>
          <w:sz w:val="24"/>
          <w:szCs w:val="24"/>
        </w:rPr>
        <w:t xml:space="preserve"> № 40</w:t>
      </w:r>
      <w:r w:rsidR="003053B9">
        <w:rPr>
          <w:sz w:val="24"/>
          <w:szCs w:val="24"/>
        </w:rPr>
        <w:t>302810400003000062</w:t>
      </w:r>
      <w:r w:rsidRPr="00047151">
        <w:rPr>
          <w:sz w:val="24"/>
          <w:szCs w:val="24"/>
        </w:rPr>
        <w:t xml:space="preserve"> ГРКЦ ГУ Банка России по Красноярскому краю </w:t>
      </w:r>
      <w:proofErr w:type="gramStart"/>
      <w:r w:rsidRPr="00047151">
        <w:rPr>
          <w:sz w:val="24"/>
          <w:szCs w:val="24"/>
        </w:rPr>
        <w:t>г</w:t>
      </w:r>
      <w:proofErr w:type="gramEnd"/>
      <w:r w:rsidRPr="00047151">
        <w:rPr>
          <w:sz w:val="24"/>
          <w:szCs w:val="24"/>
        </w:rPr>
        <w:t xml:space="preserve">. Красноярск, </w:t>
      </w:r>
      <w:r w:rsidRPr="00955B6A">
        <w:rPr>
          <w:b/>
          <w:sz w:val="24"/>
          <w:szCs w:val="24"/>
        </w:rPr>
        <w:t>БИК</w:t>
      </w:r>
      <w:r w:rsidRPr="00047151">
        <w:rPr>
          <w:sz w:val="24"/>
          <w:szCs w:val="24"/>
        </w:rPr>
        <w:t xml:space="preserve"> 040407001</w:t>
      </w:r>
      <w:r w:rsidR="004D2F6D">
        <w:rPr>
          <w:sz w:val="24"/>
          <w:szCs w:val="24"/>
        </w:rPr>
        <w:t xml:space="preserve">, </w:t>
      </w:r>
      <w:r w:rsidR="00210CF0" w:rsidRPr="00210CF0">
        <w:rPr>
          <w:b/>
          <w:sz w:val="24"/>
          <w:szCs w:val="24"/>
        </w:rPr>
        <w:t>ОГРН</w:t>
      </w:r>
      <w:r w:rsidR="00210CF0" w:rsidRPr="00210CF0">
        <w:rPr>
          <w:sz w:val="24"/>
          <w:szCs w:val="24"/>
        </w:rPr>
        <w:t xml:space="preserve"> 1082468060476</w:t>
      </w:r>
      <w:r>
        <w:rPr>
          <w:sz w:val="24"/>
          <w:szCs w:val="24"/>
        </w:rPr>
        <w:t>.</w:t>
      </w:r>
    </w:p>
    <w:p w:rsidR="008A6B96" w:rsidRPr="00B52C78" w:rsidRDefault="008A6B96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текстовой части платежного документа необходимо указать: </w:t>
      </w:r>
      <w:r w:rsidRPr="00B52C78">
        <w:rPr>
          <w:rFonts w:ascii="Times New Roman" w:hAnsi="Times New Roman" w:cs="Times New Roman"/>
          <w:color w:val="000000"/>
          <w:sz w:val="24"/>
          <w:szCs w:val="24"/>
        </w:rPr>
        <w:t>задаток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ля участия в аукционе по продаже права на заключение договора о развитии застроенной территории по </w:t>
      </w:r>
      <w:r w:rsidR="00ED616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ул. Базарной.</w:t>
      </w:r>
    </w:p>
    <w:p w:rsidR="00060038" w:rsidRDefault="00060038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5D51" w:rsidRPr="00060038" w:rsidRDefault="00B55D51" w:rsidP="001B0E2C">
      <w:pPr>
        <w:autoSpaceDE w:val="0"/>
        <w:autoSpaceDN w:val="0"/>
        <w:adjustRightInd w:val="0"/>
        <w:ind w:right="141" w:firstLine="709"/>
        <w:rPr>
          <w:b/>
        </w:rPr>
      </w:pPr>
      <w:r w:rsidRPr="00060038">
        <w:rPr>
          <w:b/>
        </w:rPr>
        <w:t xml:space="preserve">Место, дата и порядок определения участников </w:t>
      </w:r>
      <w:r w:rsidR="00EE63FF">
        <w:rPr>
          <w:b/>
        </w:rPr>
        <w:t>аукциона</w:t>
      </w:r>
    </w:p>
    <w:p w:rsidR="00B55D51" w:rsidRPr="00E85A05" w:rsidRDefault="00B55D51" w:rsidP="001B0E2C">
      <w:pPr>
        <w:autoSpaceDE w:val="0"/>
        <w:autoSpaceDN w:val="0"/>
        <w:adjustRightInd w:val="0"/>
        <w:ind w:right="141" w:firstLine="709"/>
        <w:jc w:val="both"/>
      </w:pPr>
      <w:r w:rsidRPr="00E85A05">
        <w:t xml:space="preserve">Определение участников торгов состоится по адресу: 660049, г. Красноярск, ул. Карла Маркса, 95, </w:t>
      </w:r>
      <w:proofErr w:type="spellStart"/>
      <w:r w:rsidRPr="00E85A05">
        <w:t>каб</w:t>
      </w:r>
      <w:proofErr w:type="spellEnd"/>
      <w:r w:rsidRPr="00E85A05">
        <w:t xml:space="preserve">. </w:t>
      </w:r>
      <w:r w:rsidR="00ED616E">
        <w:t>302</w:t>
      </w:r>
      <w:r w:rsidR="00E85A05">
        <w:t>,</w:t>
      </w:r>
      <w:r w:rsidRPr="00E85A05">
        <w:t xml:space="preserve"> «</w:t>
      </w:r>
      <w:r w:rsidR="00E448B6">
        <w:t>06</w:t>
      </w:r>
      <w:r w:rsidR="00734481">
        <w:t>» но</w:t>
      </w:r>
      <w:r w:rsidRPr="00E85A05">
        <w:t>ября 2014 года.</w:t>
      </w:r>
    </w:p>
    <w:p w:rsidR="00061F9B" w:rsidRPr="00467E4A" w:rsidRDefault="00B55D51" w:rsidP="001B0E2C">
      <w:pPr>
        <w:autoSpaceDE w:val="0"/>
        <w:autoSpaceDN w:val="0"/>
        <w:adjustRightInd w:val="0"/>
        <w:ind w:right="141" w:firstLine="709"/>
        <w:jc w:val="both"/>
      </w:pPr>
      <w:r w:rsidRPr="00646F76">
        <w:t xml:space="preserve">В день определения участников торгов, организатор </w:t>
      </w:r>
      <w:r w:rsidR="00060038" w:rsidRPr="00646F76">
        <w:t xml:space="preserve">аукциона </w:t>
      </w:r>
      <w:proofErr w:type="spellStart"/>
      <w:r w:rsidRPr="00646F76">
        <w:t>комиссионно</w:t>
      </w:r>
      <w:proofErr w:type="spellEnd"/>
      <w:r w:rsidRPr="00646F76">
        <w:t xml:space="preserve"> рассматривает заявки и документы</w:t>
      </w:r>
      <w:r w:rsidR="00646F76">
        <w:t xml:space="preserve"> заявителей</w:t>
      </w:r>
      <w:r w:rsidRPr="00646F76">
        <w:t xml:space="preserve">, устанавливает факт поступления от </w:t>
      </w:r>
      <w:r w:rsidR="007223B4">
        <w:t xml:space="preserve">заявителей </w:t>
      </w:r>
      <w:r w:rsidRPr="00646F76"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>
        <w:t xml:space="preserve">заявителей </w:t>
      </w:r>
      <w:r w:rsidRPr="00646F76">
        <w:t xml:space="preserve">участниками </w:t>
      </w:r>
      <w:r w:rsidR="00060038" w:rsidRPr="00646F76">
        <w:t xml:space="preserve">аукциона </w:t>
      </w:r>
      <w:r w:rsidRPr="00646F76">
        <w:t xml:space="preserve">или об отказе в допуске </w:t>
      </w:r>
      <w:r w:rsidR="007223B4">
        <w:t xml:space="preserve">заявителей </w:t>
      </w:r>
      <w:r w:rsidRPr="00646F76">
        <w:t>к участию в</w:t>
      </w:r>
      <w:r w:rsidR="00060038" w:rsidRPr="00646F76">
        <w:t xml:space="preserve"> аукционе</w:t>
      </w:r>
      <w:r w:rsidRPr="00646F76">
        <w:t>, которое оформляется</w:t>
      </w:r>
      <w:r w:rsidR="008873DB" w:rsidRPr="00646F76">
        <w:t xml:space="preserve"> протоколом. В протоколе приводя</w:t>
      </w:r>
      <w:r w:rsidRPr="00646F76">
        <w:t xml:space="preserve">тся </w:t>
      </w:r>
      <w:r w:rsidR="008873DB" w:rsidRPr="00646F76">
        <w:t xml:space="preserve">сведения о заявителях, о датах подачи заявок на участие в аукционе, о внесенных задатках, </w:t>
      </w:r>
      <w:r w:rsidRPr="00646F76">
        <w:t xml:space="preserve">а также </w:t>
      </w:r>
      <w:r w:rsidR="008873DB" w:rsidRPr="00646F76">
        <w:t xml:space="preserve">сведения о заявителях, не допущенных </w:t>
      </w:r>
      <w:r w:rsidRPr="00646F76">
        <w:t xml:space="preserve">к участию в торгах, с указанием </w:t>
      </w:r>
      <w:r w:rsidR="008873DB" w:rsidRPr="00646F76">
        <w:t xml:space="preserve">причин </w:t>
      </w:r>
      <w:r w:rsidRPr="00646F76">
        <w:t>отказа.</w:t>
      </w:r>
      <w:r w:rsidR="00061F9B">
        <w:t xml:space="preserve"> </w:t>
      </w:r>
      <w:r w:rsidR="00061F9B" w:rsidRPr="00467E4A">
        <w:t>Заявитель становится участником аукциона с момента подписания организатором аукциона протокола приема заявок на участие в аукционе.</w:t>
      </w:r>
    </w:p>
    <w:p w:rsidR="001D6C16" w:rsidRPr="00467E4A" w:rsidRDefault="00316DF1" w:rsidP="001B0E2C">
      <w:pPr>
        <w:autoSpaceDE w:val="0"/>
        <w:autoSpaceDN w:val="0"/>
        <w:adjustRightInd w:val="0"/>
        <w:ind w:right="141" w:firstLine="709"/>
        <w:jc w:val="both"/>
      </w:pPr>
      <w:r w:rsidRPr="00467E4A">
        <w:t xml:space="preserve">Заявитель </w:t>
      </w:r>
      <w:r w:rsidR="00B55D51" w:rsidRPr="00467E4A">
        <w:t xml:space="preserve">не допускается к участию в </w:t>
      </w:r>
      <w:r w:rsidR="001D6C16" w:rsidRPr="00467E4A">
        <w:t xml:space="preserve">аукционе </w:t>
      </w:r>
      <w:r w:rsidR="00B55D51" w:rsidRPr="00467E4A">
        <w:t xml:space="preserve">по </w:t>
      </w:r>
      <w:r w:rsidR="001D6C16" w:rsidRPr="00467E4A">
        <w:t xml:space="preserve">следующим </w:t>
      </w:r>
      <w:r w:rsidR="00B55D51" w:rsidRPr="00467E4A">
        <w:t>основаниям</w:t>
      </w:r>
      <w:r w:rsidR="001D6C16" w:rsidRPr="00467E4A">
        <w:t>:</w:t>
      </w:r>
    </w:p>
    <w:p w:rsidR="009B1CBA" w:rsidRPr="00467E4A" w:rsidRDefault="009B1CBA" w:rsidP="001B0E2C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right="141" w:firstLine="709"/>
        <w:jc w:val="both"/>
      </w:pPr>
      <w:r w:rsidRPr="00467E4A"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061F9B" w:rsidRDefault="00061F9B" w:rsidP="001B0E2C">
      <w:pPr>
        <w:widowControl w:val="0"/>
        <w:autoSpaceDE w:val="0"/>
        <w:autoSpaceDN w:val="0"/>
        <w:adjustRightInd w:val="0"/>
        <w:ind w:right="141" w:firstLine="709"/>
        <w:jc w:val="both"/>
      </w:pPr>
      <w:r w:rsidRPr="00061F9B">
        <w:t xml:space="preserve">2) </w:t>
      </w:r>
      <w:proofErr w:type="spellStart"/>
      <w:r w:rsidRPr="00061F9B">
        <w:t>непоступление</w:t>
      </w:r>
      <w:proofErr w:type="spellEnd"/>
      <w:r w:rsidRPr="00061F9B">
        <w:t xml:space="preserve"> задатка на счет, указанный в извещении о проведен</w:t>
      </w:r>
      <w:proofErr w:type="gramStart"/>
      <w:r w:rsidRPr="00061F9B">
        <w:t>ии ау</w:t>
      </w:r>
      <w:proofErr w:type="gramEnd"/>
      <w:r w:rsidRPr="00061F9B"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061F9B" w:rsidRDefault="00061F9B" w:rsidP="001B0E2C">
      <w:pPr>
        <w:widowControl w:val="0"/>
        <w:autoSpaceDE w:val="0"/>
        <w:autoSpaceDN w:val="0"/>
        <w:adjustRightInd w:val="0"/>
        <w:ind w:right="141" w:firstLine="709"/>
        <w:jc w:val="both"/>
      </w:pPr>
      <w:r w:rsidRPr="00061F9B">
        <w:t>3) несоответствие заявки на участие в аукционе требованиям, указанным в извещении о проведен</w:t>
      </w:r>
      <w:proofErr w:type="gramStart"/>
      <w:r w:rsidRPr="00061F9B">
        <w:t>ии ау</w:t>
      </w:r>
      <w:proofErr w:type="gramEnd"/>
      <w:r w:rsidRPr="00061F9B">
        <w:t>кциона.</w:t>
      </w:r>
    </w:p>
    <w:p w:rsidR="00B55D51" w:rsidRPr="00EE6C39" w:rsidRDefault="00B55D51" w:rsidP="001B0E2C">
      <w:pPr>
        <w:autoSpaceDE w:val="0"/>
        <w:autoSpaceDN w:val="0"/>
        <w:adjustRightInd w:val="0"/>
        <w:ind w:right="141" w:firstLine="709"/>
        <w:rPr>
          <w:sz w:val="28"/>
          <w:szCs w:val="28"/>
        </w:rPr>
      </w:pPr>
    </w:p>
    <w:p w:rsidR="008A6B96" w:rsidRDefault="008A6B96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644">
        <w:rPr>
          <w:rFonts w:ascii="Times New Roman" w:hAnsi="Times New Roman" w:cs="Times New Roman"/>
          <w:b/>
          <w:color w:val="000000"/>
          <w:sz w:val="24"/>
          <w:szCs w:val="24"/>
        </w:rPr>
        <w:t>Организатор аукциона вправе отказаться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проведения аукциона не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чем за </w:t>
      </w:r>
      <w:r w:rsidR="00061F9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15 дней до дня проведения аукциона.</w:t>
      </w:r>
    </w:p>
    <w:p w:rsidR="00B55D51" w:rsidRPr="00EE6C39" w:rsidRDefault="00B55D51" w:rsidP="001B0E2C">
      <w:pPr>
        <w:autoSpaceDE w:val="0"/>
        <w:autoSpaceDN w:val="0"/>
        <w:adjustRightInd w:val="0"/>
        <w:ind w:right="141" w:firstLine="709"/>
        <w:rPr>
          <w:sz w:val="28"/>
          <w:szCs w:val="28"/>
        </w:rPr>
      </w:pPr>
    </w:p>
    <w:p w:rsidR="00B55D51" w:rsidRPr="00BB61DE" w:rsidRDefault="00B55D51" w:rsidP="001B0E2C">
      <w:pPr>
        <w:autoSpaceDE w:val="0"/>
        <w:autoSpaceDN w:val="0"/>
        <w:adjustRightInd w:val="0"/>
        <w:ind w:right="141" w:firstLine="709"/>
        <w:rPr>
          <w:b/>
        </w:rPr>
      </w:pPr>
      <w:r w:rsidRPr="00BB61DE">
        <w:rPr>
          <w:b/>
        </w:rPr>
        <w:t>Место и срок подведения итогов</w:t>
      </w:r>
      <w:r w:rsidR="00FF761D">
        <w:rPr>
          <w:b/>
        </w:rPr>
        <w:t xml:space="preserve"> аукциона</w:t>
      </w:r>
      <w:r w:rsidRPr="00BB61DE">
        <w:rPr>
          <w:b/>
        </w:rPr>
        <w:t xml:space="preserve">, порядок определения победителей </w:t>
      </w:r>
      <w:r w:rsidR="00FF761D">
        <w:rPr>
          <w:b/>
        </w:rPr>
        <w:t>аукциона</w:t>
      </w:r>
    </w:p>
    <w:p w:rsidR="00B55D51" w:rsidRPr="00A54610" w:rsidRDefault="00B55D51" w:rsidP="001B0E2C">
      <w:pPr>
        <w:autoSpaceDE w:val="0"/>
        <w:autoSpaceDN w:val="0"/>
        <w:adjustRightInd w:val="0"/>
        <w:ind w:right="141" w:firstLine="709"/>
        <w:jc w:val="both"/>
        <w:rPr>
          <w:color w:val="000000" w:themeColor="text1"/>
        </w:rPr>
      </w:pPr>
      <w:r w:rsidRPr="00A1266E">
        <w:t xml:space="preserve">Подведение итогов </w:t>
      </w:r>
      <w:r w:rsidR="0027458D">
        <w:t xml:space="preserve">аукциона </w:t>
      </w:r>
      <w:r w:rsidRPr="00A1266E">
        <w:t xml:space="preserve">состоится </w:t>
      </w:r>
      <w:r w:rsidR="00B04260" w:rsidRPr="00A1266E">
        <w:t>«10</w:t>
      </w:r>
      <w:r w:rsidR="00AC3A29">
        <w:t>» но</w:t>
      </w:r>
      <w:r w:rsidRPr="00A1266E">
        <w:t xml:space="preserve">ября 2014 года, по адресу: 660049, </w:t>
      </w:r>
      <w:r w:rsidR="0027458D">
        <w:t xml:space="preserve">                                </w:t>
      </w:r>
      <w:r w:rsidRPr="00A1266E">
        <w:t xml:space="preserve">г. Красноярск, ул. Карла Маркса, 95, </w:t>
      </w:r>
      <w:proofErr w:type="spellStart"/>
      <w:r w:rsidRPr="00A1266E">
        <w:t>каб</w:t>
      </w:r>
      <w:proofErr w:type="spellEnd"/>
      <w:r w:rsidRPr="00A1266E">
        <w:t>. 303.</w:t>
      </w:r>
      <w:r w:rsidR="00D274B8">
        <w:t xml:space="preserve"> </w:t>
      </w:r>
      <w:r w:rsidR="00D274B8" w:rsidRPr="00A54610">
        <w:rPr>
          <w:color w:val="000000" w:themeColor="text1"/>
        </w:rPr>
        <w:t>В этот же день победитель аукциона подписывает протокол о результатах аукциона.</w:t>
      </w:r>
    </w:p>
    <w:p w:rsidR="00A1266E" w:rsidRDefault="00A1266E" w:rsidP="001B0E2C">
      <w:pPr>
        <w:pStyle w:val="ConsPlusNonformat"/>
        <w:widowControl/>
        <w:ind w:right="14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266E">
        <w:rPr>
          <w:rFonts w:ascii="Times New Roman" w:hAnsi="Times New Roman"/>
          <w:color w:val="000000"/>
          <w:sz w:val="24"/>
          <w:szCs w:val="24"/>
        </w:rPr>
        <w:t>Победителем</w:t>
      </w:r>
      <w:r>
        <w:rPr>
          <w:rFonts w:ascii="Times New Roman" w:hAnsi="Times New Roman"/>
          <w:color w:val="000000"/>
          <w:sz w:val="24"/>
          <w:szCs w:val="24"/>
        </w:rPr>
        <w:t xml:space="preserve">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A1266E" w:rsidRPr="00A1266E" w:rsidRDefault="00A1266E" w:rsidP="001B0E2C">
      <w:pPr>
        <w:autoSpaceDE w:val="0"/>
        <w:autoSpaceDN w:val="0"/>
        <w:adjustRightInd w:val="0"/>
        <w:ind w:right="141" w:firstLine="709"/>
        <w:jc w:val="both"/>
      </w:pPr>
    </w:p>
    <w:p w:rsidR="00B55D51" w:rsidRPr="00197C0B" w:rsidRDefault="00B55D51" w:rsidP="001B0E2C">
      <w:pPr>
        <w:autoSpaceDE w:val="0"/>
        <w:autoSpaceDN w:val="0"/>
        <w:adjustRightInd w:val="0"/>
        <w:ind w:right="141" w:firstLine="709"/>
      </w:pPr>
      <w:r w:rsidRPr="00197C0B">
        <w:rPr>
          <w:b/>
        </w:rPr>
        <w:t xml:space="preserve">Срок заключения договора </w:t>
      </w:r>
      <w:r w:rsidR="008A6B96" w:rsidRPr="00197C0B">
        <w:rPr>
          <w:b/>
          <w:color w:val="000000"/>
        </w:rPr>
        <w:t>о развитии застроенной территории</w:t>
      </w:r>
    </w:p>
    <w:p w:rsidR="00197C0B" w:rsidRDefault="00B55D51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C0B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815D6A" w:rsidRPr="00A54610">
        <w:rPr>
          <w:rFonts w:ascii="Times New Roman" w:hAnsi="Times New Roman" w:cs="Times New Roman"/>
          <w:color w:val="000000" w:themeColor="text1"/>
          <w:sz w:val="24"/>
          <w:szCs w:val="24"/>
        </w:rPr>
        <w:t>аукциона</w:t>
      </w:r>
      <w:r w:rsidR="00815D6A" w:rsidRPr="00815D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7C0B">
        <w:rPr>
          <w:rFonts w:ascii="Times New Roman" w:hAnsi="Times New Roman" w:cs="Times New Roman"/>
          <w:sz w:val="24"/>
          <w:szCs w:val="24"/>
        </w:rPr>
        <w:t>с лицом, выигравшим</w:t>
      </w:r>
      <w:r w:rsidR="00815D6A">
        <w:rPr>
          <w:rFonts w:ascii="Times New Roman" w:hAnsi="Times New Roman" w:cs="Times New Roman"/>
          <w:sz w:val="24"/>
          <w:szCs w:val="24"/>
        </w:rPr>
        <w:t xml:space="preserve"> </w:t>
      </w:r>
      <w:r w:rsidR="00815D6A" w:rsidRPr="00A54610">
        <w:rPr>
          <w:rFonts w:ascii="Times New Roman" w:hAnsi="Times New Roman" w:cs="Times New Roman"/>
          <w:color w:val="000000" w:themeColor="text1"/>
          <w:sz w:val="24"/>
          <w:szCs w:val="24"/>
        </w:rPr>
        <w:t>аукцион</w:t>
      </w:r>
      <w:r w:rsidRPr="00197C0B">
        <w:rPr>
          <w:rFonts w:ascii="Times New Roman" w:hAnsi="Times New Roman" w:cs="Times New Roman"/>
          <w:sz w:val="24"/>
          <w:szCs w:val="24"/>
        </w:rPr>
        <w:t xml:space="preserve">, администрация города Красноярска в лице департамента </w:t>
      </w:r>
      <w:r w:rsidR="008A6B96" w:rsidRPr="00197C0B">
        <w:rPr>
          <w:rFonts w:ascii="Times New Roman" w:hAnsi="Times New Roman" w:cs="Times New Roman"/>
          <w:sz w:val="24"/>
          <w:szCs w:val="24"/>
        </w:rPr>
        <w:t xml:space="preserve">градостроительства </w:t>
      </w:r>
      <w:r w:rsidRPr="00197C0B">
        <w:rPr>
          <w:rFonts w:ascii="Times New Roman" w:hAnsi="Times New Roman" w:cs="Times New Roman"/>
          <w:sz w:val="24"/>
          <w:szCs w:val="24"/>
        </w:rPr>
        <w:t xml:space="preserve">администрации города заключает договор </w:t>
      </w:r>
      <w:r w:rsidR="00197C0B" w:rsidRPr="00197C0B">
        <w:rPr>
          <w:rFonts w:ascii="Times New Roman" w:hAnsi="Times New Roman" w:cs="Times New Roman"/>
          <w:color w:val="000000"/>
          <w:sz w:val="24"/>
          <w:szCs w:val="24"/>
        </w:rPr>
        <w:t>о развитии застроенной территории</w:t>
      </w:r>
      <w:r w:rsidR="00197C0B" w:rsidRPr="00197C0B">
        <w:rPr>
          <w:rFonts w:ascii="Times New Roman" w:hAnsi="Times New Roman" w:cs="Times New Roman"/>
          <w:color w:val="000000"/>
        </w:rPr>
        <w:t xml:space="preserve"> </w:t>
      </w:r>
      <w:r w:rsidR="00197C0B" w:rsidRPr="00197C0B">
        <w:rPr>
          <w:rFonts w:ascii="Times New Roman" w:hAnsi="Times New Roman" w:cs="Times New Roman"/>
          <w:color w:val="000000"/>
          <w:sz w:val="24"/>
          <w:szCs w:val="24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BF40C2" w:rsidRDefault="00C35968" w:rsidP="00BF40C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В случае</w:t>
      </w:r>
      <w:proofErr w:type="gramStart"/>
      <w:r>
        <w:t>,</w:t>
      </w:r>
      <w:proofErr w:type="gramEnd"/>
      <w:r w:rsidR="00F9346F">
        <w:t xml:space="preserve"> если аукцион признан не состоявшимся по причине</w:t>
      </w:r>
      <w:r w:rsidR="00BD0A17">
        <w:t xml:space="preserve"> участия в аукционе менее двух участников, </w:t>
      </w:r>
      <w:r w:rsidR="00F9346F">
        <w:t xml:space="preserve">единственный участник аукциона </w:t>
      </w:r>
      <w:r w:rsidR="00BD0A17">
        <w:t xml:space="preserve">вправе заключить договор </w:t>
      </w:r>
      <w:r w:rsidR="00F9346F">
        <w:t>по начальной цене предмета аукциона</w:t>
      </w:r>
      <w:r w:rsidR="00BD0A17">
        <w:t xml:space="preserve"> в течение </w:t>
      </w:r>
      <w:r w:rsidR="00430C0F">
        <w:t xml:space="preserve">30 </w:t>
      </w:r>
      <w:r w:rsidR="00BD0A17">
        <w:t>дней</w:t>
      </w:r>
      <w:r w:rsidR="00B14C5D">
        <w:t xml:space="preserve"> со дня проведения аукциона</w:t>
      </w:r>
      <w:r w:rsidR="00BF40C2">
        <w:t>,</w:t>
      </w:r>
      <w:r w:rsidR="00BF40C2" w:rsidRPr="00BF40C2">
        <w:rPr>
          <w:rFonts w:eastAsiaTheme="minorHAnsi"/>
          <w:lang w:eastAsia="en-US"/>
        </w:rPr>
        <w:t xml:space="preserve"> </w:t>
      </w:r>
      <w:r w:rsidR="00BF40C2">
        <w:rPr>
          <w:rFonts w:eastAsiaTheme="minorHAnsi"/>
          <w:lang w:eastAsia="en-US"/>
        </w:rPr>
        <w:t xml:space="preserve">а </w:t>
      </w:r>
      <w:r w:rsidR="00BF40C2" w:rsidRPr="009C7CC4">
        <w:t xml:space="preserve">администрация города Красноярска в лице департамента </w:t>
      </w:r>
      <w:r w:rsidR="00BF40C2">
        <w:t xml:space="preserve">градостроительства </w:t>
      </w:r>
      <w:r w:rsidR="00BF40C2" w:rsidRPr="009C7CC4">
        <w:t>администрации города</w:t>
      </w:r>
      <w:r w:rsidR="00BF40C2">
        <w:t xml:space="preserve"> </w:t>
      </w:r>
      <w:r w:rsidR="00BF40C2" w:rsidRPr="009C7CC4">
        <w:t>Красноярска</w:t>
      </w:r>
      <w:r w:rsidR="00BF40C2">
        <w:rPr>
          <w:rFonts w:eastAsiaTheme="minorHAnsi"/>
          <w:lang w:eastAsia="en-US"/>
        </w:rPr>
        <w:t>, обязана заключить договор с единственным участником аукциона по начальной цене аукциона.</w:t>
      </w:r>
    </w:p>
    <w:p w:rsidR="00D6695C" w:rsidRPr="00A54610" w:rsidRDefault="00D6695C" w:rsidP="00D6695C">
      <w:pPr>
        <w:pStyle w:val="ConsPlusNormal"/>
        <w:ind w:right="14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допускается заключение договора в случае, если аукцион признан не состоявшимся по причине участия в аукционе менее двух участников, </w:t>
      </w:r>
      <w:proofErr w:type="gramStart"/>
      <w:r w:rsidRPr="00A54610">
        <w:rPr>
          <w:rFonts w:ascii="Times New Roman" w:hAnsi="Times New Roman" w:cs="Times New Roman"/>
          <w:color w:val="000000" w:themeColor="text1"/>
          <w:sz w:val="24"/>
          <w:szCs w:val="24"/>
        </w:rPr>
        <w:t>ранее</w:t>
      </w:r>
      <w:proofErr w:type="gramEnd"/>
      <w:r w:rsidRPr="00A54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F9346F" w:rsidRDefault="00F9346F" w:rsidP="00BF40C2">
      <w:pPr>
        <w:widowControl w:val="0"/>
        <w:autoSpaceDE w:val="0"/>
        <w:autoSpaceDN w:val="0"/>
        <w:adjustRightInd w:val="0"/>
        <w:ind w:right="141" w:firstLine="709"/>
        <w:jc w:val="both"/>
        <w:rPr>
          <w:b/>
          <w:color w:val="000000"/>
        </w:rPr>
      </w:pPr>
    </w:p>
    <w:p w:rsidR="005B5EFB" w:rsidRDefault="005B5EFB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Существенные условия договора о развитии застроенной территории:</w:t>
      </w:r>
    </w:p>
    <w:p w:rsidR="005B5EFB" w:rsidRPr="00182086" w:rsidRDefault="005B5EFB" w:rsidP="001B0E2C">
      <w:pPr>
        <w:ind w:right="141" w:firstLine="709"/>
        <w:jc w:val="both"/>
      </w:pPr>
      <w:r w:rsidRPr="00182086">
        <w:t xml:space="preserve">1. Местоположение застроенной территории: г. Красноярск, Кировский район, </w:t>
      </w:r>
      <w:r w:rsidR="003F1BEA">
        <w:t xml:space="preserve">                         </w:t>
      </w:r>
      <w:r w:rsidRPr="00182086">
        <w:t xml:space="preserve">ул. </w:t>
      </w:r>
      <w:proofErr w:type="gramStart"/>
      <w:r w:rsidRPr="00182086">
        <w:t>Базарная</w:t>
      </w:r>
      <w:proofErr w:type="gramEnd"/>
      <w:r w:rsidRPr="00182086">
        <w:t>.</w:t>
      </w:r>
    </w:p>
    <w:p w:rsidR="005B5EFB" w:rsidRPr="00182086" w:rsidRDefault="005B5EFB" w:rsidP="001B0E2C">
      <w:pPr>
        <w:ind w:right="141" w:firstLine="709"/>
        <w:jc w:val="both"/>
      </w:pPr>
      <w:r w:rsidRPr="00182086">
        <w:t>2. Общая площадь застроенной территории – 7 691 кв. м.</w:t>
      </w:r>
    </w:p>
    <w:p w:rsidR="005B5EFB" w:rsidRPr="00182086" w:rsidRDefault="005B5EFB" w:rsidP="001B0E2C">
      <w:pPr>
        <w:ind w:right="141" w:firstLine="709"/>
        <w:jc w:val="both"/>
      </w:pPr>
      <w:r w:rsidRPr="00182086">
        <w:t>3. </w:t>
      </w:r>
      <w:proofErr w:type="gramStart"/>
      <w:r w:rsidRPr="00182086">
        <w:t xml:space="preserve">Перечень зданий, строений, сооружений, подлежащих сносу: ул. Базарная, 168; </w:t>
      </w:r>
      <w:r>
        <w:t xml:space="preserve">                          </w:t>
      </w:r>
      <w:r w:rsidRPr="00182086">
        <w:t>ул. Базарная, 174.</w:t>
      </w:r>
      <w:proofErr w:type="gramEnd"/>
    </w:p>
    <w:p w:rsidR="005B5EFB" w:rsidRPr="00182086" w:rsidRDefault="005B5EFB" w:rsidP="001B0E2C">
      <w:pPr>
        <w:ind w:right="141" w:firstLine="709"/>
        <w:jc w:val="both"/>
      </w:pPr>
      <w:r w:rsidRPr="00182086"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5B5EFB" w:rsidRPr="00182086" w:rsidRDefault="005B5EFB" w:rsidP="001B0E2C">
      <w:pPr>
        <w:ind w:right="141" w:firstLine="709"/>
        <w:jc w:val="both"/>
      </w:pPr>
      <w:bookmarkStart w:id="1" w:name="Par40"/>
      <w:bookmarkEnd w:id="1"/>
      <w:r w:rsidRPr="00182086">
        <w:t>5. Обязательства лица, заключившего договор:</w:t>
      </w:r>
    </w:p>
    <w:p w:rsidR="005B5EFB" w:rsidRPr="00182086" w:rsidRDefault="005B5EFB" w:rsidP="001B0E2C">
      <w:pPr>
        <w:pStyle w:val="a5"/>
        <w:widowControl w:val="0"/>
        <w:ind w:right="141" w:firstLine="709"/>
        <w:rPr>
          <w:sz w:val="24"/>
          <w:szCs w:val="24"/>
        </w:rPr>
      </w:pPr>
      <w:proofErr w:type="gramStart"/>
      <w:r w:rsidRPr="00182086">
        <w:rPr>
          <w:sz w:val="24"/>
          <w:szCs w:val="24"/>
        </w:rPr>
        <w:t xml:space="preserve">1) подготовить (обратиться в управление архитектуры администрации города с заявлением о принятии решения о подготовке проекта планировки, разработать и направить на утверждение) проект планировки застроенной территории, включая проект межевания застроенной территории, в соответствии с градостроительным регламентом и </w:t>
      </w:r>
      <w:r w:rsidRPr="00182086">
        <w:rPr>
          <w:color w:val="000000"/>
          <w:sz w:val="24"/>
          <w:szCs w:val="24"/>
        </w:rPr>
        <w:t>утвержденными</w:t>
      </w:r>
      <w:r w:rsidRPr="00182086">
        <w:rPr>
          <w:sz w:val="24"/>
          <w:szCs w:val="24"/>
        </w:rPr>
        <w:t xml:space="preserve">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</w:t>
      </w:r>
      <w:r w:rsidRPr="00182086">
        <w:rPr>
          <w:color w:val="000000"/>
          <w:sz w:val="24"/>
          <w:szCs w:val="24"/>
        </w:rPr>
        <w:t xml:space="preserve"> </w:t>
      </w:r>
      <w:r w:rsidRPr="00182086">
        <w:rPr>
          <w:bCs/>
          <w:sz w:val="24"/>
          <w:szCs w:val="24"/>
        </w:rPr>
        <w:t>не позднее одного года</w:t>
      </w:r>
      <w:r w:rsidRPr="00182086">
        <w:rPr>
          <w:sz w:val="24"/>
          <w:szCs w:val="24"/>
        </w:rPr>
        <w:t xml:space="preserve"> со дня подписания</w:t>
      </w:r>
      <w:proofErr w:type="gramEnd"/>
      <w:r w:rsidRPr="00182086">
        <w:rPr>
          <w:sz w:val="24"/>
          <w:szCs w:val="24"/>
        </w:rPr>
        <w:t xml:space="preserve"> договора;</w:t>
      </w:r>
    </w:p>
    <w:p w:rsidR="005B5EFB" w:rsidRPr="00182086" w:rsidRDefault="005B5EFB" w:rsidP="001B0E2C">
      <w:pPr>
        <w:ind w:right="141" w:firstLine="709"/>
        <w:jc w:val="both"/>
      </w:pPr>
      <w:r w:rsidRPr="00182086">
        <w:t xml:space="preserve">2) </w:t>
      </w:r>
      <w:proofErr w:type="gramStart"/>
      <w:r w:rsidRPr="00182086">
        <w:rPr>
          <w:lang w:val="en-US"/>
        </w:rPr>
        <w:t>c</w:t>
      </w:r>
      <w:proofErr w:type="spellStart"/>
      <w:proofErr w:type="gramEnd"/>
      <w:r w:rsidRPr="00182086">
        <w:t>оздать</w:t>
      </w:r>
      <w:proofErr w:type="spellEnd"/>
      <w:r w:rsidRPr="00182086">
        <w:t xml:space="preserve"> либо приобрести, а также передать в муниципальную собственность благоустроенные жилые помещения в границах муниципального образования г. Красноярска 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на застроенной территории в многоквартирном доме </w:t>
      </w:r>
      <w:r w:rsidRPr="00182086">
        <w:rPr>
          <w:iCs/>
        </w:rPr>
        <w:t>по ул. Базарной, 168</w:t>
      </w:r>
      <w:r w:rsidRPr="00182086">
        <w:t>, в течение</w:t>
      </w:r>
      <w:r w:rsidRPr="00182086">
        <w:rPr>
          <w:color w:val="000000"/>
        </w:rPr>
        <w:t xml:space="preserve"> шести месяцев </w:t>
      </w:r>
      <w:bookmarkStart w:id="2" w:name="_GoBack"/>
      <w:bookmarkEnd w:id="2"/>
      <w:r w:rsidRPr="00182086">
        <w:t>со дня подписания договора.</w:t>
      </w:r>
    </w:p>
    <w:p w:rsidR="005B5EFB" w:rsidRPr="00182086" w:rsidRDefault="005B5EFB" w:rsidP="001B0E2C">
      <w:pPr>
        <w:ind w:right="141" w:firstLine="709"/>
        <w:jc w:val="both"/>
      </w:pPr>
      <w:r w:rsidRPr="00182086">
        <w:t>Передаваемые указанным лицом благоустроенные жилые помещения должны отвечать требованиям (в том числе по площади и количеству комнат), предъявляемым жилищным законодательством, действующим на дату их передачи. Передачу жилых помещений в муниципальную собственность оформить отдельными договорами;</w:t>
      </w:r>
    </w:p>
    <w:p w:rsidR="005B5EFB" w:rsidRPr="00182086" w:rsidRDefault="005B5EFB" w:rsidP="001B0E2C">
      <w:pPr>
        <w:ind w:right="141" w:firstLine="709"/>
        <w:jc w:val="both"/>
      </w:pPr>
      <w:r w:rsidRPr="00182086">
        <w:t>3) уплатить выкупную цену за изымаемые на основании решения администрации города жилые помещения в многоквартирном доме</w:t>
      </w:r>
      <w:r w:rsidRPr="00182086">
        <w:rPr>
          <w:iCs/>
        </w:rPr>
        <w:t xml:space="preserve"> по  ул. Базарной, 168, и земельный участок, на котором расположен указанный многоквартирный дом</w:t>
      </w:r>
      <w:r w:rsidRPr="00182086">
        <w:t>, за исключением жилых помещений, находящихся в собственности муниципального образования, в течение</w:t>
      </w:r>
      <w:r w:rsidRPr="00182086">
        <w:rPr>
          <w:color w:val="000000"/>
        </w:rPr>
        <w:t xml:space="preserve"> двух лет </w:t>
      </w:r>
      <w:r w:rsidRPr="00182086">
        <w:t>со дня подписания договора;</w:t>
      </w:r>
    </w:p>
    <w:p w:rsidR="005B5EFB" w:rsidRPr="00182086" w:rsidRDefault="005B5EFB" w:rsidP="001B0E2C">
      <w:pPr>
        <w:ind w:right="141" w:firstLine="709"/>
        <w:jc w:val="both"/>
      </w:pPr>
      <w:r w:rsidRPr="00182086">
        <w:t>4) осуществить строительство на застроенной территории в соответствии с проектом планировки и межевания застроенной территории не позднее четырех</w:t>
      </w:r>
      <w:r w:rsidRPr="00182086">
        <w:rPr>
          <w:bCs/>
        </w:rPr>
        <w:t xml:space="preserve"> лет</w:t>
      </w:r>
      <w:r w:rsidRPr="00182086">
        <w:rPr>
          <w:b/>
          <w:bCs/>
        </w:rPr>
        <w:t xml:space="preserve"> </w:t>
      </w:r>
      <w:r w:rsidRPr="00182086">
        <w:t>со дня утверждения проекта планировки и межевания застроенной территории;</w:t>
      </w:r>
    </w:p>
    <w:p w:rsidR="005B5EFB" w:rsidRPr="00182086" w:rsidRDefault="005B5EFB" w:rsidP="001B0E2C">
      <w:pPr>
        <w:ind w:right="141" w:firstLine="709"/>
        <w:jc w:val="both"/>
      </w:pPr>
      <w:r w:rsidRPr="00182086">
        <w:t>5) осуществить в установленном порядке строительство и (или) реконструкцию объектов инженерной инфраструктуры, предназначенных для обеспечения застроенной территории, в соответствии с проектом планировки и межевания застроенной территории не позднее четырех</w:t>
      </w:r>
      <w:r w:rsidRPr="00182086">
        <w:rPr>
          <w:bCs/>
        </w:rPr>
        <w:t xml:space="preserve"> лет</w:t>
      </w:r>
      <w:r w:rsidRPr="00182086">
        <w:rPr>
          <w:b/>
          <w:bCs/>
        </w:rPr>
        <w:t xml:space="preserve"> </w:t>
      </w:r>
      <w:r w:rsidRPr="00182086">
        <w:t>со дня утверждения проек</w:t>
      </w:r>
      <w:r w:rsidR="008F08A8">
        <w:t>та планировки и межевания терри</w:t>
      </w:r>
      <w:r w:rsidRPr="00182086">
        <w:t>тории;</w:t>
      </w:r>
    </w:p>
    <w:p w:rsidR="005B5EFB" w:rsidRPr="00182086" w:rsidRDefault="005B5EFB" w:rsidP="001B0E2C">
      <w:pPr>
        <w:ind w:right="141" w:firstLine="709"/>
        <w:jc w:val="both"/>
      </w:pPr>
      <w:r w:rsidRPr="00182086">
        <w:t>6) в счет исполнения обязательств по договору безвозмездно передать в муниципальную собственность объекты инженерной инфраструктуры, предназначенные для обеспечения застроенной территории, с техническими характеристиками, определенными дополнительным соглашением к договору, не позднее четырех</w:t>
      </w:r>
      <w:r w:rsidRPr="00182086">
        <w:rPr>
          <w:bCs/>
        </w:rPr>
        <w:t xml:space="preserve"> месяцев</w:t>
      </w:r>
      <w:r w:rsidRPr="00182086">
        <w:t xml:space="preserve"> со дня сдачи объектов в эксплуатацию;</w:t>
      </w:r>
    </w:p>
    <w:p w:rsidR="005B5EFB" w:rsidRPr="00182086" w:rsidRDefault="005B5EFB" w:rsidP="001B0E2C">
      <w:pPr>
        <w:ind w:right="141" w:firstLine="709"/>
        <w:jc w:val="both"/>
      </w:pPr>
      <w:r w:rsidRPr="00182086">
        <w:t xml:space="preserve">7) ежеквартально не позднее 10-го числа месяца, следующего за </w:t>
      </w:r>
      <w:proofErr w:type="gramStart"/>
      <w:r w:rsidRPr="00182086">
        <w:t>отчетным</w:t>
      </w:r>
      <w:proofErr w:type="gramEnd"/>
      <w:r w:rsidRPr="00182086">
        <w:t>, предоставлять в администрацию города отчет об исполнении обязательств по договору.</w:t>
      </w:r>
    </w:p>
    <w:p w:rsidR="005B5EFB" w:rsidRPr="00182086" w:rsidRDefault="005B5EFB" w:rsidP="001B0E2C">
      <w:pPr>
        <w:pStyle w:val="a5"/>
        <w:widowControl w:val="0"/>
        <w:tabs>
          <w:tab w:val="clear" w:pos="1080"/>
        </w:tabs>
        <w:ind w:right="141" w:firstLine="709"/>
        <w:rPr>
          <w:sz w:val="24"/>
          <w:szCs w:val="24"/>
        </w:rPr>
      </w:pPr>
      <w:r w:rsidRPr="00182086">
        <w:rPr>
          <w:sz w:val="24"/>
          <w:szCs w:val="24"/>
        </w:rPr>
        <w:t>6. Обязательства администрации города Красноярска:</w:t>
      </w:r>
    </w:p>
    <w:p w:rsidR="005B5EFB" w:rsidRPr="00182086" w:rsidRDefault="005B5EFB" w:rsidP="001B0E2C">
      <w:pPr>
        <w:pStyle w:val="a5"/>
        <w:widowControl w:val="0"/>
        <w:tabs>
          <w:tab w:val="clear" w:pos="1080"/>
        </w:tabs>
        <w:ind w:right="141" w:firstLine="709"/>
        <w:rPr>
          <w:color w:val="000000"/>
          <w:sz w:val="24"/>
          <w:szCs w:val="24"/>
        </w:rPr>
      </w:pPr>
      <w:proofErr w:type="gramStart"/>
      <w:r w:rsidRPr="00182086">
        <w:rPr>
          <w:sz w:val="24"/>
          <w:szCs w:val="24"/>
        </w:rPr>
        <w:t>1) обеспечить проведение публичных слушаний и утвердить в установленном порядке проект планировки застроенной территории</w:t>
      </w:r>
      <w:r w:rsidRPr="00182086">
        <w:rPr>
          <w:iCs/>
          <w:sz w:val="24"/>
          <w:szCs w:val="24"/>
        </w:rPr>
        <w:t xml:space="preserve">, включая проект межевания </w:t>
      </w:r>
      <w:r w:rsidRPr="00182086">
        <w:rPr>
          <w:sz w:val="24"/>
          <w:szCs w:val="24"/>
        </w:rPr>
        <w:t>застроенной</w:t>
      </w:r>
      <w:r w:rsidRPr="00182086">
        <w:rPr>
          <w:iCs/>
          <w:sz w:val="24"/>
          <w:szCs w:val="24"/>
        </w:rPr>
        <w:t xml:space="preserve"> территории, </w:t>
      </w:r>
      <w:r w:rsidRPr="00182086">
        <w:rPr>
          <w:color w:val="000000"/>
          <w:sz w:val="24"/>
          <w:szCs w:val="24"/>
        </w:rPr>
        <w:t xml:space="preserve">подготовленный в соответствии </w:t>
      </w:r>
      <w:r w:rsidRPr="00182086">
        <w:rPr>
          <w:sz w:val="24"/>
          <w:szCs w:val="24"/>
        </w:rPr>
        <w:t xml:space="preserve">с </w:t>
      </w:r>
      <w:r w:rsidRPr="00182086">
        <w:rPr>
          <w:color w:val="000000"/>
          <w:sz w:val="24"/>
          <w:szCs w:val="24"/>
        </w:rPr>
        <w:t xml:space="preserve">градостроительным регламентом и утвержденными </w:t>
      </w:r>
      <w:r w:rsidRPr="00182086">
        <w:rPr>
          <w:sz w:val="24"/>
          <w:szCs w:val="24"/>
        </w:rPr>
        <w:t xml:space="preserve">администрацией города </w:t>
      </w:r>
      <w:r w:rsidRPr="00182086">
        <w:rPr>
          <w:color w:val="000000"/>
          <w:sz w:val="24"/>
          <w:szCs w:val="24"/>
        </w:rPr>
        <w:t>расчетными показателями обеспечения такой территории объектами социального и коммунально-бытового назначения, объектами инженерной инфраструктуры, не позднее двух</w:t>
      </w:r>
      <w:r w:rsidRPr="00182086">
        <w:rPr>
          <w:bCs/>
          <w:sz w:val="24"/>
          <w:szCs w:val="24"/>
        </w:rPr>
        <w:t xml:space="preserve"> месяцев</w:t>
      </w:r>
      <w:r w:rsidRPr="00182086">
        <w:rPr>
          <w:sz w:val="24"/>
          <w:szCs w:val="24"/>
        </w:rPr>
        <w:t xml:space="preserve"> </w:t>
      </w:r>
      <w:r w:rsidRPr="00182086">
        <w:rPr>
          <w:color w:val="000000"/>
          <w:sz w:val="24"/>
          <w:szCs w:val="24"/>
        </w:rPr>
        <w:t>со дня проведения публичных слушаний по представленному в полном объеме проекту планировки застроенной территории</w:t>
      </w:r>
      <w:proofErr w:type="gramEnd"/>
      <w:r w:rsidRPr="00182086">
        <w:rPr>
          <w:color w:val="000000"/>
          <w:sz w:val="24"/>
          <w:szCs w:val="24"/>
        </w:rPr>
        <w:t>, включая проект межевания застроенной территории;</w:t>
      </w:r>
    </w:p>
    <w:p w:rsidR="005B5EFB" w:rsidRPr="005C45AF" w:rsidRDefault="005B5EFB" w:rsidP="00AE2DCA">
      <w:pPr>
        <w:pStyle w:val="10"/>
      </w:pPr>
      <w:r w:rsidRPr="005C45AF">
        <w:t>2) принять в установленном порядке решение об изъятии путем выкупа жилых помещений в многоквартирных домах, признанных аварийными и подлежащими сносу, расположенных на застроенной территории, а также земельных участков, на которых находятся такие дома, в течение шести месяцев со дня подписания договора;</w:t>
      </w:r>
    </w:p>
    <w:p w:rsidR="005B5EFB" w:rsidRPr="005C45AF" w:rsidRDefault="005B5EFB" w:rsidP="00AE2DCA">
      <w:pPr>
        <w:pStyle w:val="10"/>
      </w:pPr>
      <w:r w:rsidRPr="005C45AF">
        <w:t>3) предоставить благоустроенные жилые помещения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на застроенной территории в многоквартирном доме,</w:t>
      </w:r>
      <w:r w:rsidRPr="005C45AF">
        <w:rPr>
          <w:iCs/>
        </w:rPr>
        <w:t xml:space="preserve"> по ул. Базарной, 168</w:t>
      </w:r>
      <w:r w:rsidRPr="005C45AF">
        <w:t>, в течение шести месяцев</w:t>
      </w:r>
      <w:r w:rsidRPr="005C45AF">
        <w:rPr>
          <w:b/>
        </w:rPr>
        <w:t xml:space="preserve"> </w:t>
      </w:r>
      <w:r w:rsidRPr="005C45AF">
        <w:t>после передачи</w:t>
      </w:r>
      <w:r w:rsidRPr="005C45AF">
        <w:rPr>
          <w:b/>
        </w:rPr>
        <w:t xml:space="preserve"> </w:t>
      </w:r>
      <w:r w:rsidRPr="005C45AF">
        <w:t>лицом, заключившим договор, в муниципальную собственность благоустроенных жилых помещений;</w:t>
      </w:r>
    </w:p>
    <w:p w:rsidR="005B5EFB" w:rsidRPr="005C45AF" w:rsidRDefault="005B5EFB" w:rsidP="00AE2DCA">
      <w:pPr>
        <w:pStyle w:val="10"/>
      </w:pPr>
      <w:proofErr w:type="gramStart"/>
      <w:r w:rsidRPr="005C45AF">
        <w:t>4) в соответствии с региональной адресной программой «Переселение граждан из аварийного жилищного фонда в Красноярском крае» на 2013–2017 годы, утвержденной постановлением Правительства Красноярского края от 06.05.2013 № 228-п, осуществить переселение граждан из жилых помещений в многоквартирном доме,</w:t>
      </w:r>
      <w:r w:rsidRPr="005C45AF">
        <w:rPr>
          <w:iCs/>
        </w:rPr>
        <w:t xml:space="preserve"> </w:t>
      </w:r>
      <w:r w:rsidRPr="005C45AF">
        <w:t>расположенном на застроенной территории по ул. Базарной, 174, в течение двух лет со дня подписания договора;</w:t>
      </w:r>
      <w:proofErr w:type="gramEnd"/>
    </w:p>
    <w:p w:rsidR="005B5EFB" w:rsidRPr="005C45AF" w:rsidRDefault="005B5EFB" w:rsidP="00AE2DCA">
      <w:pPr>
        <w:pStyle w:val="10"/>
      </w:pPr>
      <w:r w:rsidRPr="005C45AF">
        <w:t xml:space="preserve">5) после выполнения заключившим договор лицом существенных условий договора, предусмотренных подпунктами 1–3 пункта 5,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которые находятся в муниципальной собственности или государственная </w:t>
      </w:r>
      <w:proofErr w:type="gramStart"/>
      <w:r w:rsidRPr="005C45AF">
        <w:t>собственность</w:t>
      </w:r>
      <w:proofErr w:type="gramEnd"/>
      <w:r w:rsidRPr="005C45AF">
        <w:t xml:space="preserve"> на которые не разграничена и которые не предоставлены в пользование и (или) во владение гражданам и юридическим лицам, в течение трех месяцев. </w:t>
      </w:r>
    </w:p>
    <w:p w:rsidR="005B5EFB" w:rsidRPr="005C45AF" w:rsidRDefault="005B5EFB" w:rsidP="00AE2DCA">
      <w:pPr>
        <w:pStyle w:val="10"/>
      </w:pPr>
      <w:r w:rsidRPr="005C45AF">
        <w:t>В целях обеспечения исполнения обязательств земельные участки при передаче их лицу, заключившему договор, на праве собственности либо при передаче их в аренду обременяются залогом.</w:t>
      </w:r>
    </w:p>
    <w:p w:rsidR="005B5EFB" w:rsidRPr="005C45AF" w:rsidRDefault="005B5EFB" w:rsidP="00AE2DCA">
      <w:pPr>
        <w:pStyle w:val="10"/>
      </w:pPr>
      <w:r w:rsidRPr="005C45AF">
        <w:t>7. Срок действия договора составляет шесть лет.</w:t>
      </w:r>
    </w:p>
    <w:p w:rsidR="005B5EFB" w:rsidRPr="005C45AF" w:rsidRDefault="005B5EFB" w:rsidP="001B0E2C">
      <w:pPr>
        <w:pStyle w:val="a5"/>
        <w:widowControl w:val="0"/>
        <w:autoSpaceDE w:val="0"/>
        <w:autoSpaceDN w:val="0"/>
        <w:adjustRightInd w:val="0"/>
        <w:ind w:right="141" w:firstLine="709"/>
        <w:rPr>
          <w:sz w:val="24"/>
          <w:szCs w:val="24"/>
        </w:rPr>
      </w:pPr>
      <w:r w:rsidRPr="005C45AF">
        <w:rPr>
          <w:sz w:val="24"/>
          <w:szCs w:val="24"/>
        </w:rPr>
        <w:t>8. 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договором.</w:t>
      </w:r>
    </w:p>
    <w:p w:rsidR="005B5EFB" w:rsidRPr="005C45AF" w:rsidRDefault="005B5EFB" w:rsidP="001B0E2C">
      <w:pPr>
        <w:ind w:right="141" w:firstLine="709"/>
        <w:jc w:val="both"/>
      </w:pPr>
      <w:r w:rsidRPr="005C45AF">
        <w:t>9. 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просрочки.</w:t>
      </w:r>
    </w:p>
    <w:p w:rsidR="005B5EFB" w:rsidRPr="005C45AF" w:rsidRDefault="005B5EFB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D51" w:rsidRPr="00AE00D0" w:rsidRDefault="00B55D51" w:rsidP="001B0E2C">
      <w:pPr>
        <w:autoSpaceDE w:val="0"/>
        <w:autoSpaceDN w:val="0"/>
        <w:adjustRightInd w:val="0"/>
        <w:ind w:right="141" w:firstLine="709"/>
        <w:rPr>
          <w:b/>
        </w:rPr>
      </w:pPr>
      <w:r w:rsidRPr="00AE00D0">
        <w:rPr>
          <w:b/>
        </w:rPr>
        <w:t xml:space="preserve">Проект договора </w:t>
      </w:r>
      <w:r w:rsidR="00937F4C" w:rsidRPr="00937F4C">
        <w:rPr>
          <w:b/>
          <w:color w:val="000000"/>
        </w:rPr>
        <w:t>о развитии застроенной территории</w:t>
      </w:r>
    </w:p>
    <w:p w:rsidR="00B55D51" w:rsidRPr="00AE00D0" w:rsidRDefault="00B55D51" w:rsidP="001B0E2C">
      <w:pPr>
        <w:tabs>
          <w:tab w:val="left" w:pos="567"/>
        </w:tabs>
        <w:ind w:right="141" w:firstLine="709"/>
      </w:pPr>
      <w:r w:rsidRPr="00AE00D0">
        <w:t xml:space="preserve">Проект договора </w:t>
      </w:r>
      <w:r w:rsidR="00937F4C" w:rsidRPr="00937F4C">
        <w:rPr>
          <w:color w:val="000000"/>
        </w:rPr>
        <w:t>о развитии застроенной территории</w:t>
      </w:r>
      <w:r w:rsidR="00937F4C" w:rsidRPr="00937F4C">
        <w:t xml:space="preserve"> </w:t>
      </w:r>
      <w:r w:rsidRPr="00AE00D0">
        <w:t>указан в Приложении 2.</w:t>
      </w:r>
    </w:p>
    <w:p w:rsidR="002337D2" w:rsidRDefault="002337D2" w:rsidP="001B0E2C">
      <w:pPr>
        <w:pStyle w:val="ConsPlusNormal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37D2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7F4C" w:rsidRPr="00883F99" w:rsidRDefault="00937F4C" w:rsidP="001B0E2C">
      <w:pPr>
        <w:pStyle w:val="ConsPlusNonformat"/>
        <w:widowControl/>
        <w:ind w:right="141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37D2" w:rsidRPr="00B458E4" w:rsidRDefault="00B458E4" w:rsidP="001B0E2C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8E4">
        <w:rPr>
          <w:rFonts w:ascii="Times New Roman" w:hAnsi="Times New Roman" w:cs="Times New Roman"/>
          <w:color w:val="000000"/>
          <w:sz w:val="24"/>
          <w:szCs w:val="24"/>
        </w:rPr>
        <w:t>Заместитель Главы города –</w:t>
      </w:r>
    </w:p>
    <w:p w:rsidR="00B458E4" w:rsidRPr="00B458E4" w:rsidRDefault="00B458E4" w:rsidP="001B0E2C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8E4">
        <w:rPr>
          <w:rFonts w:ascii="Times New Roman" w:hAnsi="Times New Roman" w:cs="Times New Roman"/>
          <w:color w:val="000000"/>
          <w:sz w:val="24"/>
          <w:szCs w:val="24"/>
        </w:rPr>
        <w:t>руководитель департамента</w:t>
      </w:r>
    </w:p>
    <w:p w:rsidR="00B458E4" w:rsidRPr="00B458E4" w:rsidRDefault="00B458E4" w:rsidP="001B0E2C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8E4">
        <w:rPr>
          <w:rFonts w:ascii="Times New Roman" w:hAnsi="Times New Roman" w:cs="Times New Roman"/>
          <w:color w:val="000000"/>
          <w:sz w:val="24"/>
          <w:szCs w:val="24"/>
        </w:rPr>
        <w:t>градостроительства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М.Ф. Зуевский</w:t>
      </w:r>
    </w:p>
    <w:p w:rsidR="002337D2" w:rsidRPr="00B458E4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2337D2" w:rsidRDefault="002337D2" w:rsidP="001B0E2C">
      <w:pPr>
        <w:ind w:right="141" w:firstLine="709"/>
        <w:rPr>
          <w:b/>
          <w:color w:val="000000"/>
        </w:rPr>
      </w:pPr>
    </w:p>
    <w:p w:rsidR="003A13B5" w:rsidRDefault="003A13B5" w:rsidP="00881D7F">
      <w:pPr>
        <w:spacing w:after="200" w:line="276" w:lineRule="auto"/>
        <w:ind w:right="141" w:firstLine="709"/>
        <w:rPr>
          <w:b/>
          <w:color w:val="000000"/>
        </w:rPr>
      </w:pPr>
      <w:r>
        <w:rPr>
          <w:b/>
          <w:color w:val="000000"/>
        </w:rPr>
        <w:br w:type="page"/>
      </w:r>
    </w:p>
    <w:p w:rsidR="003A13B5" w:rsidRPr="00EE6C39" w:rsidRDefault="003A13B5" w:rsidP="00881D7F">
      <w:pPr>
        <w:tabs>
          <w:tab w:val="left" w:pos="12155"/>
        </w:tabs>
        <w:ind w:right="141" w:firstLine="709"/>
        <w:jc w:val="right"/>
      </w:pPr>
      <w:r w:rsidRPr="00EE6C39">
        <w:t>Приложение 1</w:t>
      </w:r>
    </w:p>
    <w:p w:rsidR="003A13B5" w:rsidRPr="00EE6C39" w:rsidRDefault="003A13B5" w:rsidP="00881D7F">
      <w:pPr>
        <w:ind w:right="141" w:firstLine="709"/>
        <w:jc w:val="center"/>
        <w:rPr>
          <w:b/>
        </w:rPr>
      </w:pPr>
      <w:r w:rsidRPr="00EE6C39">
        <w:rPr>
          <w:b/>
        </w:rPr>
        <w:t>Форма заявки:</w:t>
      </w:r>
    </w:p>
    <w:p w:rsidR="003A13B5" w:rsidRPr="00EE6C39" w:rsidRDefault="003A13B5" w:rsidP="00881D7F">
      <w:pPr>
        <w:tabs>
          <w:tab w:val="left" w:pos="567"/>
        </w:tabs>
        <w:ind w:right="141" w:firstLine="709"/>
        <w:rPr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1"/>
      </w:tblGrid>
      <w:tr w:rsidR="003A13B5" w:rsidRPr="00131B99" w:rsidTr="00075C3B">
        <w:trPr>
          <w:trHeight w:val="1114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EE6C39" w:rsidRDefault="003A13B5" w:rsidP="00464F18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3A13B5" w:rsidRPr="00EE6C39" w:rsidRDefault="003A13B5" w:rsidP="003A13B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градостроительства</w:t>
            </w:r>
            <w:r w:rsidRPr="00EE6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13B5" w:rsidRPr="00EE6C39" w:rsidRDefault="003A13B5" w:rsidP="00464F18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EE6C3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E6C39">
              <w:rPr>
                <w:rFonts w:ascii="Times New Roman" w:hAnsi="Times New Roman"/>
                <w:sz w:val="24"/>
                <w:szCs w:val="24"/>
              </w:rPr>
              <w:t>. Красноярска</w:t>
            </w:r>
          </w:p>
          <w:p w:rsidR="003A13B5" w:rsidRPr="00EE6C39" w:rsidRDefault="003A13B5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3A13B5" w:rsidRDefault="003A13B5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 w:rsidR="000D09FC">
              <w:rPr>
                <w:rFonts w:ascii="Times New Roman" w:hAnsi="Times New Roman"/>
                <w:sz w:val="24"/>
                <w:szCs w:val="24"/>
              </w:rPr>
              <w:t>аукционе</w:t>
            </w:r>
            <w:r w:rsidR="004E69CF">
              <w:rPr>
                <w:rFonts w:ascii="Times New Roman" w:hAnsi="Times New Roman"/>
                <w:sz w:val="24"/>
                <w:szCs w:val="24"/>
              </w:rPr>
              <w:t xml:space="preserve"> на право заключения договора </w:t>
            </w:r>
          </w:p>
          <w:p w:rsidR="004E69CF" w:rsidRPr="00EE6C39" w:rsidRDefault="004E69CF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развитии застроенной территории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3A13B5" w:rsidRPr="00131B99" w:rsidRDefault="003A13B5" w:rsidP="00464F18">
            <w:pPr>
              <w:rPr>
                <w:i/>
              </w:rPr>
            </w:pPr>
            <w:r w:rsidRPr="00131B99">
              <w:rPr>
                <w:i/>
              </w:rPr>
              <w:t>(Наименование юридического лица или ФИО физического лица)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EE6C3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3A13B5" w:rsidRPr="00131B99" w:rsidRDefault="003A13B5" w:rsidP="00464F18">
            <w:pPr>
              <w:rPr>
                <w:i/>
              </w:rPr>
            </w:pPr>
            <w:r w:rsidRPr="00131B99">
              <w:rPr>
                <w:i/>
              </w:rPr>
              <w:t>(Адрес местонахождения и почтовый адрес)</w:t>
            </w:r>
          </w:p>
          <w:p w:rsidR="003A13B5" w:rsidRPr="004E69CF" w:rsidRDefault="003A13B5" w:rsidP="004E69C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E69CF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</w:t>
            </w:r>
            <w:r w:rsidR="004E69CF" w:rsidRPr="004E69CF">
              <w:rPr>
                <w:rFonts w:ascii="Times New Roman" w:hAnsi="Times New Roman"/>
                <w:sz w:val="24"/>
                <w:szCs w:val="24"/>
              </w:rPr>
              <w:t xml:space="preserve"> на право заключения договора о развитии застроенной территории</w:t>
            </w:r>
            <w:r w:rsidR="00B769C6">
              <w:rPr>
                <w:rFonts w:ascii="Times New Roman" w:hAnsi="Times New Roman"/>
                <w:sz w:val="24"/>
                <w:szCs w:val="24"/>
              </w:rPr>
              <w:t>, расположенной по адресу</w:t>
            </w:r>
            <w:r w:rsidRPr="004E69C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076C" w:rsidRPr="00EE6C39" w:rsidRDefault="003C076C" w:rsidP="003C076C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3A13B5" w:rsidRPr="00EE6C39" w:rsidRDefault="003A13B5" w:rsidP="00B769C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b w:val="0"/>
                <w:i/>
                <w:sz w:val="24"/>
                <w:szCs w:val="24"/>
              </w:rPr>
              <w:t>(местоположение</w:t>
            </w:r>
            <w:r w:rsidR="00DC662F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и </w:t>
            </w:r>
            <w:r w:rsidRPr="00EE6C39">
              <w:rPr>
                <w:rFonts w:ascii="Times New Roman" w:hAnsi="Times New Roman"/>
                <w:b w:val="0"/>
                <w:i/>
                <w:sz w:val="24"/>
                <w:szCs w:val="24"/>
              </w:rPr>
              <w:t>площадь</w:t>
            </w:r>
            <w:r w:rsidR="00DC662F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застроенной территории</w:t>
            </w:r>
            <w:r w:rsidRPr="00EE6C3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6C3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 w:rsidR="004E69CF">
              <w:rPr>
                <w:rFonts w:ascii="Times New Roman" w:hAnsi="Times New Roman"/>
                <w:sz w:val="24"/>
                <w:szCs w:val="24"/>
              </w:rPr>
              <w:t xml:space="preserve">аукциона </w:t>
            </w:r>
            <w:r w:rsidRPr="00EE6C39">
              <w:rPr>
                <w:rFonts w:ascii="Times New Roman" w:hAnsi="Times New Roman"/>
                <w:sz w:val="24"/>
                <w:szCs w:val="24"/>
              </w:rPr>
              <w:t>на ваш расчетный счет перечислена сумма задатка в размере</w:t>
            </w:r>
            <w:proofErr w:type="gramEnd"/>
            <w:r w:rsidRPr="00EE6C3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EE6C3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EE6C3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EE6C3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 в соответствии с описью.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EE6C3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EE6C3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3A13B5" w:rsidRPr="00EE6C39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EE6C3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EE6C3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EE6C3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3A13B5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EE6C3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  <w:p w:rsidR="00D043D3" w:rsidRPr="001E067C" w:rsidRDefault="004D7E5B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Заявка принята о</w:t>
            </w:r>
            <w:r w:rsidR="00D043D3" w:rsidRPr="001E0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рганизатором аукциона:</w:t>
            </w:r>
          </w:p>
          <w:p w:rsidR="00D043D3" w:rsidRPr="001E067C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 час</w:t>
            </w:r>
            <w:proofErr w:type="gramStart"/>
            <w:r w:rsidRPr="001E0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E0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 </w:t>
            </w:r>
            <w:proofErr w:type="gramStart"/>
            <w:r w:rsidRPr="001E0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1E0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ин. «____» _____________ 20___ г.  №______</w:t>
            </w:r>
          </w:p>
          <w:p w:rsidR="00D043D3" w:rsidRPr="001E067C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43D3" w:rsidRPr="001E067C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D043D3" w:rsidRDefault="004D7E5B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Подпись уполномоченного лица о</w:t>
            </w:r>
            <w:r w:rsidR="00D043D3" w:rsidRPr="001E06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рганизатора аукциона</w:t>
            </w:r>
          </w:p>
          <w:p w:rsidR="00D043D3" w:rsidRPr="00EE6C39" w:rsidRDefault="00D043D3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</w:tbl>
    <w:p w:rsidR="002337D2" w:rsidRDefault="002337D2" w:rsidP="002337D2">
      <w:pPr>
        <w:ind w:firstLine="540"/>
        <w:jc w:val="center"/>
        <w:rPr>
          <w:color w:val="000000"/>
        </w:rPr>
      </w:pPr>
    </w:p>
    <w:p w:rsidR="002337D2" w:rsidRDefault="002337D2" w:rsidP="002337D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2337D2" w:rsidRDefault="002337D2" w:rsidP="002337D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2337D2" w:rsidRDefault="002337D2" w:rsidP="002337D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2337D2" w:rsidRDefault="002337D2" w:rsidP="002337D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2337D2" w:rsidRDefault="002337D2" w:rsidP="002337D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2337D2" w:rsidRDefault="002337D2" w:rsidP="002337D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2337D2" w:rsidRDefault="002337D2" w:rsidP="002337D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2337D2" w:rsidRDefault="002337D2" w:rsidP="002337D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2337D2" w:rsidRDefault="002337D2" w:rsidP="002337D2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3F5DA0" w:rsidRDefault="003F5DA0" w:rsidP="003F5DA0">
      <w:pPr>
        <w:tabs>
          <w:tab w:val="left" w:pos="12155"/>
        </w:tabs>
        <w:ind w:firstLine="7371"/>
        <w:jc w:val="right"/>
      </w:pPr>
      <w:r>
        <w:t>Приложение 2</w:t>
      </w:r>
    </w:p>
    <w:p w:rsidR="008B5432" w:rsidRDefault="008B5432" w:rsidP="008B5432">
      <w:pPr>
        <w:pStyle w:val="a3"/>
        <w:widowControl w:val="0"/>
        <w:rPr>
          <w:sz w:val="24"/>
        </w:rPr>
      </w:pPr>
      <w:r>
        <w:rPr>
          <w:sz w:val="24"/>
        </w:rPr>
        <w:t>Проект договора</w:t>
      </w:r>
    </w:p>
    <w:p w:rsidR="006A6677" w:rsidRPr="006A6677" w:rsidRDefault="006A6677" w:rsidP="006A6677">
      <w:pPr>
        <w:widowControl w:val="0"/>
        <w:jc w:val="center"/>
        <w:rPr>
          <w:bCs/>
        </w:rPr>
      </w:pPr>
      <w:r w:rsidRPr="006A6677">
        <w:rPr>
          <w:bCs/>
        </w:rPr>
        <w:t>Договор</w:t>
      </w:r>
    </w:p>
    <w:p w:rsidR="006A6677" w:rsidRPr="006A6677" w:rsidRDefault="006A6677" w:rsidP="006A6677">
      <w:pPr>
        <w:widowControl w:val="0"/>
        <w:jc w:val="center"/>
      </w:pPr>
      <w:r w:rsidRPr="006A6677">
        <w:rPr>
          <w:bCs/>
        </w:rPr>
        <w:t>о развитии застроенной территории</w:t>
      </w:r>
    </w:p>
    <w:p w:rsidR="006A6677" w:rsidRDefault="006A6677" w:rsidP="006A6677">
      <w:pPr>
        <w:widowControl w:val="0"/>
      </w:pPr>
    </w:p>
    <w:p w:rsidR="006A6677" w:rsidRDefault="006A6677" w:rsidP="006A6677">
      <w:pPr>
        <w:widowControl w:val="0"/>
      </w:pPr>
    </w:p>
    <w:p w:rsidR="006A6677" w:rsidRDefault="006A6677" w:rsidP="006A6677">
      <w:pPr>
        <w:widowControl w:val="0"/>
      </w:pPr>
      <w:r>
        <w:t>г. Красноярск                                                                                                «___»____________ 20___г.</w:t>
      </w:r>
    </w:p>
    <w:p w:rsidR="006A6677" w:rsidRDefault="006A6677" w:rsidP="006A6677">
      <w:pPr>
        <w:widowControl w:val="0"/>
      </w:pPr>
    </w:p>
    <w:p w:rsidR="006A6677" w:rsidRDefault="006A6677" w:rsidP="006A6677">
      <w:pPr>
        <w:pStyle w:val="a5"/>
        <w:widowControl w:val="0"/>
        <w:rPr>
          <w:sz w:val="24"/>
        </w:rPr>
      </w:pPr>
      <w:proofErr w:type="gramStart"/>
      <w:r>
        <w:rPr>
          <w:sz w:val="24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Михаила Федоровича Зуевского,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 августа 2010 г. № 114-р, с одной стороны, и ____________________________________________, именуемое в дальнейшем «Инвестор» в лице ________________________________, действующего на основании __________, с другой стороны, вместе именуемые</w:t>
      </w:r>
      <w:proofErr w:type="gramEnd"/>
      <w:r>
        <w:rPr>
          <w:sz w:val="24"/>
        </w:rPr>
        <w:t xml:space="preserve"> в дальнейшем «Стороны», заключили настоящий Договор о развитии застроенной территории (далее – Договор) о нижеследующем:</w:t>
      </w:r>
    </w:p>
    <w:p w:rsidR="006A6677" w:rsidRDefault="006A6677" w:rsidP="006A6677">
      <w:pPr>
        <w:widowControl w:val="0"/>
        <w:ind w:firstLine="540"/>
        <w:jc w:val="both"/>
      </w:pPr>
    </w:p>
    <w:p w:rsidR="006A6677" w:rsidRDefault="006A6677" w:rsidP="006A6677">
      <w:pPr>
        <w:pStyle w:val="a8"/>
        <w:widowControl w:val="0"/>
        <w:numPr>
          <w:ilvl w:val="0"/>
          <w:numId w:val="3"/>
        </w:numPr>
        <w:ind w:left="0"/>
        <w:jc w:val="center"/>
      </w:pPr>
      <w:r>
        <w:t>Предмет Договора</w:t>
      </w:r>
    </w:p>
    <w:p w:rsidR="006A6677" w:rsidRDefault="006A6677" w:rsidP="006A6677">
      <w:pPr>
        <w:pStyle w:val="a8"/>
        <w:widowControl w:val="0"/>
        <w:ind w:left="0"/>
      </w:pPr>
    </w:p>
    <w:p w:rsidR="006A6677" w:rsidRPr="00AE5AFF" w:rsidRDefault="006A6677" w:rsidP="006A66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AF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настоящему Договору Инвестор обязуется в</w:t>
      </w:r>
      <w:r w:rsidRPr="00AE5AFF">
        <w:rPr>
          <w:rFonts w:ascii="Times New Roman" w:hAnsi="Times New Roman" w:cs="Times New Roman"/>
          <w:sz w:val="24"/>
          <w:szCs w:val="24"/>
        </w:rPr>
        <w:t xml:space="preserve">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Pr="00AE5AFF">
        <w:rPr>
          <w:rFonts w:ascii="Times New Roman" w:hAnsi="Times New Roman" w:cs="Times New Roman"/>
          <w:sz w:val="24"/>
          <w:szCs w:val="24"/>
        </w:rPr>
        <w:t xml:space="preserve"> срок  своими силами и за свой счет и (или) с привлечением других</w:t>
      </w:r>
      <w:r>
        <w:rPr>
          <w:rFonts w:ascii="Times New Roman" w:hAnsi="Times New Roman" w:cs="Times New Roman"/>
          <w:sz w:val="24"/>
          <w:szCs w:val="24"/>
        </w:rPr>
        <w:t xml:space="preserve"> лиц и</w:t>
      </w:r>
      <w:r w:rsidRPr="00AE5AFF">
        <w:rPr>
          <w:rFonts w:ascii="Times New Roman" w:hAnsi="Times New Roman" w:cs="Times New Roman"/>
          <w:sz w:val="24"/>
          <w:szCs w:val="24"/>
        </w:rPr>
        <w:t xml:space="preserve"> (или) средств других лиц </w:t>
      </w:r>
      <w:r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Pr="00AE5AFF">
        <w:rPr>
          <w:rFonts w:ascii="Times New Roman" w:hAnsi="Times New Roman" w:cs="Times New Roman"/>
          <w:sz w:val="24"/>
          <w:szCs w:val="24"/>
        </w:rPr>
        <w:t>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4B433E"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развитию</w:t>
      </w:r>
      <w:r w:rsidRPr="004B433E">
        <w:rPr>
          <w:rFonts w:ascii="Times New Roman" w:hAnsi="Times New Roman" w:cs="Times New Roman"/>
          <w:sz w:val="24"/>
        </w:rPr>
        <w:t xml:space="preserve"> застроенной территории</w:t>
      </w:r>
      <w:r w:rsidRPr="004B433E">
        <w:rPr>
          <w:rFonts w:ascii="Times New Roman" w:hAnsi="Times New Roman" w:cs="Times New Roman"/>
          <w:sz w:val="24"/>
          <w:szCs w:val="24"/>
        </w:rPr>
        <w:t>,</w:t>
      </w:r>
      <w:r w:rsidRPr="00AE5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предусмотренные подпунктами 3.4.1. – 3.4.7</w:t>
      </w:r>
      <w:r w:rsidRPr="009B156A">
        <w:rPr>
          <w:rFonts w:ascii="Times New Roman" w:hAnsi="Times New Roman" w:cs="Times New Roman"/>
          <w:sz w:val="24"/>
          <w:szCs w:val="24"/>
        </w:rPr>
        <w:t>. пункта 3.4.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9B156A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а, а</w:t>
      </w:r>
      <w:r w:rsidRPr="00AE5AFF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обязуется создать необходимые  условия для выполнения обязательств</w:t>
      </w:r>
      <w:r w:rsidRPr="00AE5AFF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 w:cs="Times New Roman"/>
          <w:sz w:val="24"/>
          <w:szCs w:val="24"/>
        </w:rPr>
        <w:t>с подпунктами 3.2.1. – 3.2.6. пункта 3.2</w:t>
      </w:r>
      <w:r w:rsidRPr="009B15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9B156A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5A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6677" w:rsidRDefault="006A6677" w:rsidP="006A6677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</w:rPr>
        <w:t xml:space="preserve">1.2. Предметом настоящего Договора является развитие застроенной территории, расположенной </w:t>
      </w:r>
      <w:r>
        <w:rPr>
          <w:b w:val="0"/>
          <w:sz w:val="24"/>
          <w:szCs w:val="24"/>
        </w:rPr>
        <w:t xml:space="preserve">по улице Базарной в Кировском </w:t>
      </w:r>
      <w:r w:rsidRPr="00B64D57">
        <w:rPr>
          <w:b w:val="0"/>
          <w:bCs w:val="0"/>
          <w:sz w:val="24"/>
          <w:szCs w:val="24"/>
        </w:rPr>
        <w:t>районе</w:t>
      </w:r>
      <w:r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г</w:t>
      </w:r>
      <w:proofErr w:type="gramEnd"/>
      <w:r>
        <w:rPr>
          <w:b w:val="0"/>
          <w:bCs w:val="0"/>
          <w:sz w:val="24"/>
          <w:szCs w:val="24"/>
        </w:rPr>
        <w:t>. Красноярска</w:t>
      </w:r>
      <w:r w:rsidRPr="00B64D57">
        <w:rPr>
          <w:b w:val="0"/>
          <w:bCs w:val="0"/>
          <w:sz w:val="24"/>
          <w:szCs w:val="24"/>
        </w:rPr>
        <w:t xml:space="preserve">, площадью </w:t>
      </w:r>
      <w:r w:rsidRPr="00650F04">
        <w:rPr>
          <w:b w:val="0"/>
          <w:sz w:val="24"/>
          <w:szCs w:val="24"/>
        </w:rPr>
        <w:t>7 691</w:t>
      </w:r>
      <w:r>
        <w:rPr>
          <w:b w:val="0"/>
          <w:bCs w:val="0"/>
          <w:sz w:val="24"/>
          <w:szCs w:val="24"/>
        </w:rPr>
        <w:t xml:space="preserve"> кв. м,              </w:t>
      </w:r>
      <w:r w:rsidRPr="00B64D57">
        <w:rPr>
          <w:b w:val="0"/>
          <w:bCs w:val="0"/>
          <w:sz w:val="24"/>
          <w:szCs w:val="24"/>
        </w:rPr>
        <w:t>(далее</w:t>
      </w:r>
      <w:r>
        <w:rPr>
          <w:b w:val="0"/>
          <w:bCs w:val="0"/>
          <w:sz w:val="24"/>
        </w:rPr>
        <w:t xml:space="preserve"> – Территория), в отношении которой на основании ст.46.1 Градостроительного кодекса Российской Федерации принято распоряжение администрации города Красноярска от </w:t>
      </w:r>
      <w:r w:rsidRPr="00E5045F">
        <w:rPr>
          <w:b w:val="0"/>
          <w:sz w:val="24"/>
          <w:szCs w:val="24"/>
        </w:rPr>
        <w:t xml:space="preserve">12.08.2014 </w:t>
      </w:r>
      <w:r>
        <w:rPr>
          <w:b w:val="0"/>
          <w:sz w:val="24"/>
          <w:szCs w:val="24"/>
        </w:rPr>
        <w:t xml:space="preserve">               </w:t>
      </w:r>
      <w:r w:rsidRPr="00E5045F">
        <w:rPr>
          <w:b w:val="0"/>
          <w:sz w:val="24"/>
          <w:szCs w:val="24"/>
        </w:rPr>
        <w:t>№ 1702-арх «О развитии застроенной территории по ул. Базарной»</w:t>
      </w:r>
      <w:r>
        <w:rPr>
          <w:b w:val="0"/>
          <w:sz w:val="24"/>
          <w:szCs w:val="24"/>
        </w:rPr>
        <w:t xml:space="preserve">. </w:t>
      </w:r>
    </w:p>
    <w:p w:rsidR="006A6677" w:rsidRDefault="006A6677" w:rsidP="006A6677">
      <w:pPr>
        <w:pStyle w:val="headdoc0"/>
        <w:spacing w:before="0" w:beforeAutospacing="0" w:after="0" w:afterAutospacing="0"/>
        <w:ind w:firstLine="539"/>
        <w:jc w:val="both"/>
      </w:pPr>
      <w:r>
        <w:t>1.3. На указанной Территории находятся здания, строения, сооружения, подлежащие сносу, реконструкции, согласно Приложению 1 к настоящему Договору.</w:t>
      </w:r>
    </w:p>
    <w:p w:rsidR="006A6677" w:rsidRDefault="006A6677" w:rsidP="006A6677">
      <w:pPr>
        <w:widowControl w:val="0"/>
      </w:pPr>
    </w:p>
    <w:p w:rsidR="006A6677" w:rsidRDefault="006A6677" w:rsidP="006A6677">
      <w:pPr>
        <w:widowControl w:val="0"/>
        <w:numPr>
          <w:ilvl w:val="0"/>
          <w:numId w:val="1"/>
        </w:numPr>
        <w:ind w:left="0" w:firstLine="540"/>
        <w:jc w:val="center"/>
      </w:pPr>
      <w:r>
        <w:t xml:space="preserve"> Цена права на заключение Договора</w:t>
      </w:r>
    </w:p>
    <w:p w:rsidR="006A6677" w:rsidRDefault="006A6677" w:rsidP="006A6677">
      <w:pPr>
        <w:widowControl w:val="0"/>
        <w:ind w:left="540"/>
      </w:pPr>
    </w:p>
    <w:p w:rsidR="006A6677" w:rsidRPr="00CF787D" w:rsidRDefault="006A6677" w:rsidP="006A66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344B">
        <w:rPr>
          <w:rFonts w:ascii="Times New Roman" w:hAnsi="Times New Roman" w:cs="Times New Roman"/>
          <w:sz w:val="24"/>
          <w:szCs w:val="24"/>
        </w:rPr>
        <w:t>2.1.</w:t>
      </w:r>
      <w:r>
        <w:t xml:space="preserve"> </w:t>
      </w:r>
      <w:r w:rsidRPr="00CF787D">
        <w:rPr>
          <w:rFonts w:ascii="Times New Roman" w:hAnsi="Times New Roman" w:cs="Times New Roman"/>
          <w:sz w:val="24"/>
          <w:szCs w:val="24"/>
        </w:rPr>
        <w:t>Цена права на заключение Договора составляет _________________ (</w:t>
      </w:r>
      <w:r w:rsidRPr="00CF787D">
        <w:rPr>
          <w:rFonts w:ascii="Times New Roman" w:hAnsi="Times New Roman" w:cs="Times New Roman"/>
          <w:sz w:val="24"/>
          <w:szCs w:val="24"/>
          <w:u w:val="single"/>
        </w:rPr>
        <w:t>сумма прописью</w:t>
      </w:r>
      <w:r w:rsidRPr="00CF787D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F787D">
        <w:rPr>
          <w:rFonts w:ascii="Times New Roman" w:hAnsi="Times New Roman" w:cs="Times New Roman"/>
          <w:sz w:val="24"/>
          <w:szCs w:val="24"/>
        </w:rPr>
        <w:t>в соответствии с протоколом о результатах аукциона на право заключить договор о развитии застроенной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87D">
        <w:rPr>
          <w:rFonts w:ascii="Times New Roman" w:hAnsi="Times New Roman" w:cs="Times New Roman"/>
          <w:sz w:val="24"/>
          <w:szCs w:val="24"/>
        </w:rPr>
        <w:t>от «____» _____________ 2014г.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A6677" w:rsidRPr="00405604" w:rsidRDefault="006A6677" w:rsidP="006A6677">
      <w:pPr>
        <w:pStyle w:val="a5"/>
        <w:widowControl w:val="0"/>
        <w:ind w:left="567" w:firstLine="0"/>
        <w:rPr>
          <w:sz w:val="24"/>
        </w:rPr>
      </w:pPr>
      <w:r>
        <w:rPr>
          <w:sz w:val="24"/>
        </w:rPr>
        <w:t>2.2. Внесение цены права на заключение Договора производится в следующем порядке</w:t>
      </w:r>
      <w:r w:rsidRPr="00405604">
        <w:rPr>
          <w:sz w:val="24"/>
        </w:rPr>
        <w:t>:</w:t>
      </w:r>
    </w:p>
    <w:p w:rsidR="006A6677" w:rsidRDefault="006A6677" w:rsidP="006A6677">
      <w:pPr>
        <w:pStyle w:val="a5"/>
        <w:widowControl w:val="0"/>
        <w:tabs>
          <w:tab w:val="clear" w:pos="1080"/>
          <w:tab w:val="left" w:pos="0"/>
        </w:tabs>
        <w:ind w:firstLine="0"/>
        <w:rPr>
          <w:sz w:val="24"/>
        </w:rPr>
      </w:pPr>
      <w:r>
        <w:rPr>
          <w:sz w:val="24"/>
        </w:rPr>
        <w:t xml:space="preserve">50 % </w:t>
      </w:r>
      <w:r>
        <w:t xml:space="preserve">_________________ </w:t>
      </w:r>
      <w:r w:rsidRPr="00485E11">
        <w:rPr>
          <w:sz w:val="24"/>
          <w:szCs w:val="24"/>
        </w:rPr>
        <w:t>(</w:t>
      </w:r>
      <w:r w:rsidRPr="00485E11">
        <w:rPr>
          <w:sz w:val="24"/>
          <w:szCs w:val="24"/>
          <w:u w:val="single"/>
        </w:rPr>
        <w:t>сумма прописью</w:t>
      </w:r>
      <w:r w:rsidRPr="00485E11">
        <w:rPr>
          <w:sz w:val="24"/>
          <w:szCs w:val="24"/>
        </w:rPr>
        <w:t>) рублей</w:t>
      </w:r>
      <w:r>
        <w:rPr>
          <w:sz w:val="24"/>
        </w:rPr>
        <w:t xml:space="preserve"> Инвестор</w:t>
      </w:r>
      <w:r w:rsidRPr="00405604">
        <w:rPr>
          <w:sz w:val="24"/>
        </w:rPr>
        <w:t xml:space="preserve"> </w:t>
      </w:r>
      <w:r>
        <w:rPr>
          <w:sz w:val="24"/>
        </w:rPr>
        <w:t xml:space="preserve">оплачивает в течение 30 дней </w:t>
      </w:r>
      <w:proofErr w:type="gramStart"/>
      <w:r>
        <w:rPr>
          <w:sz w:val="24"/>
        </w:rPr>
        <w:t>с даты заключения</w:t>
      </w:r>
      <w:proofErr w:type="gramEnd"/>
      <w:r>
        <w:rPr>
          <w:sz w:val="24"/>
        </w:rPr>
        <w:t xml:space="preserve"> Договора по реквизитам, указанным в п. 2.3. Договора. </w:t>
      </w:r>
    </w:p>
    <w:p w:rsidR="006A6677" w:rsidRDefault="006A6677" w:rsidP="006A6677">
      <w:pPr>
        <w:pStyle w:val="a5"/>
        <w:widowControl w:val="0"/>
        <w:tabs>
          <w:tab w:val="clear" w:pos="1080"/>
          <w:tab w:val="left" w:pos="567"/>
        </w:tabs>
        <w:ind w:firstLine="567"/>
        <w:rPr>
          <w:sz w:val="24"/>
        </w:rPr>
      </w:pPr>
      <w:r>
        <w:rPr>
          <w:sz w:val="24"/>
        </w:rPr>
        <w:t xml:space="preserve">Перечисленный Инвестором задаток для участия в аукционе на право заключения Договора засчитывается в счет цены за право заключения Договора. </w:t>
      </w:r>
    </w:p>
    <w:p w:rsidR="006A6677" w:rsidRPr="00262A5D" w:rsidRDefault="006A6677" w:rsidP="006A6677">
      <w:pPr>
        <w:pStyle w:val="a8"/>
        <w:autoSpaceDE w:val="0"/>
        <w:autoSpaceDN w:val="0"/>
        <w:adjustRightInd w:val="0"/>
        <w:ind w:left="0" w:firstLine="567"/>
        <w:jc w:val="both"/>
        <w:outlineLvl w:val="1"/>
      </w:pPr>
      <w:r w:rsidRPr="00262A5D">
        <w:t xml:space="preserve">Перечисление оставшейся суммы </w:t>
      </w:r>
      <w:r w:rsidRPr="00D90919">
        <w:t>50%</w:t>
      </w:r>
      <w:r>
        <w:t xml:space="preserve"> _________</w:t>
      </w:r>
      <w:r w:rsidRPr="00485E11">
        <w:t>(</w:t>
      </w:r>
      <w:r w:rsidRPr="00234FBD">
        <w:rPr>
          <w:u w:val="single"/>
        </w:rPr>
        <w:t>сумма прописью</w:t>
      </w:r>
      <w:r w:rsidRPr="00485E11">
        <w:t>) рублей</w:t>
      </w:r>
      <w:r>
        <w:t xml:space="preserve"> Инвестором </w:t>
      </w:r>
      <w:r w:rsidRPr="00262A5D">
        <w:t xml:space="preserve">осуществляет в течение трех банковских дней </w:t>
      </w:r>
      <w:proofErr w:type="gramStart"/>
      <w:r w:rsidRPr="00262A5D">
        <w:t>с</w:t>
      </w:r>
      <w:r>
        <w:t xml:space="preserve"> даты исполнения</w:t>
      </w:r>
      <w:proofErr w:type="gramEnd"/>
      <w:r>
        <w:t xml:space="preserve"> Администрацией обязательств, предусмотренных подпунктом 3.2.5. пункта 3.2</w:t>
      </w:r>
      <w:r w:rsidRPr="009B156A">
        <w:t>.</w:t>
      </w:r>
      <w:r>
        <w:t xml:space="preserve"> Договора</w:t>
      </w:r>
      <w:r w:rsidRPr="00262A5D">
        <w:t>.</w:t>
      </w:r>
    </w:p>
    <w:p w:rsidR="006A6677" w:rsidRPr="00F210AF" w:rsidRDefault="006A6677" w:rsidP="006A6677">
      <w:pPr>
        <w:pStyle w:val="a5"/>
        <w:widowControl w:val="0"/>
        <w:tabs>
          <w:tab w:val="clear" w:pos="1080"/>
          <w:tab w:val="left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2.3. Сумма платежей перечисляется </w:t>
      </w:r>
      <w:r w:rsidRPr="00AB0001">
        <w:rPr>
          <w:sz w:val="24"/>
          <w:szCs w:val="24"/>
        </w:rPr>
        <w:t>на счет Администрации города Красноярска по следующим реквизитам:</w:t>
      </w:r>
      <w:r>
        <w:rPr>
          <w:sz w:val="24"/>
          <w:szCs w:val="24"/>
        </w:rPr>
        <w:t xml:space="preserve"> Получатель:</w:t>
      </w:r>
      <w:r w:rsidRPr="00320BA8">
        <w:rPr>
          <w:sz w:val="24"/>
          <w:szCs w:val="24"/>
        </w:rPr>
        <w:t xml:space="preserve"> </w:t>
      </w:r>
      <w:r>
        <w:rPr>
          <w:sz w:val="24"/>
          <w:szCs w:val="24"/>
        </w:rPr>
        <w:t>УФК по Красноярскому краю (</w:t>
      </w:r>
      <w:r w:rsidRPr="00047151">
        <w:rPr>
          <w:sz w:val="24"/>
          <w:szCs w:val="24"/>
        </w:rPr>
        <w:t xml:space="preserve">Департамент градостроительства администрации города Красноярска, </w:t>
      </w:r>
      <w:r w:rsidRPr="00582B68">
        <w:rPr>
          <w:sz w:val="24"/>
          <w:szCs w:val="24"/>
        </w:rPr>
        <w:t>лицевой счет</w:t>
      </w:r>
      <w:r>
        <w:rPr>
          <w:sz w:val="24"/>
          <w:szCs w:val="24"/>
        </w:rPr>
        <w:t xml:space="preserve"> № 05193005720)</w:t>
      </w:r>
      <w:r w:rsidRPr="00F210A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ИНН </w:t>
      </w:r>
      <w:r w:rsidRPr="00047151">
        <w:rPr>
          <w:sz w:val="24"/>
          <w:szCs w:val="24"/>
        </w:rPr>
        <w:t>2466216619</w:t>
      </w:r>
      <w:r>
        <w:rPr>
          <w:sz w:val="24"/>
          <w:szCs w:val="24"/>
        </w:rPr>
        <w:t xml:space="preserve">, КПП </w:t>
      </w:r>
      <w:r w:rsidRPr="00047151">
        <w:rPr>
          <w:sz w:val="24"/>
          <w:szCs w:val="24"/>
        </w:rPr>
        <w:t>246601001</w:t>
      </w:r>
      <w:r>
        <w:rPr>
          <w:sz w:val="24"/>
          <w:szCs w:val="24"/>
        </w:rPr>
        <w:t xml:space="preserve">, расчетный счет № </w:t>
      </w:r>
      <w:r w:rsidRPr="00047151">
        <w:rPr>
          <w:sz w:val="24"/>
          <w:szCs w:val="24"/>
        </w:rPr>
        <w:t>40</w:t>
      </w:r>
      <w:r>
        <w:rPr>
          <w:sz w:val="24"/>
          <w:szCs w:val="24"/>
        </w:rPr>
        <w:t>302810400003000062</w:t>
      </w:r>
      <w:r w:rsidRPr="00047151">
        <w:rPr>
          <w:sz w:val="24"/>
          <w:szCs w:val="24"/>
        </w:rPr>
        <w:t xml:space="preserve"> ГРКЦ ГУ Банка России по Красноярскому краю </w:t>
      </w:r>
      <w:proofErr w:type="gramStart"/>
      <w:r w:rsidRPr="00047151">
        <w:rPr>
          <w:sz w:val="24"/>
          <w:szCs w:val="24"/>
        </w:rPr>
        <w:t>г</w:t>
      </w:r>
      <w:proofErr w:type="gramEnd"/>
      <w:r w:rsidRPr="00047151">
        <w:rPr>
          <w:sz w:val="24"/>
          <w:szCs w:val="24"/>
        </w:rPr>
        <w:t>. Красноярск</w:t>
      </w:r>
      <w:r>
        <w:rPr>
          <w:sz w:val="24"/>
          <w:szCs w:val="24"/>
        </w:rPr>
        <w:t xml:space="preserve">, БИК </w:t>
      </w:r>
      <w:r w:rsidRPr="00047151">
        <w:rPr>
          <w:sz w:val="24"/>
          <w:szCs w:val="24"/>
        </w:rPr>
        <w:t>040407001</w:t>
      </w:r>
      <w:r>
        <w:rPr>
          <w:sz w:val="24"/>
          <w:szCs w:val="24"/>
        </w:rPr>
        <w:t xml:space="preserve">, </w:t>
      </w:r>
      <w:r w:rsidRPr="00047151">
        <w:rPr>
          <w:sz w:val="24"/>
          <w:szCs w:val="24"/>
        </w:rPr>
        <w:t>ОКТМО 04701000</w:t>
      </w:r>
      <w:r>
        <w:rPr>
          <w:sz w:val="24"/>
          <w:szCs w:val="24"/>
        </w:rPr>
        <w:t>, КБК 909 1 17 05040 04 0000 180.</w:t>
      </w:r>
    </w:p>
    <w:p w:rsidR="006A6677" w:rsidRDefault="006A6677" w:rsidP="006A6677">
      <w:pPr>
        <w:pStyle w:val="a5"/>
        <w:widowControl w:val="0"/>
        <w:tabs>
          <w:tab w:val="clear" w:pos="1080"/>
          <w:tab w:val="left" w:pos="0"/>
        </w:tabs>
        <w:ind w:firstLine="567"/>
        <w:rPr>
          <w:sz w:val="24"/>
        </w:rPr>
      </w:pPr>
      <w:r>
        <w:rPr>
          <w:sz w:val="24"/>
        </w:rPr>
        <w:t xml:space="preserve">2.4. Днем исполнения обязательств по оплате цены права на заключение Договора </w:t>
      </w:r>
      <w:proofErr w:type="spellStart"/>
      <w:r>
        <w:rPr>
          <w:sz w:val="24"/>
        </w:rPr>
        <w:t>сч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            тается дата зачисления денежных средств на счет Администрации, указанный в пункте 2.3 Договора.</w:t>
      </w:r>
    </w:p>
    <w:p w:rsidR="006A6677" w:rsidRDefault="006A6677" w:rsidP="006A6677">
      <w:pPr>
        <w:pStyle w:val="a5"/>
        <w:widowControl w:val="0"/>
        <w:ind w:left="-142" w:firstLine="682"/>
        <w:jc w:val="center"/>
        <w:rPr>
          <w:sz w:val="24"/>
        </w:rPr>
      </w:pPr>
      <w:r>
        <w:rPr>
          <w:sz w:val="24"/>
        </w:rPr>
        <w:t>3. Права и обязанности сторон</w:t>
      </w:r>
    </w:p>
    <w:p w:rsidR="006A6677" w:rsidRDefault="006A6677" w:rsidP="006A6677">
      <w:pPr>
        <w:pStyle w:val="a5"/>
        <w:widowControl w:val="0"/>
        <w:ind w:left="567" w:firstLine="0"/>
        <w:rPr>
          <w:sz w:val="24"/>
        </w:rPr>
      </w:pPr>
      <w:r>
        <w:rPr>
          <w:sz w:val="24"/>
        </w:rPr>
        <w:t>3.1. Администрация имеет право:</w:t>
      </w:r>
    </w:p>
    <w:p w:rsidR="006A6677" w:rsidRDefault="006A6677" w:rsidP="006A6677">
      <w:pPr>
        <w:pStyle w:val="a5"/>
        <w:widowControl w:val="0"/>
        <w:ind w:left="567" w:firstLine="0"/>
        <w:rPr>
          <w:sz w:val="24"/>
        </w:rPr>
      </w:pPr>
      <w:r>
        <w:rPr>
          <w:sz w:val="24"/>
        </w:rPr>
        <w:t>3.1.1. Контролировать соблюдение Инвестором условий Договора.</w:t>
      </w:r>
    </w:p>
    <w:p w:rsidR="006A6677" w:rsidRDefault="006A6677" w:rsidP="006A6677">
      <w:pPr>
        <w:ind w:left="567"/>
      </w:pPr>
      <w:r>
        <w:t>3.1.2. Инициировать внесение необходимых изменений и уточнений в Договор.</w:t>
      </w:r>
    </w:p>
    <w:p w:rsidR="006A6677" w:rsidRDefault="006A6677" w:rsidP="006A6677">
      <w:pPr>
        <w:pStyle w:val="a5"/>
        <w:widowControl w:val="0"/>
        <w:tabs>
          <w:tab w:val="clear" w:pos="1080"/>
        </w:tabs>
        <w:ind w:left="567" w:firstLine="0"/>
        <w:rPr>
          <w:sz w:val="24"/>
        </w:rPr>
      </w:pPr>
      <w:r>
        <w:rPr>
          <w:sz w:val="24"/>
        </w:rPr>
        <w:t>3.2. Администрация обязана:</w:t>
      </w:r>
    </w:p>
    <w:p w:rsidR="006A6677" w:rsidRDefault="006A6677" w:rsidP="006A6677">
      <w:pPr>
        <w:pStyle w:val="a5"/>
        <w:widowControl w:val="0"/>
        <w:tabs>
          <w:tab w:val="clear" w:pos="1080"/>
        </w:tabs>
        <w:ind w:firstLine="567"/>
        <w:rPr>
          <w:sz w:val="24"/>
        </w:rPr>
      </w:pPr>
      <w:r>
        <w:rPr>
          <w:sz w:val="24"/>
        </w:rPr>
        <w:t>3</w:t>
      </w:r>
      <w:r w:rsidRPr="00BA38DC">
        <w:rPr>
          <w:sz w:val="24"/>
        </w:rPr>
        <w:t xml:space="preserve">.2.1. </w:t>
      </w:r>
      <w:r w:rsidRPr="00C568EA">
        <w:rPr>
          <w:sz w:val="24"/>
          <w:szCs w:val="24"/>
        </w:rPr>
        <w:t>Обеспечить</w:t>
      </w:r>
      <w:r>
        <w:rPr>
          <w:sz w:val="24"/>
          <w:szCs w:val="24"/>
        </w:rPr>
        <w:t xml:space="preserve"> проведение публичных слушаний </w:t>
      </w:r>
      <w:r>
        <w:rPr>
          <w:sz w:val="24"/>
        </w:rPr>
        <w:t>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6A6677" w:rsidRDefault="006A6677" w:rsidP="006A6677">
      <w:pPr>
        <w:pStyle w:val="a5"/>
        <w:widowControl w:val="0"/>
        <w:tabs>
          <w:tab w:val="clear" w:pos="1080"/>
        </w:tabs>
        <w:ind w:left="-142" w:firstLine="709"/>
        <w:rPr>
          <w:color w:val="000000"/>
          <w:spacing w:val="-4"/>
          <w:sz w:val="24"/>
        </w:rPr>
      </w:pPr>
      <w:r w:rsidRPr="00530B5C">
        <w:rPr>
          <w:sz w:val="24"/>
          <w:szCs w:val="24"/>
        </w:rPr>
        <w:t>3.2.2.</w:t>
      </w:r>
      <w:r>
        <w:t xml:space="preserve"> </w:t>
      </w:r>
      <w:proofErr w:type="gramStart"/>
      <w:r>
        <w:rPr>
          <w:sz w:val="24"/>
        </w:rPr>
        <w:t>У</w:t>
      </w:r>
      <w:r w:rsidRPr="00BA38DC">
        <w:rPr>
          <w:sz w:val="24"/>
        </w:rPr>
        <w:t xml:space="preserve">твердить </w:t>
      </w:r>
      <w:r>
        <w:rPr>
          <w:sz w:val="24"/>
        </w:rPr>
        <w:t xml:space="preserve">в установленном порядке </w:t>
      </w:r>
      <w:r w:rsidRPr="00BA38DC">
        <w:rPr>
          <w:sz w:val="24"/>
        </w:rPr>
        <w:t>проект планировки Территории</w:t>
      </w:r>
      <w:r w:rsidRPr="00BA38DC">
        <w:rPr>
          <w:iCs/>
          <w:sz w:val="24"/>
        </w:rPr>
        <w:t>, включая проект м</w:t>
      </w:r>
      <w:r>
        <w:rPr>
          <w:iCs/>
          <w:sz w:val="24"/>
        </w:rPr>
        <w:t xml:space="preserve">ежевания Территории, </w:t>
      </w:r>
      <w:r>
        <w:rPr>
          <w:color w:val="000000"/>
          <w:spacing w:val="-4"/>
          <w:sz w:val="24"/>
        </w:rPr>
        <w:t xml:space="preserve">подготовленный в соответствии с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</w:t>
      </w:r>
      <w:r w:rsidRPr="0009741B">
        <w:rPr>
          <w:b/>
          <w:i/>
          <w:color w:val="000000"/>
          <w:spacing w:val="-4"/>
          <w:sz w:val="24"/>
          <w:szCs w:val="24"/>
        </w:rPr>
        <w:t xml:space="preserve">не позднее </w:t>
      </w:r>
      <w:r w:rsidRPr="0009741B">
        <w:rPr>
          <w:b/>
          <w:bCs/>
          <w:i/>
          <w:sz w:val="24"/>
          <w:szCs w:val="24"/>
        </w:rPr>
        <w:t>2 месяцев</w:t>
      </w:r>
      <w:r w:rsidRPr="00A21DE5">
        <w:rPr>
          <w:sz w:val="30"/>
          <w:szCs w:val="30"/>
        </w:rPr>
        <w:t xml:space="preserve"> </w:t>
      </w:r>
      <w:r>
        <w:rPr>
          <w:color w:val="000000"/>
          <w:spacing w:val="-4"/>
          <w:sz w:val="24"/>
        </w:rPr>
        <w:t>со дня проведения публичных слушаний по представленному в полном объеме проекту планировки застроенной территории, включая проект межевания застроенной территории.</w:t>
      </w:r>
      <w:proofErr w:type="gramEnd"/>
    </w:p>
    <w:p w:rsidR="006A6677" w:rsidRPr="00820F2D" w:rsidRDefault="006A6677" w:rsidP="006A6677">
      <w:pPr>
        <w:pStyle w:val="10"/>
      </w:pPr>
      <w:r w:rsidRPr="00820F2D">
        <w:t xml:space="preserve">3.2.3. Принять в установленном порядке решение об изъятии путем выкупа жилых помещений в многоквартирных домах, признанных аварийными и подлежащими сносу, расположенных на Территории, а также земельных участков, на которых находятся такие дома, </w:t>
      </w:r>
      <w:r w:rsidRPr="00820F2D">
        <w:rPr>
          <w:b/>
          <w:i/>
        </w:rPr>
        <w:t>в течение 6 месяцев</w:t>
      </w:r>
      <w:r w:rsidRPr="00820F2D">
        <w:rPr>
          <w:b/>
        </w:rPr>
        <w:t xml:space="preserve"> </w:t>
      </w:r>
      <w:r w:rsidRPr="00820F2D">
        <w:t>со дня подписания Договора.</w:t>
      </w:r>
    </w:p>
    <w:p w:rsidR="006A6677" w:rsidRPr="00820F2D" w:rsidRDefault="006A6677" w:rsidP="006A6677">
      <w:pPr>
        <w:pStyle w:val="10"/>
      </w:pPr>
      <w:r w:rsidRPr="00820F2D">
        <w:t xml:space="preserve">3.2.4. </w:t>
      </w:r>
      <w:proofErr w:type="gramStart"/>
      <w:r w:rsidRPr="00820F2D">
        <w:t xml:space="preserve">Предоставить благоустроенные жилые помещения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на Территории в многоквартирном доме </w:t>
      </w:r>
      <w:r w:rsidRPr="00820F2D">
        <w:rPr>
          <w:iCs/>
        </w:rPr>
        <w:t>по адресу: ул. Базарная, 168</w:t>
      </w:r>
      <w:r w:rsidRPr="00820F2D">
        <w:t xml:space="preserve">, </w:t>
      </w:r>
      <w:r w:rsidRPr="00820F2D">
        <w:rPr>
          <w:b/>
          <w:i/>
        </w:rPr>
        <w:t>в течение 6 месяцев</w:t>
      </w:r>
      <w:r w:rsidRPr="00820F2D">
        <w:rPr>
          <w:b/>
        </w:rPr>
        <w:t xml:space="preserve"> </w:t>
      </w:r>
      <w:r w:rsidRPr="00820F2D">
        <w:t>после передачи</w:t>
      </w:r>
      <w:r w:rsidRPr="00820F2D">
        <w:rPr>
          <w:b/>
        </w:rPr>
        <w:t xml:space="preserve"> </w:t>
      </w:r>
      <w:r w:rsidRPr="00820F2D">
        <w:t>Инвестором в муниципальную собственность благоустроенных жилых помещений.</w:t>
      </w:r>
      <w:proofErr w:type="gramEnd"/>
    </w:p>
    <w:p w:rsidR="006A6677" w:rsidRPr="00820F2D" w:rsidRDefault="006A6677" w:rsidP="006A6677">
      <w:pPr>
        <w:pStyle w:val="10"/>
      </w:pPr>
      <w:r w:rsidRPr="00820F2D"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специального жилого помещения с  гражданами, выселяемыми из жилых помещений в многоквартирном доме, признанном аварийным и подлежащим сносу.</w:t>
      </w:r>
    </w:p>
    <w:p w:rsidR="006A6677" w:rsidRPr="00820F2D" w:rsidRDefault="006A6677" w:rsidP="006A6677">
      <w:pPr>
        <w:pStyle w:val="10"/>
      </w:pPr>
      <w:r w:rsidRPr="00820F2D">
        <w:t xml:space="preserve">3.2.5. </w:t>
      </w:r>
      <w:proofErr w:type="gramStart"/>
      <w:r w:rsidRPr="00820F2D">
        <w:t>В соответствии с региональной адресной программой «Переселение граждан из аварийного жилищного фонда в Красноярском крае» на 2013-2017 годы, утвержденной Постановлением Правительства Красноярского края от 06.05.2013 № 228-п осуществить переселение граждан из жилых помещений в многоквартирном доме,</w:t>
      </w:r>
      <w:r w:rsidRPr="00820F2D">
        <w:rPr>
          <w:iCs/>
        </w:rPr>
        <w:t xml:space="preserve"> </w:t>
      </w:r>
      <w:r w:rsidRPr="00820F2D">
        <w:t xml:space="preserve">расположенном на Территории по адресу: ул. Базарная, 174, </w:t>
      </w:r>
      <w:r w:rsidRPr="00820F2D">
        <w:rPr>
          <w:b/>
          <w:i/>
        </w:rPr>
        <w:t>в течение 2 лет</w:t>
      </w:r>
      <w:r w:rsidRPr="00820F2D">
        <w:t xml:space="preserve"> со дня подписания Договора.</w:t>
      </w:r>
      <w:proofErr w:type="gramEnd"/>
    </w:p>
    <w:p w:rsidR="006A6677" w:rsidRPr="00820F2D" w:rsidRDefault="006A6677" w:rsidP="006A6677">
      <w:pPr>
        <w:pStyle w:val="10"/>
      </w:pPr>
      <w:r w:rsidRPr="00820F2D">
        <w:t>Осуществлением переселения в соответствии с настоящим пунктом Договора является регистрация права муниципальной собственности на последнее помещение в многоквартирном доме, признанном аварийным и подлежащим сносу.</w:t>
      </w:r>
    </w:p>
    <w:p w:rsidR="006A6677" w:rsidRPr="00820F2D" w:rsidRDefault="006A6677" w:rsidP="006A6677">
      <w:pPr>
        <w:pStyle w:val="10"/>
      </w:pPr>
      <w:r w:rsidRPr="00820F2D">
        <w:t xml:space="preserve">3.2.6. </w:t>
      </w:r>
      <w:proofErr w:type="gramStart"/>
      <w:r w:rsidRPr="00820F2D">
        <w:t>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которые находятся в муниципальной собственности или государственная собственность, на которые не разграничена и которые не предоставлены в пользование и (или) во владение гражданам и юридическим лицам</w:t>
      </w:r>
      <w:proofErr w:type="gramEnd"/>
      <w:r w:rsidRPr="00820F2D">
        <w:t xml:space="preserve">, </w:t>
      </w:r>
      <w:r w:rsidRPr="00820F2D">
        <w:rPr>
          <w:b/>
          <w:i/>
        </w:rPr>
        <w:t>в течение 3 месяцев</w:t>
      </w:r>
      <w:r w:rsidRPr="00820F2D">
        <w:t>. В целях обеспечения исполнения обязательств Инвестора земельные участки при передаче их Инвестору на праве собственности либо при передаче их в аренду обременяются залогом.</w:t>
      </w:r>
    </w:p>
    <w:p w:rsidR="006A6677" w:rsidRDefault="006A6677" w:rsidP="006A6677">
      <w:pPr>
        <w:pStyle w:val="a5"/>
        <w:widowControl w:val="0"/>
        <w:tabs>
          <w:tab w:val="clear" w:pos="1080"/>
        </w:tabs>
        <w:ind w:left="-142" w:firstLine="682"/>
        <w:rPr>
          <w:sz w:val="24"/>
        </w:rPr>
      </w:pPr>
    </w:p>
    <w:p w:rsidR="006A6677" w:rsidRDefault="006A6677" w:rsidP="006A6677">
      <w:pPr>
        <w:pStyle w:val="a5"/>
        <w:widowControl w:val="0"/>
        <w:tabs>
          <w:tab w:val="clear" w:pos="1080"/>
        </w:tabs>
        <w:ind w:left="-142" w:firstLine="682"/>
        <w:rPr>
          <w:sz w:val="24"/>
        </w:rPr>
      </w:pPr>
      <w:r>
        <w:rPr>
          <w:sz w:val="24"/>
        </w:rPr>
        <w:t>3.3. Инвестор имеет право:</w:t>
      </w:r>
    </w:p>
    <w:p w:rsidR="006A6677" w:rsidRDefault="006A6677" w:rsidP="006A6677">
      <w:pPr>
        <w:pStyle w:val="a5"/>
        <w:widowControl w:val="0"/>
        <w:ind w:left="-142" w:firstLine="682"/>
        <w:rPr>
          <w:sz w:val="24"/>
        </w:rPr>
      </w:pPr>
      <w:r>
        <w:rPr>
          <w:sz w:val="24"/>
        </w:rPr>
        <w:t>3.3.1. 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 и настоящим Договором.</w:t>
      </w:r>
    </w:p>
    <w:p w:rsidR="006A6677" w:rsidRPr="00CF3D14" w:rsidRDefault="006A6677" w:rsidP="006A6677">
      <w:pPr>
        <w:pStyle w:val="a5"/>
        <w:widowControl w:val="0"/>
        <w:ind w:left="-142" w:firstLine="682"/>
        <w:rPr>
          <w:sz w:val="24"/>
        </w:rPr>
      </w:pPr>
      <w:r w:rsidRPr="00CF3D14">
        <w:rPr>
          <w:sz w:val="24"/>
        </w:rPr>
        <w:t>3.3.2. Приобре</w:t>
      </w:r>
      <w:r>
        <w:rPr>
          <w:sz w:val="24"/>
        </w:rPr>
        <w:t>тать</w:t>
      </w:r>
      <w:r w:rsidRPr="00CF3D14">
        <w:rPr>
          <w:sz w:val="24"/>
        </w:rPr>
        <w:t xml:space="preserve"> права на земельные участки в границах Территории </w:t>
      </w:r>
      <w:r>
        <w:rPr>
          <w:sz w:val="24"/>
        </w:rPr>
        <w:t xml:space="preserve">в соответствии с утвержденным </w:t>
      </w:r>
      <w:r w:rsidRPr="00282F05">
        <w:rPr>
          <w:sz w:val="24"/>
          <w:szCs w:val="24"/>
        </w:rPr>
        <w:t>п</w:t>
      </w:r>
      <w:r>
        <w:rPr>
          <w:sz w:val="24"/>
          <w:szCs w:val="24"/>
        </w:rPr>
        <w:t>р</w:t>
      </w:r>
      <w:r w:rsidRPr="00282F05">
        <w:rPr>
          <w:sz w:val="24"/>
          <w:szCs w:val="24"/>
        </w:rPr>
        <w:t>о</w:t>
      </w:r>
      <w:r>
        <w:rPr>
          <w:sz w:val="24"/>
          <w:szCs w:val="24"/>
        </w:rPr>
        <w:t>ектом планировки</w:t>
      </w:r>
      <w:r w:rsidRPr="00282F05">
        <w:rPr>
          <w:sz w:val="24"/>
          <w:szCs w:val="24"/>
        </w:rPr>
        <w:t xml:space="preserve"> территории</w:t>
      </w:r>
      <w:r>
        <w:rPr>
          <w:sz w:val="24"/>
        </w:rPr>
        <w:t xml:space="preserve">, </w:t>
      </w:r>
      <w:r w:rsidRPr="00CF3D14">
        <w:rPr>
          <w:sz w:val="24"/>
        </w:rPr>
        <w:t>без проведения торгов с</w:t>
      </w:r>
      <w:r>
        <w:rPr>
          <w:sz w:val="24"/>
        </w:rPr>
        <w:t>огласно земельно</w:t>
      </w:r>
      <w:r w:rsidRPr="00CF3D14">
        <w:rPr>
          <w:sz w:val="24"/>
        </w:rPr>
        <w:t>м</w:t>
      </w:r>
      <w:r>
        <w:rPr>
          <w:sz w:val="24"/>
        </w:rPr>
        <w:t>у законодательству</w:t>
      </w:r>
      <w:r w:rsidRPr="00CF3D14">
        <w:rPr>
          <w:sz w:val="24"/>
        </w:rPr>
        <w:t>.</w:t>
      </w:r>
    </w:p>
    <w:p w:rsidR="006A6677" w:rsidRDefault="006A6677" w:rsidP="006A6677">
      <w:pPr>
        <w:pStyle w:val="a5"/>
        <w:widowControl w:val="0"/>
        <w:tabs>
          <w:tab w:val="clear" w:pos="1080"/>
        </w:tabs>
        <w:ind w:left="-142" w:firstLine="682"/>
        <w:rPr>
          <w:sz w:val="24"/>
        </w:rPr>
      </w:pPr>
      <w:r>
        <w:rPr>
          <w:sz w:val="24"/>
        </w:rPr>
        <w:t>3.4. Инвестор обязан:</w:t>
      </w:r>
    </w:p>
    <w:p w:rsidR="006A6677" w:rsidRDefault="006A6677" w:rsidP="006A6677">
      <w:pPr>
        <w:pStyle w:val="a5"/>
        <w:widowControl w:val="0"/>
        <w:ind w:left="-142" w:firstLine="682"/>
        <w:rPr>
          <w:sz w:val="24"/>
        </w:rPr>
      </w:pPr>
      <w:r w:rsidRPr="00DB7F98">
        <w:rPr>
          <w:sz w:val="24"/>
        </w:rPr>
        <w:t>3.4.1. Подготовить (</w:t>
      </w:r>
      <w:r w:rsidRPr="001302B9">
        <w:rPr>
          <w:sz w:val="24"/>
          <w:szCs w:val="24"/>
        </w:rPr>
        <w:t>обратиться в управление архитектуры администрации города с заявлением о принятии решения о подготовке проекта планировки,</w:t>
      </w:r>
      <w:r w:rsidRPr="00DB7F98">
        <w:rPr>
          <w:sz w:val="24"/>
        </w:rPr>
        <w:t xml:space="preserve"> разработать</w:t>
      </w:r>
      <w:r w:rsidRPr="006A6677">
        <w:rPr>
          <w:sz w:val="24"/>
        </w:rPr>
        <w:t xml:space="preserve"> </w:t>
      </w:r>
      <w:r w:rsidRPr="00DB7F98">
        <w:rPr>
          <w:sz w:val="24"/>
        </w:rPr>
        <w:t xml:space="preserve">и направить на утверждение) проект планировки Территории, включая проект межевания Территории, в соответствии с </w:t>
      </w:r>
      <w:r w:rsidRPr="00E922CC">
        <w:rPr>
          <w:sz w:val="24"/>
          <w:szCs w:val="24"/>
        </w:rPr>
        <w:t>градостроительным регламентом</w:t>
      </w:r>
      <w:r>
        <w:rPr>
          <w:sz w:val="30"/>
          <w:szCs w:val="30"/>
        </w:rPr>
        <w:t xml:space="preserve"> </w:t>
      </w:r>
      <w:r w:rsidRPr="00DB7F98">
        <w:rPr>
          <w:sz w:val="24"/>
        </w:rPr>
        <w:t xml:space="preserve">и </w:t>
      </w:r>
      <w:r>
        <w:rPr>
          <w:color w:val="000000"/>
          <w:spacing w:val="-4"/>
          <w:sz w:val="24"/>
        </w:rPr>
        <w:t>утвержденными</w:t>
      </w:r>
      <w:r w:rsidRPr="00DB7F98">
        <w:rPr>
          <w:sz w:val="24"/>
        </w:rPr>
        <w:t xml:space="preserve"> </w:t>
      </w:r>
      <w:r>
        <w:rPr>
          <w:color w:val="000000"/>
          <w:spacing w:val="-4"/>
          <w:sz w:val="24"/>
        </w:rPr>
        <w:t xml:space="preserve">администрацией города </w:t>
      </w:r>
      <w:r w:rsidRPr="00DB7F98">
        <w:rPr>
          <w:sz w:val="24"/>
        </w:rPr>
        <w:t>рас</w:t>
      </w:r>
      <w:r>
        <w:rPr>
          <w:sz w:val="24"/>
        </w:rPr>
        <w:t>четными показателями обеспечения</w:t>
      </w:r>
      <w:r w:rsidRPr="00DB7F98">
        <w:rPr>
          <w:sz w:val="24"/>
        </w:rPr>
        <w:t xml:space="preserve"> такой </w:t>
      </w:r>
    </w:p>
    <w:p w:rsidR="006A6677" w:rsidRDefault="006A6677" w:rsidP="006A6677">
      <w:pPr>
        <w:ind w:left="-142" w:firstLine="142"/>
        <w:jc w:val="both"/>
      </w:pPr>
      <w:r w:rsidRPr="00DB7F98">
        <w:t>территории объектами социального и коммунально-бытового назначения, объектами</w:t>
      </w:r>
      <w:r>
        <w:t xml:space="preserve"> </w:t>
      </w:r>
      <w:r w:rsidRPr="00DB7F98">
        <w:t>инженерной</w:t>
      </w:r>
      <w:r>
        <w:t xml:space="preserve"> </w:t>
      </w:r>
    </w:p>
    <w:p w:rsidR="006A6677" w:rsidRDefault="006A6677" w:rsidP="006A6677">
      <w:pPr>
        <w:pStyle w:val="a5"/>
        <w:widowControl w:val="0"/>
        <w:tabs>
          <w:tab w:val="clear" w:pos="1080"/>
          <w:tab w:val="left" w:pos="0"/>
        </w:tabs>
        <w:ind w:left="-142" w:firstLine="142"/>
        <w:rPr>
          <w:sz w:val="24"/>
        </w:rPr>
      </w:pPr>
      <w:r w:rsidRPr="00DB7F98">
        <w:rPr>
          <w:sz w:val="24"/>
        </w:rPr>
        <w:t>инфраструктуры</w:t>
      </w:r>
      <w:r>
        <w:rPr>
          <w:sz w:val="24"/>
        </w:rPr>
        <w:t xml:space="preserve"> </w:t>
      </w:r>
      <w:r w:rsidRPr="00E10016">
        <w:rPr>
          <w:b/>
          <w:bCs/>
          <w:i/>
          <w:sz w:val="24"/>
        </w:rPr>
        <w:t>не позднее 1 года</w:t>
      </w:r>
      <w:r>
        <w:rPr>
          <w:b/>
          <w:bCs/>
          <w:i/>
          <w:sz w:val="24"/>
        </w:rPr>
        <w:t xml:space="preserve"> </w:t>
      </w:r>
      <w:r w:rsidRPr="00D54442">
        <w:rPr>
          <w:sz w:val="24"/>
          <w:szCs w:val="24"/>
        </w:rPr>
        <w:t>со дня подписания Договора</w:t>
      </w:r>
      <w:r w:rsidRPr="00DB7F98">
        <w:rPr>
          <w:sz w:val="24"/>
        </w:rPr>
        <w:t>.</w:t>
      </w:r>
    </w:p>
    <w:p w:rsidR="006A6677" w:rsidRDefault="006A6677" w:rsidP="006A6677">
      <w:pPr>
        <w:ind w:left="-142" w:firstLine="682"/>
        <w:jc w:val="both"/>
      </w:pPr>
      <w:r w:rsidRPr="0056519F">
        <w:t>3.4.2. Создать либо приобрести, а также передать в муниципальную собственность благоустроенные жилые помещения</w:t>
      </w:r>
      <w:r>
        <w:t xml:space="preserve"> </w:t>
      </w:r>
      <w:r w:rsidRPr="003E6CA5">
        <w:t xml:space="preserve">в границах муниципального образования г. Красноярск </w:t>
      </w:r>
      <w:r w:rsidRPr="0056519F">
        <w:t>для предоставления гражданам, выселяемым из жилых</w:t>
      </w:r>
      <w:r w:rsidRPr="0032204E">
        <w:t xml:space="preserve"> </w:t>
      </w:r>
      <w:r w:rsidRPr="0056519F">
        <w:t>помещений, предоставленных по договорам социального найма, договорам найма специализированного жилого помещения и расположенных</w:t>
      </w:r>
      <w:r>
        <w:t xml:space="preserve"> </w:t>
      </w:r>
      <w:proofErr w:type="gramStart"/>
      <w:r w:rsidRPr="0056519F">
        <w:t>на</w:t>
      </w:r>
      <w:proofErr w:type="gramEnd"/>
      <w:r w:rsidRPr="0056519F">
        <w:t xml:space="preserve"> </w:t>
      </w:r>
    </w:p>
    <w:p w:rsidR="006A6677" w:rsidRDefault="006A6677" w:rsidP="006A6677">
      <w:pPr>
        <w:ind w:left="-142" w:firstLine="142"/>
        <w:jc w:val="both"/>
      </w:pPr>
      <w:r>
        <w:t>Т</w:t>
      </w:r>
      <w:r w:rsidRPr="004D1E64">
        <w:t>ерритории в многоквартирном доме,</w:t>
      </w:r>
      <w:r w:rsidRPr="004D1E64">
        <w:rPr>
          <w:iCs/>
        </w:rPr>
        <w:t xml:space="preserve"> признанном аварийным и подлежащим сносу, по адресу:</w:t>
      </w:r>
      <w:r>
        <w:rPr>
          <w:iCs/>
        </w:rPr>
        <w:t xml:space="preserve">                    </w:t>
      </w:r>
      <w:r w:rsidRPr="004D1E64">
        <w:rPr>
          <w:iCs/>
        </w:rPr>
        <w:t xml:space="preserve">ул. </w:t>
      </w:r>
      <w:proofErr w:type="gramStart"/>
      <w:r w:rsidRPr="004D1E64">
        <w:rPr>
          <w:iCs/>
        </w:rPr>
        <w:t>Базарная</w:t>
      </w:r>
      <w:proofErr w:type="gramEnd"/>
      <w:r w:rsidRPr="004D1E64">
        <w:rPr>
          <w:iCs/>
        </w:rPr>
        <w:t>, 168</w:t>
      </w:r>
      <w:r w:rsidRPr="004D1E64">
        <w:t xml:space="preserve">, </w:t>
      </w:r>
      <w:r w:rsidRPr="004D1E64">
        <w:rPr>
          <w:b/>
          <w:i/>
        </w:rPr>
        <w:t>в течение 6 месяцев</w:t>
      </w:r>
      <w:r w:rsidRPr="004D1E64">
        <w:t xml:space="preserve"> со дня подписания Договора.</w:t>
      </w:r>
    </w:p>
    <w:p w:rsidR="006A6677" w:rsidRDefault="006A6677" w:rsidP="006A6677">
      <w:pPr>
        <w:ind w:firstLine="567"/>
        <w:jc w:val="both"/>
      </w:pPr>
      <w:r w:rsidRPr="00CF48AA">
        <w:t xml:space="preserve">Перечень помещений, расположенных </w:t>
      </w:r>
      <w:r w:rsidRPr="004D1E64">
        <w:t>в многоквартирном доме,</w:t>
      </w:r>
      <w:r w:rsidRPr="004D1E64">
        <w:rPr>
          <w:iCs/>
        </w:rPr>
        <w:t xml:space="preserve"> признанном аварийным и подлежащим сносу, по адресу:</w:t>
      </w:r>
      <w:r>
        <w:rPr>
          <w:iCs/>
        </w:rPr>
        <w:t xml:space="preserve"> </w:t>
      </w:r>
      <w:r w:rsidRPr="004D1E64">
        <w:rPr>
          <w:iCs/>
        </w:rPr>
        <w:t xml:space="preserve">ул. </w:t>
      </w:r>
      <w:proofErr w:type="gramStart"/>
      <w:r w:rsidRPr="004D1E64">
        <w:rPr>
          <w:iCs/>
        </w:rPr>
        <w:t>Базарная</w:t>
      </w:r>
      <w:proofErr w:type="gramEnd"/>
      <w:r w:rsidRPr="004D1E64">
        <w:rPr>
          <w:iCs/>
        </w:rPr>
        <w:t>, 168</w:t>
      </w:r>
      <w:r>
        <w:rPr>
          <w:iCs/>
        </w:rPr>
        <w:t xml:space="preserve">, </w:t>
      </w:r>
      <w:r w:rsidRPr="00CF48AA">
        <w:t>указан в Приложении 2 к настоящему договору.</w:t>
      </w:r>
    </w:p>
    <w:p w:rsidR="006A6677" w:rsidRPr="00543D26" w:rsidRDefault="006A6677" w:rsidP="006A6677">
      <w:pPr>
        <w:autoSpaceDE w:val="0"/>
        <w:autoSpaceDN w:val="0"/>
        <w:adjustRightInd w:val="0"/>
        <w:ind w:firstLine="540"/>
        <w:jc w:val="both"/>
      </w:pPr>
      <w:r w:rsidRPr="00543D26">
        <w:t>Передаваемые Инвестором благоустроенные жилые помещения должны отвечать требованиям (в том числе по площади и количеству комнат), предъявляемым жилищным законодательством, действующим</w:t>
      </w:r>
      <w:r>
        <w:t xml:space="preserve"> на момент их передачи. Передача</w:t>
      </w:r>
      <w:r w:rsidRPr="00543D26">
        <w:t xml:space="preserve"> жилых помещений в муни</w:t>
      </w:r>
      <w:r>
        <w:t>ципальную собственность оформляется</w:t>
      </w:r>
      <w:r w:rsidRPr="00543D26">
        <w:t xml:space="preserve"> отдельными договорами.</w:t>
      </w:r>
    </w:p>
    <w:p w:rsidR="006A6677" w:rsidRPr="003D6350" w:rsidRDefault="006A6677" w:rsidP="006A6677">
      <w:pPr>
        <w:ind w:firstLine="540"/>
        <w:jc w:val="both"/>
      </w:pPr>
      <w:r w:rsidRPr="003D6350">
        <w:t xml:space="preserve">3.4.3. </w:t>
      </w:r>
      <w:proofErr w:type="gramStart"/>
      <w:r>
        <w:t xml:space="preserve">Уплатить выкупную цену за изымаемые на основании решения Администрации жилые помещения </w:t>
      </w:r>
      <w:r w:rsidRPr="00ED1982">
        <w:t>в многоквартирном доме</w:t>
      </w:r>
      <w:r>
        <w:t>,</w:t>
      </w:r>
      <w:r w:rsidRPr="00ED1982">
        <w:rPr>
          <w:iCs/>
        </w:rPr>
        <w:t xml:space="preserve"> признанном аварийным и подлежащим сносу</w:t>
      </w:r>
      <w:r>
        <w:rPr>
          <w:iCs/>
        </w:rPr>
        <w:t>, расположенном на Территории</w:t>
      </w:r>
      <w:r w:rsidRPr="00ED1982">
        <w:rPr>
          <w:iCs/>
        </w:rPr>
        <w:t xml:space="preserve"> по адресу: ул. Базарная, 168, и земельный участок, на котором расположен указанный многоквартирный дом</w:t>
      </w:r>
      <w:r>
        <w:rPr>
          <w:iCs/>
        </w:rPr>
        <w:t>,</w:t>
      </w:r>
      <w:r w:rsidRPr="00412D09">
        <w:rPr>
          <w:sz w:val="30"/>
          <w:szCs w:val="30"/>
        </w:rPr>
        <w:t xml:space="preserve"> </w:t>
      </w:r>
      <w:r w:rsidRPr="00412D09">
        <w:t>за исключением жилых помещений, находящихся в собственности муниципального образования</w:t>
      </w:r>
      <w:r>
        <w:t xml:space="preserve">, </w:t>
      </w:r>
      <w:r w:rsidRPr="0051186F">
        <w:rPr>
          <w:b/>
          <w:i/>
        </w:rPr>
        <w:t>в течение</w:t>
      </w:r>
      <w:r w:rsidRPr="0051186F">
        <w:rPr>
          <w:b/>
          <w:i/>
          <w:color w:val="000000"/>
        </w:rPr>
        <w:t xml:space="preserve"> 2 лет</w:t>
      </w:r>
      <w:r>
        <w:rPr>
          <w:color w:val="000000"/>
        </w:rPr>
        <w:t xml:space="preserve"> </w:t>
      </w:r>
      <w:r>
        <w:t>со дня подписания Договора.</w:t>
      </w:r>
      <w:proofErr w:type="gramEnd"/>
    </w:p>
    <w:p w:rsidR="006A6677" w:rsidRDefault="006A6677" w:rsidP="006A6677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CF3D14">
        <w:rPr>
          <w:szCs w:val="28"/>
        </w:rPr>
        <w:t>3.4.</w:t>
      </w:r>
      <w:r>
        <w:rPr>
          <w:szCs w:val="28"/>
        </w:rPr>
        <w:t>4</w:t>
      </w:r>
      <w:r w:rsidRPr="00CF3D14">
        <w:rPr>
          <w:szCs w:val="28"/>
        </w:rPr>
        <w:t xml:space="preserve">. Осуществить строительство на Территории в соответствии </w:t>
      </w:r>
      <w:r w:rsidRPr="00E22FDA">
        <w:t xml:space="preserve">с проектом планировки </w:t>
      </w:r>
      <w:r>
        <w:t>и межевания Т</w:t>
      </w:r>
      <w:r w:rsidRPr="00E22FDA">
        <w:t>ерритории</w:t>
      </w:r>
      <w:r>
        <w:rPr>
          <w:szCs w:val="28"/>
        </w:rPr>
        <w:t xml:space="preserve"> </w:t>
      </w:r>
      <w:r w:rsidRPr="004A0C7C">
        <w:rPr>
          <w:b/>
          <w:i/>
          <w:szCs w:val="28"/>
        </w:rPr>
        <w:t>не позднее 4</w:t>
      </w:r>
      <w:r w:rsidRPr="004A0C7C">
        <w:rPr>
          <w:b/>
          <w:bCs/>
          <w:i/>
          <w:szCs w:val="28"/>
        </w:rPr>
        <w:t xml:space="preserve"> лет</w:t>
      </w:r>
      <w:r>
        <w:rPr>
          <w:b/>
          <w:bCs/>
          <w:i/>
          <w:szCs w:val="28"/>
        </w:rPr>
        <w:t xml:space="preserve"> </w:t>
      </w:r>
      <w:r>
        <w:rPr>
          <w:szCs w:val="28"/>
        </w:rPr>
        <w:t>со дня утверждения проекта планировки и межевания Территории.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  <w:r w:rsidRPr="00173E85">
        <w:t>3.4.</w:t>
      </w:r>
      <w:r>
        <w:t>5</w:t>
      </w:r>
      <w:r w:rsidRPr="00173E85">
        <w:t>. Осуществить в установленном порядке строительство и (или) реконструкцию объектов инженерной</w:t>
      </w:r>
      <w:r>
        <w:t xml:space="preserve"> </w:t>
      </w:r>
      <w:r w:rsidRPr="00173E85">
        <w:t>инфраструктур</w:t>
      </w:r>
      <w:r>
        <w:t>ы, предназначенных</w:t>
      </w:r>
      <w:r w:rsidRPr="00173E85">
        <w:t xml:space="preserve"> для обеспечения Территории, </w:t>
      </w:r>
      <w:r w:rsidRPr="00662B54">
        <w:t xml:space="preserve">в соответствии с проектом планировки </w:t>
      </w:r>
      <w:r>
        <w:t xml:space="preserve">и межевания Территории </w:t>
      </w:r>
      <w:r w:rsidRPr="00670E69">
        <w:rPr>
          <w:b/>
          <w:i/>
          <w:szCs w:val="28"/>
        </w:rPr>
        <w:t>не позднее 4</w:t>
      </w:r>
      <w:r w:rsidRPr="00670E69">
        <w:rPr>
          <w:b/>
          <w:bCs/>
          <w:i/>
          <w:szCs w:val="28"/>
        </w:rPr>
        <w:t xml:space="preserve"> лет</w:t>
      </w:r>
      <w:r>
        <w:rPr>
          <w:b/>
          <w:bCs/>
          <w:szCs w:val="28"/>
        </w:rPr>
        <w:t xml:space="preserve"> </w:t>
      </w:r>
      <w:r>
        <w:rPr>
          <w:szCs w:val="28"/>
        </w:rPr>
        <w:t>со дня утверждения проекта планировки и межевания Территории.</w:t>
      </w:r>
    </w:p>
    <w:p w:rsidR="006A6677" w:rsidRPr="0082353C" w:rsidRDefault="006A6677" w:rsidP="006A6677">
      <w:pPr>
        <w:ind w:firstLine="540"/>
        <w:jc w:val="both"/>
        <w:rPr>
          <w:sz w:val="30"/>
          <w:szCs w:val="30"/>
        </w:rPr>
      </w:pPr>
      <w:r w:rsidRPr="00522922">
        <w:t>3.4.6.</w:t>
      </w:r>
      <w:r w:rsidRPr="00D66480">
        <w:rPr>
          <w:sz w:val="30"/>
          <w:szCs w:val="30"/>
        </w:rPr>
        <w:t xml:space="preserve"> </w:t>
      </w:r>
      <w:r w:rsidRPr="00D66480">
        <w:t>В счет исполнения обязательств по договору, безвозмездно передать в муниципальную собственность объекты инженерной инфраструктуры,</w:t>
      </w:r>
      <w:r w:rsidRPr="00882C94">
        <w:t xml:space="preserve"> </w:t>
      </w:r>
      <w:r w:rsidRPr="00522922">
        <w:t>построенны</w:t>
      </w:r>
      <w:r>
        <w:t>е в соответствии с подпунктом</w:t>
      </w:r>
      <w:r w:rsidRPr="00522922">
        <w:t xml:space="preserve"> 3.4.5</w:t>
      </w:r>
      <w:r>
        <w:t>. пункта 3.4.</w:t>
      </w:r>
      <w:r w:rsidRPr="00522922">
        <w:t xml:space="preserve"> настоящего Договора, </w:t>
      </w:r>
      <w:r w:rsidRPr="002370FA">
        <w:t xml:space="preserve">предназначенные для обеспечения </w:t>
      </w:r>
      <w:r>
        <w:t>Т</w:t>
      </w:r>
      <w:r w:rsidRPr="002370FA">
        <w:t xml:space="preserve">ерритории, с техническими характеристиками, определенными дополнительным соглашением к договору </w:t>
      </w:r>
      <w:r w:rsidRPr="002370FA">
        <w:rPr>
          <w:b/>
        </w:rPr>
        <w:t>не позднее</w:t>
      </w:r>
      <w:r w:rsidRPr="002370FA">
        <w:t xml:space="preserve"> </w:t>
      </w:r>
      <w:r w:rsidRPr="002370FA">
        <w:rPr>
          <w:b/>
          <w:bCs/>
        </w:rPr>
        <w:t>4 месяцев</w:t>
      </w:r>
      <w:r w:rsidRPr="002370FA">
        <w:t xml:space="preserve"> со дня сдачи объектов в эксплуатацию</w:t>
      </w:r>
      <w:r w:rsidRPr="0082353C">
        <w:rPr>
          <w:sz w:val="30"/>
          <w:szCs w:val="30"/>
        </w:rPr>
        <w:t>.</w:t>
      </w:r>
    </w:p>
    <w:p w:rsidR="006A6677" w:rsidRDefault="006A6677" w:rsidP="006A667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3.4.7. Ежеквартально </w:t>
      </w:r>
      <w:r w:rsidRPr="003F7D4F">
        <w:rPr>
          <w:b/>
          <w:i/>
          <w:szCs w:val="28"/>
        </w:rPr>
        <w:t xml:space="preserve">не позднее 10 числа месяца, следующего за </w:t>
      </w:r>
      <w:proofErr w:type="gramStart"/>
      <w:r w:rsidRPr="003F7D4F">
        <w:rPr>
          <w:b/>
          <w:i/>
          <w:szCs w:val="28"/>
        </w:rPr>
        <w:t>отчетным</w:t>
      </w:r>
      <w:proofErr w:type="gramEnd"/>
      <w:r>
        <w:rPr>
          <w:szCs w:val="28"/>
        </w:rPr>
        <w:t>, предоставлять в Администрацию отчет об исполнении обязательств по договору.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t>4. Срок действия Договора. Расторжение Договора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6A6677" w:rsidRDefault="006A6677" w:rsidP="006A6677">
      <w:pPr>
        <w:pStyle w:val="a5"/>
        <w:widowControl w:val="0"/>
        <w:autoSpaceDE w:val="0"/>
        <w:autoSpaceDN w:val="0"/>
        <w:adjustRightInd w:val="0"/>
        <w:rPr>
          <w:sz w:val="24"/>
          <w:szCs w:val="24"/>
        </w:rPr>
      </w:pPr>
      <w:r w:rsidRPr="00C323E0">
        <w:rPr>
          <w:sz w:val="24"/>
          <w:szCs w:val="24"/>
        </w:rPr>
        <w:t xml:space="preserve">4.1. </w:t>
      </w:r>
      <w:r w:rsidRPr="00761D46">
        <w:rPr>
          <w:sz w:val="24"/>
          <w:szCs w:val="24"/>
        </w:rPr>
        <w:t xml:space="preserve">Настоящий Договор вступает в силу с момента его подписания Сторонами и действует </w:t>
      </w:r>
      <w:r>
        <w:rPr>
          <w:sz w:val="24"/>
          <w:szCs w:val="24"/>
        </w:rPr>
        <w:t xml:space="preserve">                  </w:t>
      </w:r>
      <w:r w:rsidRPr="00D6681E">
        <w:rPr>
          <w:b/>
          <w:i/>
          <w:sz w:val="24"/>
          <w:szCs w:val="24"/>
        </w:rPr>
        <w:t>6 лет</w:t>
      </w:r>
      <w:r w:rsidRPr="00761D46">
        <w:rPr>
          <w:sz w:val="24"/>
          <w:szCs w:val="24"/>
        </w:rPr>
        <w:t xml:space="preserve">, т.е. </w:t>
      </w:r>
      <w:proofErr w:type="spellStart"/>
      <w:proofErr w:type="gramStart"/>
      <w:r w:rsidRPr="00761D46">
        <w:rPr>
          <w:sz w:val="24"/>
          <w:szCs w:val="24"/>
        </w:rPr>
        <w:t>до</w:t>
      </w:r>
      <w:proofErr w:type="gramEnd"/>
      <w:r w:rsidRPr="00761D46">
        <w:rPr>
          <w:sz w:val="24"/>
          <w:szCs w:val="24"/>
        </w:rPr>
        <w:t>___________</w:t>
      </w:r>
      <w:proofErr w:type="spellEnd"/>
      <w:r w:rsidRPr="00761D46">
        <w:rPr>
          <w:sz w:val="24"/>
          <w:szCs w:val="24"/>
        </w:rPr>
        <w:t>.</w:t>
      </w:r>
    </w:p>
    <w:p w:rsidR="006A6677" w:rsidRDefault="006A6677" w:rsidP="006A6677">
      <w:pPr>
        <w:pStyle w:val="a5"/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4.2. 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 и обязательств по исполнению.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4.3. Администрация вправе отказаться от исполнения Договора в одностороннем порядке: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4.3.1. По основаниям, </w:t>
      </w:r>
      <w:r>
        <w:rPr>
          <w:color w:val="000000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4.3.2. В иных случаях, установленных действующим законодательством.</w:t>
      </w:r>
    </w:p>
    <w:p w:rsidR="006A6677" w:rsidRDefault="006A6677" w:rsidP="006A6677">
      <w:pPr>
        <w:pStyle w:val="a5"/>
        <w:widowControl w:val="0"/>
        <w:rPr>
          <w:sz w:val="24"/>
        </w:rPr>
      </w:pPr>
      <w:r>
        <w:rPr>
          <w:sz w:val="24"/>
        </w:rPr>
        <w:t xml:space="preserve">В этих случаях Администрация не менее чем </w:t>
      </w:r>
      <w:r w:rsidRPr="002F474A">
        <w:rPr>
          <w:b/>
          <w:i/>
          <w:sz w:val="24"/>
        </w:rPr>
        <w:t>за</w:t>
      </w:r>
      <w:r>
        <w:rPr>
          <w:sz w:val="24"/>
        </w:rPr>
        <w:t xml:space="preserve"> </w:t>
      </w:r>
      <w:r w:rsidRPr="00DD0C95">
        <w:rPr>
          <w:b/>
          <w:i/>
          <w:sz w:val="24"/>
        </w:rPr>
        <w:t>3</w:t>
      </w:r>
      <w:r>
        <w:rPr>
          <w:b/>
          <w:i/>
          <w:sz w:val="24"/>
        </w:rPr>
        <w:t xml:space="preserve"> месяца</w:t>
      </w:r>
      <w:r>
        <w:rPr>
          <w:sz w:val="24"/>
        </w:rPr>
        <w:t xml:space="preserve"> направляет Инвестору уведомление об отказе от исполнения Договора.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4.4. Инвестор вправе в одностороннем порядке отказаться от исполнения Договора в случае: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4.4.1. Неисполнения Администрацией п. 3.2 настоящего Договора.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4.4.2. В иных случаях, установленных действующим законодательством.</w:t>
      </w:r>
    </w:p>
    <w:p w:rsidR="006A6677" w:rsidRDefault="006A6677" w:rsidP="006A6677">
      <w:pPr>
        <w:pStyle w:val="a5"/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В этих случаях Инвестор не менее чем </w:t>
      </w:r>
      <w:r w:rsidRPr="002F474A">
        <w:rPr>
          <w:b/>
          <w:i/>
          <w:sz w:val="24"/>
        </w:rPr>
        <w:t xml:space="preserve">за </w:t>
      </w:r>
      <w:r w:rsidRPr="00DD0C95">
        <w:rPr>
          <w:b/>
          <w:i/>
          <w:sz w:val="24"/>
        </w:rPr>
        <w:t>3</w:t>
      </w:r>
      <w:r>
        <w:rPr>
          <w:b/>
          <w:i/>
          <w:sz w:val="24"/>
        </w:rPr>
        <w:t xml:space="preserve"> месяца </w:t>
      </w:r>
      <w:r>
        <w:rPr>
          <w:sz w:val="24"/>
        </w:rPr>
        <w:t>направляет уведомление Администрации об отказе от исполнения Договора.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6A6677" w:rsidRDefault="006A6677" w:rsidP="006A667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40"/>
        <w:jc w:val="center"/>
        <w:rPr>
          <w:szCs w:val="28"/>
        </w:rPr>
      </w:pPr>
      <w:r>
        <w:rPr>
          <w:szCs w:val="28"/>
        </w:rPr>
        <w:t xml:space="preserve"> Ответственность Сторон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left="540"/>
        <w:rPr>
          <w:szCs w:val="28"/>
        </w:rPr>
      </w:pPr>
    </w:p>
    <w:p w:rsidR="006A6677" w:rsidRDefault="006A6677" w:rsidP="006A6677">
      <w:pPr>
        <w:pStyle w:val="a5"/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5.1. В случае неисполнения или ненадлежащего исполнения обязательств настоящего Договора Стороны несут ответственность в соответствии с действующим законодательством и настоящим Договором.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5.2. В случае неисполнения </w:t>
      </w:r>
      <w:r w:rsidRPr="00E27FB1">
        <w:rPr>
          <w:szCs w:val="28"/>
        </w:rPr>
        <w:t>Инвестором</w:t>
      </w:r>
      <w:r>
        <w:rPr>
          <w:szCs w:val="28"/>
        </w:rPr>
        <w:t xml:space="preserve"> обязательств, предусмотренных п. 2.2. настоящего Договора, в установленные настоящим Договором сроки Инвестор обязан уплатить Администрации неустойку </w:t>
      </w:r>
      <w:r w:rsidRPr="00E810C9">
        <w:rPr>
          <w:b/>
          <w:i/>
          <w:szCs w:val="28"/>
        </w:rPr>
        <w:t>в размере 0,01%</w:t>
      </w:r>
      <w:r>
        <w:rPr>
          <w:szCs w:val="28"/>
        </w:rPr>
        <w:t xml:space="preserve"> от суммы задолженности за каждый день просрочки.</w:t>
      </w:r>
    </w:p>
    <w:p w:rsidR="006A6677" w:rsidRPr="00735BFF" w:rsidRDefault="006A6677" w:rsidP="006A66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578">
        <w:rPr>
          <w:rFonts w:ascii="Times New Roman" w:hAnsi="Times New Roman" w:cs="Times New Roman"/>
          <w:color w:val="333333"/>
          <w:sz w:val="24"/>
          <w:szCs w:val="24"/>
        </w:rPr>
        <w:t>5.3.Уплата неустойки</w:t>
      </w:r>
      <w:r w:rsidRPr="00990578">
        <w:rPr>
          <w:rFonts w:ascii="Times New Roman" w:eastAsia="Times New Roman" w:hAnsi="Times New Roman" w:cs="Times New Roman"/>
          <w:color w:val="333333"/>
          <w:sz w:val="24"/>
          <w:szCs w:val="24"/>
        </w:rPr>
        <w:t>, установленной пунктом 5.2 настоящего Договора, не освобождает Инвестора</w:t>
      </w:r>
      <w:r w:rsidRPr="00990578">
        <w:rPr>
          <w:rFonts w:ascii="Times New Roman" w:hAnsi="Times New Roman" w:cs="Times New Roman"/>
          <w:sz w:val="24"/>
          <w:szCs w:val="24"/>
        </w:rPr>
        <w:t xml:space="preserve"> от выполнения обязательств по Договору.</w:t>
      </w:r>
    </w:p>
    <w:p w:rsidR="006A6677" w:rsidRDefault="006A6677" w:rsidP="006A6677">
      <w:pPr>
        <w:ind w:right="-1062" w:firstLine="540"/>
        <w:jc w:val="both"/>
        <w:rPr>
          <w:szCs w:val="28"/>
        </w:rPr>
      </w:pPr>
      <w:r>
        <w:rPr>
          <w:szCs w:val="28"/>
        </w:rPr>
        <w:t xml:space="preserve">5.4. Все споры и разногласия по настоящему Договору разрешаются путем переговоров, а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6A6677" w:rsidRDefault="006A6677" w:rsidP="006A6677">
      <w:pPr>
        <w:ind w:right="-1062"/>
        <w:jc w:val="both"/>
        <w:rPr>
          <w:szCs w:val="28"/>
        </w:rPr>
      </w:pPr>
      <w:proofErr w:type="gramStart"/>
      <w:r>
        <w:rPr>
          <w:szCs w:val="28"/>
        </w:rPr>
        <w:t>случае</w:t>
      </w:r>
      <w:proofErr w:type="gramEnd"/>
      <w:r>
        <w:rPr>
          <w:szCs w:val="28"/>
        </w:rPr>
        <w:t xml:space="preserve"> не достижения соглашения Сторонами споры подлежат рассмотрению в Арбитражном суде </w:t>
      </w:r>
    </w:p>
    <w:p w:rsidR="006A6677" w:rsidRDefault="006A6677" w:rsidP="006A6677">
      <w:pPr>
        <w:ind w:right="-1062"/>
        <w:jc w:val="both"/>
        <w:rPr>
          <w:szCs w:val="28"/>
        </w:rPr>
      </w:pPr>
      <w:r>
        <w:rPr>
          <w:szCs w:val="28"/>
        </w:rPr>
        <w:t xml:space="preserve">Красноярского края. 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6A6677" w:rsidRDefault="006A6677" w:rsidP="006A667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6. Форс-мажорные обстоятельства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rPr>
          <w:color w:val="000000"/>
          <w:szCs w:val="20"/>
        </w:rPr>
      </w:pPr>
    </w:p>
    <w:p w:rsidR="006A6677" w:rsidRDefault="006A6677" w:rsidP="006A6677">
      <w:pPr>
        <w:pStyle w:val="2"/>
        <w:widowControl w:val="0"/>
        <w:ind w:firstLine="540"/>
        <w:rPr>
          <w:sz w:val="24"/>
        </w:rPr>
      </w:pPr>
      <w:r>
        <w:rPr>
          <w:sz w:val="24"/>
        </w:rPr>
        <w:t xml:space="preserve">6.1. </w:t>
      </w:r>
      <w:proofErr w:type="gramStart"/>
      <w:r>
        <w:rPr>
          <w:sz w:val="24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>
        <w:rPr>
          <w:sz w:val="24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6.2. </w:t>
      </w:r>
      <w:r w:rsidRPr="00A47F1C">
        <w:rPr>
          <w:color w:val="000000"/>
          <w:szCs w:val="20"/>
        </w:rPr>
        <w:t>Сторона, ссылающаяся на форс-мажорные обстоятельства, обязана уведомить другую сторону в 10–</w:t>
      </w:r>
      <w:proofErr w:type="spellStart"/>
      <w:r w:rsidRPr="00A47F1C">
        <w:rPr>
          <w:color w:val="000000"/>
          <w:szCs w:val="20"/>
        </w:rPr>
        <w:t>ти</w:t>
      </w:r>
      <w:proofErr w:type="spellEnd"/>
      <w:r w:rsidRPr="00A47F1C">
        <w:rPr>
          <w:color w:val="000000"/>
          <w:szCs w:val="20"/>
        </w:rPr>
        <w:t xml:space="preserve"> </w:t>
      </w:r>
      <w:proofErr w:type="spellStart"/>
      <w:r w:rsidRPr="00A47F1C">
        <w:rPr>
          <w:color w:val="000000"/>
          <w:szCs w:val="20"/>
        </w:rPr>
        <w:t>дневный</w:t>
      </w:r>
      <w:proofErr w:type="spellEnd"/>
      <w:r w:rsidRPr="00A47F1C">
        <w:rPr>
          <w:color w:val="000000"/>
          <w:szCs w:val="20"/>
        </w:rPr>
        <w:t xml:space="preserve"> срок с момента наступления  </w:t>
      </w:r>
      <w:r w:rsidRPr="00A47F1C">
        <w:t xml:space="preserve">обстоятельств непреодолимой силы и </w:t>
      </w:r>
      <w:r w:rsidRPr="00A47F1C">
        <w:rPr>
          <w:color w:val="000000"/>
          <w:szCs w:val="20"/>
        </w:rPr>
        <w:t xml:space="preserve"> представить для их подтверждения соответствующие документы.</w:t>
      </w:r>
    </w:p>
    <w:p w:rsidR="006A6677" w:rsidRDefault="006A6677" w:rsidP="006A667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0"/>
        </w:rPr>
      </w:pPr>
    </w:p>
    <w:p w:rsidR="006A6677" w:rsidRDefault="006A6677" w:rsidP="006A6677">
      <w:pPr>
        <w:pStyle w:val="a5"/>
        <w:widowControl w:val="0"/>
        <w:tabs>
          <w:tab w:val="clear" w:pos="1080"/>
        </w:tabs>
        <w:jc w:val="center"/>
        <w:rPr>
          <w:sz w:val="24"/>
        </w:rPr>
      </w:pPr>
      <w:r>
        <w:rPr>
          <w:sz w:val="24"/>
        </w:rPr>
        <w:t>7. Заключительные положения</w:t>
      </w:r>
    </w:p>
    <w:p w:rsidR="006A6677" w:rsidRDefault="006A6677" w:rsidP="006A6677">
      <w:pPr>
        <w:pStyle w:val="a5"/>
        <w:widowControl w:val="0"/>
        <w:tabs>
          <w:tab w:val="clear" w:pos="1080"/>
        </w:tabs>
        <w:jc w:val="center"/>
        <w:rPr>
          <w:sz w:val="24"/>
        </w:rPr>
      </w:pPr>
    </w:p>
    <w:p w:rsidR="006A6677" w:rsidRDefault="006A6677" w:rsidP="006A6677">
      <w:pPr>
        <w:pStyle w:val="a5"/>
        <w:widowControl w:val="0"/>
        <w:rPr>
          <w:sz w:val="24"/>
        </w:rPr>
      </w:pPr>
      <w:r>
        <w:rPr>
          <w:sz w:val="24"/>
        </w:rPr>
        <w:t>7.1. 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6A6677" w:rsidRDefault="006A6677" w:rsidP="006A6677">
      <w:pPr>
        <w:pStyle w:val="a5"/>
        <w:widowControl w:val="0"/>
        <w:rPr>
          <w:sz w:val="24"/>
        </w:rPr>
      </w:pPr>
      <w:r>
        <w:rPr>
          <w:sz w:val="24"/>
        </w:rPr>
        <w:t>7.2. Инвестор не вправе передавать права и обязанности по настоящему Договору третьим лицам без согласия Администрации.</w:t>
      </w:r>
    </w:p>
    <w:p w:rsidR="006A6677" w:rsidRDefault="006A6677" w:rsidP="006A6677">
      <w:pPr>
        <w:pStyle w:val="a5"/>
        <w:widowControl w:val="0"/>
        <w:tabs>
          <w:tab w:val="clear" w:pos="1080"/>
          <w:tab w:val="left" w:pos="0"/>
        </w:tabs>
        <w:rPr>
          <w:sz w:val="24"/>
        </w:rPr>
      </w:pPr>
      <w:r>
        <w:rPr>
          <w:sz w:val="24"/>
        </w:rPr>
        <w:t xml:space="preserve">7.3. Настоящий Договор составлен в трех подлинных экземплярах, имеющих равную юридическую силу, из которых, два экземпляра передаются Администрации, один экземпляр – Инвестору. </w:t>
      </w:r>
    </w:p>
    <w:p w:rsidR="006A6677" w:rsidRDefault="006A6677" w:rsidP="006A6677">
      <w:pPr>
        <w:pStyle w:val="a5"/>
        <w:widowControl w:val="0"/>
        <w:rPr>
          <w:sz w:val="24"/>
        </w:rPr>
      </w:pPr>
    </w:p>
    <w:p w:rsidR="006A6677" w:rsidRDefault="006A6677" w:rsidP="006A6677">
      <w:pPr>
        <w:pStyle w:val="a5"/>
        <w:widowControl w:val="0"/>
        <w:tabs>
          <w:tab w:val="clear" w:pos="1080"/>
        </w:tabs>
        <w:jc w:val="center"/>
        <w:rPr>
          <w:sz w:val="24"/>
        </w:rPr>
      </w:pPr>
      <w:r>
        <w:rPr>
          <w:sz w:val="24"/>
        </w:rPr>
        <w:t>8. Юридические адреса и реквизиты Сторон</w:t>
      </w:r>
    </w:p>
    <w:p w:rsidR="006A6677" w:rsidRDefault="006A6677" w:rsidP="006A6677">
      <w:pPr>
        <w:pStyle w:val="a5"/>
        <w:widowControl w:val="0"/>
        <w:tabs>
          <w:tab w:val="clear" w:pos="1080"/>
        </w:tabs>
        <w:jc w:val="center"/>
        <w:rPr>
          <w:sz w:val="24"/>
        </w:rPr>
      </w:pPr>
    </w:p>
    <w:p w:rsidR="006A6677" w:rsidRPr="008E5C5F" w:rsidRDefault="006A6677" w:rsidP="006A6677">
      <w:pPr>
        <w:pStyle w:val="10"/>
      </w:pPr>
      <w:r w:rsidRPr="008E5C5F">
        <w:t>Администрация:</w:t>
      </w:r>
      <w:r w:rsidRPr="008E5C5F">
        <w:tab/>
      </w:r>
      <w:r w:rsidRPr="008E5C5F">
        <w:tab/>
      </w:r>
      <w:r w:rsidRPr="008E5C5F">
        <w:tab/>
      </w:r>
      <w:r w:rsidRPr="008E5C5F">
        <w:tab/>
        <w:t>Инвестор:</w:t>
      </w:r>
    </w:p>
    <w:tbl>
      <w:tblPr>
        <w:tblW w:w="10273" w:type="dxa"/>
        <w:jc w:val="center"/>
        <w:tblInd w:w="6436" w:type="dxa"/>
        <w:tblBorders>
          <w:right w:val="single" w:sz="4" w:space="0" w:color="auto"/>
        </w:tblBorders>
        <w:shd w:val="clear" w:color="auto" w:fill="FFFFFF"/>
        <w:tblLayout w:type="fixed"/>
        <w:tblLook w:val="0000"/>
      </w:tblPr>
      <w:tblGrid>
        <w:gridCol w:w="2538"/>
        <w:gridCol w:w="2880"/>
        <w:gridCol w:w="22"/>
        <w:gridCol w:w="31"/>
        <w:gridCol w:w="1155"/>
        <w:gridCol w:w="35"/>
        <w:gridCol w:w="3495"/>
        <w:gridCol w:w="117"/>
      </w:tblGrid>
      <w:tr w:rsidR="006A6677" w:rsidRPr="008E5C5F" w:rsidTr="006A6677">
        <w:trPr>
          <w:cantSplit/>
          <w:trHeight w:val="340"/>
          <w:jc w:val="center"/>
        </w:trPr>
        <w:tc>
          <w:tcPr>
            <w:tcW w:w="547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  <w:r w:rsidRPr="008E5C5F">
              <w:t>Департамент градостроительства</w:t>
            </w:r>
          </w:p>
          <w:p w:rsidR="006A6677" w:rsidRPr="008E5C5F" w:rsidRDefault="006A6677" w:rsidP="006A6677">
            <w:pPr>
              <w:pStyle w:val="10"/>
            </w:pPr>
            <w:r w:rsidRPr="008E5C5F">
              <w:t>администрации города Красноярска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  <w:tc>
          <w:tcPr>
            <w:tcW w:w="3647" w:type="dxa"/>
            <w:gridSpan w:val="3"/>
            <w:vMerge w:val="restart"/>
            <w:tcBorders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</w:tr>
      <w:tr w:rsidR="006A6677" w:rsidRPr="008E5C5F" w:rsidTr="006A6677">
        <w:trPr>
          <w:cantSplit/>
          <w:trHeight w:val="340"/>
          <w:jc w:val="center"/>
        </w:trPr>
        <w:tc>
          <w:tcPr>
            <w:tcW w:w="547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  <w:r w:rsidRPr="008E5C5F">
              <w:t>Юридический адрес:</w:t>
            </w:r>
          </w:p>
          <w:p w:rsidR="006A6677" w:rsidRPr="008E5C5F" w:rsidRDefault="006A6677" w:rsidP="006A6677">
            <w:pPr>
              <w:pStyle w:val="10"/>
              <w:rPr>
                <w:lang w:val="en-US"/>
              </w:rPr>
            </w:pPr>
            <w:r w:rsidRPr="008E5C5F">
              <w:t>660049, г. Красноярск, ул. Карла Маркса, 93.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  <w:tc>
          <w:tcPr>
            <w:tcW w:w="3647" w:type="dxa"/>
            <w:gridSpan w:val="3"/>
            <w:vMerge/>
            <w:tcBorders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</w:tr>
      <w:tr w:rsidR="006A6677" w:rsidRPr="008E5C5F" w:rsidTr="006A6677">
        <w:trPr>
          <w:cantSplit/>
          <w:trHeight w:val="316"/>
          <w:jc w:val="center"/>
        </w:trPr>
        <w:tc>
          <w:tcPr>
            <w:tcW w:w="547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  <w:r w:rsidRPr="008E5C5F">
              <w:t>Банковские реквизиты: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  <w:tc>
          <w:tcPr>
            <w:tcW w:w="3647" w:type="dxa"/>
            <w:gridSpan w:val="3"/>
            <w:vMerge/>
            <w:tcBorders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</w:tr>
      <w:tr w:rsidR="006A6677" w:rsidRPr="008E5C5F" w:rsidTr="006A6677">
        <w:trPr>
          <w:gridAfter w:val="5"/>
          <w:wAfter w:w="4833" w:type="dxa"/>
          <w:cantSplit/>
          <w:trHeight w:val="407"/>
          <w:jc w:val="center"/>
        </w:trPr>
        <w:tc>
          <w:tcPr>
            <w:tcW w:w="2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  <w:r w:rsidRPr="008E5C5F">
              <w:t>ИНН2466216619,</w:t>
            </w:r>
          </w:p>
        </w:tc>
        <w:tc>
          <w:tcPr>
            <w:tcW w:w="2902" w:type="dxa"/>
            <w:gridSpan w:val="2"/>
            <w:tcBorders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  <w:r w:rsidRPr="008E5C5F">
              <w:t xml:space="preserve">КПП 246601001 </w:t>
            </w:r>
          </w:p>
        </w:tc>
      </w:tr>
      <w:tr w:rsidR="006A6677" w:rsidRPr="008E5C5F" w:rsidTr="006A6677">
        <w:trPr>
          <w:cantSplit/>
          <w:trHeight w:val="340"/>
          <w:jc w:val="center"/>
        </w:trPr>
        <w:tc>
          <w:tcPr>
            <w:tcW w:w="547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  <w:r w:rsidRPr="008E5C5F">
              <w:t>ОГРН 1082468060476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  <w:tc>
          <w:tcPr>
            <w:tcW w:w="3647" w:type="dxa"/>
            <w:gridSpan w:val="3"/>
            <w:vMerge w:val="restart"/>
            <w:tcBorders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</w:tr>
      <w:tr w:rsidR="006A6677" w:rsidRPr="008E5C5F" w:rsidTr="006A6677">
        <w:trPr>
          <w:cantSplit/>
          <w:trHeight w:val="340"/>
          <w:jc w:val="center"/>
        </w:trPr>
        <w:tc>
          <w:tcPr>
            <w:tcW w:w="547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  <w:r w:rsidRPr="008E5C5F">
              <w:t>ОКВЭД 75.11.31, ОКПО 88674150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  <w:tc>
          <w:tcPr>
            <w:tcW w:w="3647" w:type="dxa"/>
            <w:gridSpan w:val="3"/>
            <w:vMerge/>
            <w:tcBorders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</w:tr>
      <w:tr w:rsidR="006A6677" w:rsidRPr="008E5C5F" w:rsidTr="006A6677">
        <w:trPr>
          <w:cantSplit/>
          <w:trHeight w:val="340"/>
          <w:jc w:val="center"/>
        </w:trPr>
        <w:tc>
          <w:tcPr>
            <w:tcW w:w="547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  <w:proofErr w:type="spellStart"/>
            <w:proofErr w:type="gramStart"/>
            <w:r w:rsidRPr="008E5C5F">
              <w:t>р</w:t>
            </w:r>
            <w:proofErr w:type="spellEnd"/>
            <w:proofErr w:type="gramEnd"/>
            <w:r w:rsidRPr="008E5C5F">
              <w:t xml:space="preserve">/с № 40302810400003000062     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  <w:tc>
          <w:tcPr>
            <w:tcW w:w="3647" w:type="dxa"/>
            <w:gridSpan w:val="3"/>
            <w:vMerge/>
            <w:tcBorders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</w:tr>
      <w:tr w:rsidR="006A6677" w:rsidRPr="008E5C5F" w:rsidTr="006A6677">
        <w:trPr>
          <w:cantSplit/>
          <w:trHeight w:val="340"/>
          <w:jc w:val="center"/>
        </w:trPr>
        <w:tc>
          <w:tcPr>
            <w:tcW w:w="547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  <w:r w:rsidRPr="008E5C5F">
              <w:t xml:space="preserve">ГРКЦ ГУ Банка России по </w:t>
            </w:r>
            <w:proofErr w:type="gramStart"/>
            <w:r w:rsidRPr="008E5C5F">
              <w:t>Красноярскому</w:t>
            </w:r>
            <w:proofErr w:type="gramEnd"/>
            <w:r w:rsidRPr="008E5C5F">
              <w:t xml:space="preserve"> </w:t>
            </w:r>
          </w:p>
          <w:p w:rsidR="006A6677" w:rsidRPr="008E5C5F" w:rsidRDefault="006A6677" w:rsidP="006A6677">
            <w:pPr>
              <w:pStyle w:val="10"/>
            </w:pPr>
            <w:r w:rsidRPr="008E5C5F">
              <w:t xml:space="preserve">краю </w:t>
            </w:r>
            <w:proofErr w:type="gramStart"/>
            <w:r w:rsidRPr="008E5C5F">
              <w:t>г</w:t>
            </w:r>
            <w:proofErr w:type="gramEnd"/>
            <w:r w:rsidRPr="008E5C5F">
              <w:t xml:space="preserve">. Красноярск, 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  <w:tc>
          <w:tcPr>
            <w:tcW w:w="3647" w:type="dxa"/>
            <w:gridSpan w:val="3"/>
            <w:vMerge/>
            <w:tcBorders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</w:tr>
      <w:tr w:rsidR="006A6677" w:rsidRPr="008E5C5F" w:rsidTr="006A6677">
        <w:trPr>
          <w:gridAfter w:val="1"/>
          <w:wAfter w:w="117" w:type="dxa"/>
          <w:cantSplit/>
          <w:trHeight w:val="244"/>
          <w:jc w:val="center"/>
        </w:trPr>
        <w:tc>
          <w:tcPr>
            <w:tcW w:w="5418" w:type="dxa"/>
            <w:gridSpan w:val="2"/>
            <w:tcBorders>
              <w:lef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  <w:r w:rsidRPr="008E5C5F">
              <w:t>БИК 040407001</w:t>
            </w:r>
          </w:p>
          <w:p w:rsidR="006A6677" w:rsidRPr="008E5C5F" w:rsidRDefault="006A6677" w:rsidP="006A6677">
            <w:pPr>
              <w:pStyle w:val="10"/>
            </w:pPr>
            <w:r w:rsidRPr="008E5C5F">
              <w:t>КБК 909 1 17 05040 04 0000 180</w:t>
            </w:r>
          </w:p>
        </w:tc>
        <w:tc>
          <w:tcPr>
            <w:tcW w:w="1243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  <w:tc>
          <w:tcPr>
            <w:tcW w:w="3495" w:type="dxa"/>
            <w:vMerge w:val="restart"/>
            <w:tcBorders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</w:tr>
      <w:tr w:rsidR="006A6677" w:rsidRPr="008E5C5F" w:rsidTr="006A6677">
        <w:trPr>
          <w:gridAfter w:val="1"/>
          <w:wAfter w:w="117" w:type="dxa"/>
          <w:cantSplit/>
          <w:trHeight w:val="72"/>
          <w:jc w:val="center"/>
        </w:trPr>
        <w:tc>
          <w:tcPr>
            <w:tcW w:w="541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  <w:r w:rsidRPr="008E5C5F">
              <w:t>ОКТМО 04701000.</w:t>
            </w:r>
          </w:p>
        </w:tc>
        <w:tc>
          <w:tcPr>
            <w:tcW w:w="1243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  <w:tc>
          <w:tcPr>
            <w:tcW w:w="3495" w:type="dxa"/>
            <w:vMerge/>
            <w:tcBorders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677" w:rsidRPr="008E5C5F" w:rsidRDefault="006A6677" w:rsidP="006A6677">
            <w:pPr>
              <w:pStyle w:val="10"/>
            </w:pPr>
          </w:p>
        </w:tc>
      </w:tr>
    </w:tbl>
    <w:p w:rsidR="00561FA2" w:rsidRDefault="00561FA2" w:rsidP="006A6677">
      <w:pPr>
        <w:pStyle w:val="a7"/>
        <w:ind w:firstLine="540"/>
        <w:rPr>
          <w:sz w:val="24"/>
          <w:szCs w:val="24"/>
        </w:rPr>
      </w:pPr>
    </w:p>
    <w:p w:rsidR="00561FA2" w:rsidRDefault="00561FA2" w:rsidP="006A6677">
      <w:pPr>
        <w:pStyle w:val="a7"/>
        <w:ind w:firstLine="540"/>
        <w:rPr>
          <w:sz w:val="24"/>
          <w:szCs w:val="24"/>
        </w:rPr>
      </w:pPr>
    </w:p>
    <w:p w:rsidR="00561FA2" w:rsidRDefault="00561FA2" w:rsidP="006A6677">
      <w:pPr>
        <w:pStyle w:val="a7"/>
        <w:ind w:firstLine="540"/>
        <w:rPr>
          <w:sz w:val="24"/>
          <w:szCs w:val="24"/>
        </w:rPr>
      </w:pPr>
    </w:p>
    <w:p w:rsidR="006A6677" w:rsidRPr="00B04D60" w:rsidRDefault="006A6677" w:rsidP="006A6677">
      <w:pPr>
        <w:pStyle w:val="a7"/>
        <w:ind w:firstLine="540"/>
        <w:rPr>
          <w:sz w:val="24"/>
          <w:szCs w:val="24"/>
        </w:rPr>
      </w:pPr>
      <w:r w:rsidRPr="00B04D60">
        <w:rPr>
          <w:sz w:val="24"/>
          <w:szCs w:val="24"/>
        </w:rPr>
        <w:t>Заместитель Главы города -</w:t>
      </w:r>
    </w:p>
    <w:p w:rsidR="006A6677" w:rsidRPr="00B04D60" w:rsidRDefault="006A6677" w:rsidP="006A6677">
      <w:pPr>
        <w:pStyle w:val="a7"/>
        <w:ind w:firstLine="540"/>
        <w:rPr>
          <w:sz w:val="24"/>
          <w:szCs w:val="24"/>
        </w:rPr>
      </w:pPr>
      <w:r w:rsidRPr="00B04D60">
        <w:rPr>
          <w:sz w:val="24"/>
          <w:szCs w:val="24"/>
        </w:rPr>
        <w:t>руководитель департамента градостроительства</w:t>
      </w:r>
    </w:p>
    <w:p w:rsidR="006A6677" w:rsidRDefault="006A6677" w:rsidP="006A6677">
      <w:pPr>
        <w:pStyle w:val="a7"/>
        <w:ind w:firstLine="540"/>
        <w:rPr>
          <w:sz w:val="24"/>
          <w:szCs w:val="24"/>
        </w:rPr>
      </w:pPr>
      <w:r w:rsidRPr="00B04D60">
        <w:rPr>
          <w:sz w:val="24"/>
          <w:szCs w:val="24"/>
        </w:rPr>
        <w:t>администрации города Красноярска</w:t>
      </w:r>
    </w:p>
    <w:p w:rsidR="006A6677" w:rsidRDefault="006A6677" w:rsidP="006A6677">
      <w:pPr>
        <w:pStyle w:val="10"/>
      </w:pPr>
      <w:r>
        <w:t>_________________</w:t>
      </w:r>
      <w:r w:rsidRPr="005B625E">
        <w:t>М.Ф. Зуевский</w:t>
      </w:r>
      <w:r>
        <w:t xml:space="preserve">                                        __________________ /___________/</w:t>
      </w:r>
    </w:p>
    <w:p w:rsidR="006A6677" w:rsidRDefault="00157367" w:rsidP="006A6677">
      <w:pPr>
        <w:pStyle w:val="10"/>
      </w:pPr>
      <w:r>
        <w:t xml:space="preserve">        </w:t>
      </w:r>
      <w:r w:rsidR="006A6677" w:rsidRPr="00FD5C7D">
        <w:t>(подпись)</w:t>
      </w:r>
      <w:r w:rsidR="006A6677">
        <w:t xml:space="preserve">                                                          </w:t>
      </w:r>
      <w:r>
        <w:t xml:space="preserve">              </w:t>
      </w:r>
      <w:r w:rsidR="006A6677" w:rsidRPr="00FD5C7D">
        <w:t>(подпись)</w:t>
      </w:r>
    </w:p>
    <w:p w:rsidR="006A6677" w:rsidRDefault="006A6677" w:rsidP="006A6677">
      <w:pPr>
        <w:pStyle w:val="10"/>
      </w:pPr>
      <w:r>
        <w:t xml:space="preserve">                               М.п.</w:t>
      </w:r>
      <w:r>
        <w:tab/>
      </w:r>
      <w:r>
        <w:tab/>
      </w:r>
      <w:r>
        <w:tab/>
      </w:r>
      <w:r>
        <w:tab/>
      </w:r>
      <w:r>
        <w:tab/>
        <w:t xml:space="preserve">      М.п. </w:t>
      </w: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221682" w:rsidRDefault="00221682" w:rsidP="00C76908">
      <w:pPr>
        <w:autoSpaceDE w:val="0"/>
        <w:autoSpaceDN w:val="0"/>
        <w:adjustRightInd w:val="0"/>
        <w:ind w:firstLine="540"/>
        <w:jc w:val="both"/>
      </w:pPr>
    </w:p>
    <w:p w:rsidR="006A6677" w:rsidRDefault="006A6677">
      <w:pPr>
        <w:spacing w:after="200" w:line="276" w:lineRule="auto"/>
      </w:pPr>
      <w:r>
        <w:br w:type="page"/>
      </w:r>
    </w:p>
    <w:p w:rsidR="006A6677" w:rsidRDefault="006A6677" w:rsidP="006A6677">
      <w:pPr>
        <w:ind w:left="7371" w:right="-1"/>
        <w:jc w:val="both"/>
      </w:pPr>
      <w:r>
        <w:t>Приложение 1 к договору</w:t>
      </w:r>
    </w:p>
    <w:p w:rsidR="006A6677" w:rsidRPr="00F558B7" w:rsidRDefault="006A6677" w:rsidP="006A6677">
      <w:pPr>
        <w:widowControl w:val="0"/>
        <w:ind w:left="7371"/>
        <w:jc w:val="both"/>
      </w:pPr>
      <w:r>
        <w:t xml:space="preserve">от </w:t>
      </w:r>
      <w:r w:rsidRPr="00F558B7">
        <w:t>________</w:t>
      </w:r>
      <w:r>
        <w:t>№</w:t>
      </w:r>
      <w:r w:rsidRPr="00F558B7">
        <w:t>_________</w:t>
      </w:r>
    </w:p>
    <w:p w:rsidR="006A6677" w:rsidRDefault="006A6677" w:rsidP="006A6677">
      <w:pPr>
        <w:ind w:left="7655"/>
      </w:pPr>
    </w:p>
    <w:p w:rsidR="006A6677" w:rsidRDefault="006A6677" w:rsidP="006A6677"/>
    <w:p w:rsidR="006A6677" w:rsidRDefault="006A6677" w:rsidP="006A6677">
      <w:pPr>
        <w:pStyle w:val="HeadDoc"/>
        <w:keepLines w:val="0"/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  <w:r w:rsidRPr="00B64D57">
        <w:rPr>
          <w:sz w:val="24"/>
          <w:szCs w:val="24"/>
        </w:rPr>
        <w:t xml:space="preserve"> </w:t>
      </w:r>
    </w:p>
    <w:p w:rsidR="006A6677" w:rsidRDefault="006A6677" w:rsidP="006A6677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B64D57">
        <w:rPr>
          <w:sz w:val="24"/>
          <w:szCs w:val="24"/>
        </w:rPr>
        <w:t xml:space="preserve">адресов зданий, строений, сооружений, подлежащих сносу, реконструкции </w:t>
      </w:r>
    </w:p>
    <w:p w:rsidR="006A6677" w:rsidRPr="00B64D57" w:rsidRDefault="006A6677" w:rsidP="006A6677">
      <w:pPr>
        <w:pStyle w:val="HeadDoc"/>
        <w:keepLines w:val="0"/>
        <w:widowControl w:val="0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 улице Базарной в Кировском </w:t>
      </w:r>
      <w:r w:rsidRPr="00B64D57">
        <w:rPr>
          <w:color w:val="000000"/>
          <w:sz w:val="24"/>
          <w:szCs w:val="24"/>
        </w:rPr>
        <w:t>районе</w:t>
      </w:r>
    </w:p>
    <w:p w:rsidR="006A6677" w:rsidRDefault="006A6677" w:rsidP="006A6677">
      <w:pPr>
        <w:pStyle w:val="HeadDoc"/>
        <w:keepLines w:val="0"/>
        <w:widowControl w:val="0"/>
        <w:jc w:val="center"/>
      </w:pPr>
    </w:p>
    <w:tbl>
      <w:tblPr>
        <w:tblW w:w="10312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900"/>
        <w:gridCol w:w="2644"/>
        <w:gridCol w:w="2268"/>
        <w:gridCol w:w="1260"/>
        <w:gridCol w:w="1620"/>
        <w:gridCol w:w="1620"/>
      </w:tblGrid>
      <w:tr w:rsidR="006A6677" w:rsidRPr="00D74355" w:rsidTr="006A66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 w:rsidRPr="00D74355">
              <w:t>№№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 w:rsidRPr="00D74355">
              <w:t>Название улицы</w:t>
            </w:r>
          </w:p>
          <w:p w:rsidR="006A6677" w:rsidRPr="00D74355" w:rsidRDefault="006A6677" w:rsidP="006A667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 w:rsidRPr="00D74355">
              <w:t>№ дома</w:t>
            </w:r>
            <w:r>
              <w:t>, строения, сооружения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 w:rsidRPr="00D74355">
              <w:t>Тип здания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 w:rsidRPr="00D74355">
              <w:t>Материал стен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 w:rsidRPr="00D74355">
              <w:t>Этажность</w:t>
            </w:r>
          </w:p>
        </w:tc>
      </w:tr>
      <w:tr w:rsidR="006A6677" w:rsidRPr="00D74355" w:rsidTr="006A66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>
              <w:t>ул. Базарная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>
              <w:t>жилое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>
              <w:t>деревянные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>
              <w:t>2</w:t>
            </w:r>
          </w:p>
        </w:tc>
      </w:tr>
      <w:tr w:rsidR="006A6677" w:rsidRPr="00D74355" w:rsidTr="006A66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>
              <w:t xml:space="preserve">2.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>
              <w:t>ул. Базарная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>
              <w:t>жилое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>
              <w:t>деревянные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77" w:rsidRPr="00D74355" w:rsidRDefault="006A6677" w:rsidP="006A6677">
            <w:pPr>
              <w:jc w:val="center"/>
            </w:pPr>
            <w:r>
              <w:t>2</w:t>
            </w:r>
          </w:p>
        </w:tc>
      </w:tr>
    </w:tbl>
    <w:p w:rsidR="006A6677" w:rsidRDefault="006A6677" w:rsidP="006A6677">
      <w:pPr>
        <w:pStyle w:val="HeadDoc"/>
        <w:keepLines w:val="0"/>
        <w:widowControl w:val="0"/>
      </w:pPr>
    </w:p>
    <w:p w:rsidR="006A6677" w:rsidRDefault="006A6677" w:rsidP="006A6677">
      <w:pPr>
        <w:pStyle w:val="HeadDoc"/>
        <w:keepLines w:val="0"/>
        <w:widowControl w:val="0"/>
      </w:pPr>
    </w:p>
    <w:p w:rsidR="006A6677" w:rsidRDefault="006A6677" w:rsidP="006A6677">
      <w:pPr>
        <w:pStyle w:val="HeadDoc"/>
        <w:keepLines w:val="0"/>
        <w:widowControl w:val="0"/>
      </w:pPr>
    </w:p>
    <w:p w:rsidR="006A6677" w:rsidRPr="00AE2DCA" w:rsidRDefault="006A6677" w:rsidP="006A6677">
      <w:pPr>
        <w:pStyle w:val="10"/>
      </w:pPr>
      <w:r w:rsidRPr="00AE2DCA">
        <w:t>Администрация:</w:t>
      </w:r>
      <w:r w:rsidRPr="00AE2DCA">
        <w:tab/>
      </w:r>
      <w:r w:rsidRPr="00AE2DCA">
        <w:tab/>
      </w:r>
      <w:r w:rsidRPr="00AE2DCA">
        <w:tab/>
      </w:r>
      <w:r w:rsidRPr="00AE2DCA">
        <w:tab/>
        <w:t>Инвестор:</w:t>
      </w:r>
    </w:p>
    <w:p w:rsidR="006A6677" w:rsidRDefault="006A6677" w:rsidP="006A6677">
      <w:pPr>
        <w:pStyle w:val="a7"/>
        <w:rPr>
          <w:sz w:val="24"/>
          <w:szCs w:val="24"/>
        </w:rPr>
      </w:pPr>
    </w:p>
    <w:p w:rsidR="006A6677" w:rsidRPr="00B04D60" w:rsidRDefault="006A6677" w:rsidP="006A6677">
      <w:pPr>
        <w:pStyle w:val="a7"/>
        <w:rPr>
          <w:sz w:val="24"/>
          <w:szCs w:val="24"/>
        </w:rPr>
      </w:pPr>
      <w:r w:rsidRPr="00B04D60">
        <w:rPr>
          <w:sz w:val="24"/>
          <w:szCs w:val="24"/>
        </w:rPr>
        <w:t>Заместитель Главы города -</w:t>
      </w:r>
    </w:p>
    <w:p w:rsidR="006A6677" w:rsidRPr="00B04D60" w:rsidRDefault="006A6677" w:rsidP="006A6677">
      <w:pPr>
        <w:pStyle w:val="a7"/>
        <w:rPr>
          <w:sz w:val="24"/>
          <w:szCs w:val="24"/>
        </w:rPr>
      </w:pPr>
      <w:r w:rsidRPr="00B04D60">
        <w:rPr>
          <w:sz w:val="24"/>
          <w:szCs w:val="24"/>
        </w:rPr>
        <w:t>руководитель департамента градостроительства</w:t>
      </w:r>
    </w:p>
    <w:p w:rsidR="006A6677" w:rsidRDefault="006A6677" w:rsidP="006A6677">
      <w:pPr>
        <w:pStyle w:val="a7"/>
        <w:rPr>
          <w:sz w:val="24"/>
          <w:szCs w:val="24"/>
        </w:rPr>
      </w:pPr>
      <w:r w:rsidRPr="00B04D60">
        <w:rPr>
          <w:sz w:val="24"/>
          <w:szCs w:val="24"/>
        </w:rPr>
        <w:t>администрации города Красноярска</w:t>
      </w:r>
    </w:p>
    <w:p w:rsidR="006A6677" w:rsidRPr="002545AD" w:rsidRDefault="006A6677" w:rsidP="006A6677">
      <w:pPr>
        <w:pStyle w:val="a7"/>
        <w:rPr>
          <w:sz w:val="24"/>
          <w:szCs w:val="24"/>
        </w:rPr>
      </w:pPr>
    </w:p>
    <w:p w:rsidR="006A6677" w:rsidRDefault="006A6677" w:rsidP="006A6677">
      <w:pPr>
        <w:pStyle w:val="10"/>
      </w:pPr>
      <w:r>
        <w:t xml:space="preserve">______________________  </w:t>
      </w:r>
      <w:r w:rsidRPr="005B625E">
        <w:t>М.Ф. Зуевский</w:t>
      </w:r>
      <w:r>
        <w:t xml:space="preserve">   </w:t>
      </w:r>
      <w:r w:rsidR="002A053A">
        <w:t xml:space="preserve">                      </w:t>
      </w:r>
      <w:r>
        <w:t>__________________ /___________/</w:t>
      </w:r>
    </w:p>
    <w:p w:rsidR="006A6677" w:rsidRDefault="006A6677" w:rsidP="006A6677">
      <w:pPr>
        <w:pStyle w:val="10"/>
      </w:pPr>
      <w:r>
        <w:t xml:space="preserve">              </w:t>
      </w:r>
      <w:r w:rsidRPr="00FD5C7D">
        <w:t>(подпись)</w:t>
      </w:r>
      <w:r>
        <w:t xml:space="preserve">                                               </w:t>
      </w:r>
      <w:r w:rsidR="00157367">
        <w:t xml:space="preserve">                   </w:t>
      </w:r>
      <w:r w:rsidRPr="00FD5C7D">
        <w:t>(подпись)</w:t>
      </w:r>
    </w:p>
    <w:p w:rsidR="006A6677" w:rsidRDefault="006A6677" w:rsidP="006A6677">
      <w:pPr>
        <w:pStyle w:val="10"/>
      </w:pPr>
      <w:r>
        <w:t xml:space="preserve">                                         М.п.</w:t>
      </w:r>
      <w:r>
        <w:tab/>
      </w:r>
      <w:r>
        <w:tab/>
      </w:r>
      <w:r>
        <w:tab/>
      </w:r>
      <w:r>
        <w:tab/>
      </w:r>
      <w:r>
        <w:tab/>
      </w:r>
      <w:r w:rsidR="00157367">
        <w:t xml:space="preserve">     </w:t>
      </w:r>
      <w:r>
        <w:t>М.п.</w:t>
      </w: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6A6677" w:rsidRDefault="006A6677" w:rsidP="006A6677">
      <w:pPr>
        <w:pStyle w:val="10"/>
      </w:pPr>
    </w:p>
    <w:p w:rsidR="000D7398" w:rsidRDefault="000D7398" w:rsidP="00C76908">
      <w:pPr>
        <w:ind w:left="6300" w:right="-1"/>
        <w:jc w:val="both"/>
      </w:pPr>
    </w:p>
    <w:p w:rsidR="003A0F0B" w:rsidRDefault="003A0F0B" w:rsidP="00C76908">
      <w:pPr>
        <w:ind w:left="6300" w:right="-1"/>
        <w:jc w:val="both"/>
      </w:pPr>
    </w:p>
    <w:p w:rsidR="003A0F0B" w:rsidRDefault="003A0F0B" w:rsidP="00C76908">
      <w:pPr>
        <w:ind w:left="6300" w:right="-1"/>
        <w:jc w:val="both"/>
      </w:pPr>
    </w:p>
    <w:p w:rsidR="003A0F0B" w:rsidRPr="00864C44" w:rsidRDefault="003A0F0B" w:rsidP="003A0F0B">
      <w:pPr>
        <w:ind w:left="6300" w:right="-1" w:firstLine="504"/>
        <w:jc w:val="both"/>
      </w:pPr>
      <w:r w:rsidRPr="00864C44">
        <w:t>Приложение 2 к договору</w:t>
      </w:r>
    </w:p>
    <w:p w:rsidR="003A0F0B" w:rsidRPr="00864C44" w:rsidRDefault="003A0F0B" w:rsidP="003A0F0B">
      <w:pPr>
        <w:widowControl w:val="0"/>
        <w:ind w:left="6804"/>
        <w:jc w:val="both"/>
      </w:pPr>
      <w:r w:rsidRPr="00864C44">
        <w:t>от ________№_________</w:t>
      </w:r>
    </w:p>
    <w:p w:rsidR="003A0F0B" w:rsidRPr="00864C44" w:rsidRDefault="003A0F0B" w:rsidP="003A0F0B"/>
    <w:p w:rsidR="003A0F0B" w:rsidRPr="00864C44" w:rsidRDefault="003A0F0B" w:rsidP="003A0F0B"/>
    <w:p w:rsidR="003A0F0B" w:rsidRPr="00864C44" w:rsidRDefault="003A0F0B" w:rsidP="003A0F0B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864C44">
        <w:rPr>
          <w:sz w:val="24"/>
          <w:szCs w:val="24"/>
        </w:rPr>
        <w:t xml:space="preserve">ПЕРЕЧЕНЬ </w:t>
      </w:r>
    </w:p>
    <w:p w:rsidR="003A0F0B" w:rsidRPr="00864C44" w:rsidRDefault="003A0F0B" w:rsidP="003A0F0B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864C44">
        <w:rPr>
          <w:sz w:val="24"/>
          <w:szCs w:val="24"/>
        </w:rPr>
        <w:t>жилых помещений, расположенных в многоквартирном доме, признанном аварийным и подлежащим сносу,</w:t>
      </w:r>
      <w:r w:rsidRPr="00864C44">
        <w:t xml:space="preserve"> </w:t>
      </w:r>
      <w:r w:rsidRPr="00864C44">
        <w:rPr>
          <w:sz w:val="24"/>
          <w:szCs w:val="24"/>
        </w:rPr>
        <w:t>предоставленных по договорам социального найма</w:t>
      </w:r>
    </w:p>
    <w:p w:rsidR="003A0F0B" w:rsidRPr="00864C44" w:rsidRDefault="003A0F0B" w:rsidP="003A0F0B">
      <w:pPr>
        <w:pStyle w:val="HeadDoc"/>
        <w:keepLines w:val="0"/>
        <w:widowControl w:val="0"/>
        <w:jc w:val="center"/>
        <w:rPr>
          <w:sz w:val="24"/>
          <w:szCs w:val="24"/>
        </w:rPr>
      </w:pPr>
    </w:p>
    <w:tbl>
      <w:tblPr>
        <w:tblW w:w="10206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709"/>
        <w:gridCol w:w="2835"/>
        <w:gridCol w:w="1701"/>
        <w:gridCol w:w="2693"/>
        <w:gridCol w:w="2268"/>
      </w:tblGrid>
      <w:tr w:rsidR="003A0F0B" w:rsidRPr="00864C44" w:rsidTr="00BE7516">
        <w:trPr>
          <w:trHeight w:val="43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 xml:space="preserve">№ </w:t>
            </w:r>
            <w:proofErr w:type="spellStart"/>
            <w:proofErr w:type="gramStart"/>
            <w:r w:rsidRPr="00864C44">
              <w:t>п</w:t>
            </w:r>
            <w:proofErr w:type="spellEnd"/>
            <w:proofErr w:type="gramEnd"/>
            <w:r w:rsidRPr="00864C44">
              <w:t>/</w:t>
            </w:r>
            <w:proofErr w:type="spellStart"/>
            <w:r w:rsidRPr="00864C44"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>Адрес дома, сооружения</w:t>
            </w:r>
          </w:p>
          <w:p w:rsidR="003A0F0B" w:rsidRPr="00864C44" w:rsidRDefault="003A0F0B" w:rsidP="00BE751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>Номер помещения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 xml:space="preserve">Количество комнат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>Количество нанимателей</w:t>
            </w:r>
          </w:p>
        </w:tc>
      </w:tr>
      <w:tr w:rsidR="003A0F0B" w:rsidRPr="00864C44" w:rsidTr="00BE7516">
        <w:trPr>
          <w:trHeight w:val="393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</w:p>
        </w:tc>
      </w:tr>
      <w:tr w:rsidR="003A0F0B" w:rsidRPr="00864C44" w:rsidTr="00BE751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>ул. Базарная, 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>1</w:t>
            </w:r>
          </w:p>
        </w:tc>
      </w:tr>
      <w:tr w:rsidR="003A0F0B" w:rsidRPr="00864C44" w:rsidTr="00BE751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 xml:space="preserve">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>ул. Базарная, 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0B" w:rsidRPr="00864C44" w:rsidRDefault="003A0F0B" w:rsidP="00BE7516">
            <w:pPr>
              <w:jc w:val="center"/>
            </w:pPr>
            <w:r w:rsidRPr="00864C44">
              <w:t>6</w:t>
            </w:r>
          </w:p>
        </w:tc>
      </w:tr>
    </w:tbl>
    <w:p w:rsidR="003A0F0B" w:rsidRPr="00864C44" w:rsidRDefault="003A0F0B" w:rsidP="003A0F0B">
      <w:pPr>
        <w:pStyle w:val="10"/>
        <w:rPr>
          <w:color w:val="000000" w:themeColor="text1"/>
        </w:rPr>
      </w:pPr>
    </w:p>
    <w:p w:rsidR="003A0F0B" w:rsidRPr="00864C44" w:rsidRDefault="003A0F0B" w:rsidP="003A0F0B">
      <w:pPr>
        <w:pStyle w:val="10"/>
        <w:rPr>
          <w:color w:val="000000" w:themeColor="text1"/>
        </w:rPr>
      </w:pPr>
    </w:p>
    <w:p w:rsidR="003A0F0B" w:rsidRPr="00A2475C" w:rsidRDefault="003A0F0B" w:rsidP="003A0F0B">
      <w:pPr>
        <w:pStyle w:val="10"/>
      </w:pPr>
      <w:r w:rsidRPr="00A2475C">
        <w:t>Администрация:</w:t>
      </w:r>
      <w:r w:rsidRPr="00A2475C">
        <w:tab/>
      </w:r>
      <w:r w:rsidRPr="00A2475C">
        <w:tab/>
      </w:r>
      <w:r w:rsidRPr="00A2475C">
        <w:tab/>
      </w:r>
      <w:r w:rsidRPr="00A2475C">
        <w:tab/>
        <w:t>Инвестор:</w:t>
      </w:r>
    </w:p>
    <w:p w:rsidR="003A0F0B" w:rsidRPr="00A2475C" w:rsidRDefault="003A0F0B" w:rsidP="003A0F0B">
      <w:pPr>
        <w:pStyle w:val="a7"/>
        <w:rPr>
          <w:sz w:val="24"/>
          <w:szCs w:val="24"/>
        </w:rPr>
      </w:pPr>
    </w:p>
    <w:p w:rsidR="003A0F0B" w:rsidRPr="00B04D60" w:rsidRDefault="003A0F0B" w:rsidP="003A0F0B">
      <w:pPr>
        <w:pStyle w:val="a7"/>
        <w:rPr>
          <w:sz w:val="24"/>
          <w:szCs w:val="24"/>
        </w:rPr>
      </w:pPr>
      <w:r w:rsidRPr="00B04D60">
        <w:rPr>
          <w:sz w:val="24"/>
          <w:szCs w:val="24"/>
        </w:rPr>
        <w:t>Заместитель Главы города -</w:t>
      </w:r>
    </w:p>
    <w:p w:rsidR="003A0F0B" w:rsidRPr="00B04D60" w:rsidRDefault="003A0F0B" w:rsidP="003A0F0B">
      <w:pPr>
        <w:pStyle w:val="a7"/>
        <w:rPr>
          <w:sz w:val="24"/>
          <w:szCs w:val="24"/>
        </w:rPr>
      </w:pPr>
      <w:r w:rsidRPr="00B04D60">
        <w:rPr>
          <w:sz w:val="24"/>
          <w:szCs w:val="24"/>
        </w:rPr>
        <w:t>руководитель департамента градостроительства</w:t>
      </w:r>
    </w:p>
    <w:p w:rsidR="003A0F0B" w:rsidRDefault="003A0F0B" w:rsidP="003A0F0B">
      <w:pPr>
        <w:pStyle w:val="a7"/>
        <w:rPr>
          <w:sz w:val="24"/>
          <w:szCs w:val="24"/>
        </w:rPr>
      </w:pPr>
      <w:r w:rsidRPr="00B04D60">
        <w:rPr>
          <w:sz w:val="24"/>
          <w:szCs w:val="24"/>
        </w:rPr>
        <w:t>администрации города Красноярска</w:t>
      </w:r>
    </w:p>
    <w:p w:rsidR="003A0F0B" w:rsidRPr="002545AD" w:rsidRDefault="003A0F0B" w:rsidP="003A0F0B">
      <w:pPr>
        <w:pStyle w:val="a7"/>
        <w:rPr>
          <w:sz w:val="24"/>
          <w:szCs w:val="24"/>
        </w:rPr>
      </w:pPr>
    </w:p>
    <w:p w:rsidR="003A0F0B" w:rsidRDefault="003A0F0B" w:rsidP="003A0F0B">
      <w:pPr>
        <w:pStyle w:val="10"/>
      </w:pPr>
      <w:r>
        <w:t xml:space="preserve">______________________  </w:t>
      </w:r>
      <w:r w:rsidRPr="00D52031">
        <w:t>М.Ф. Зуевский</w:t>
      </w:r>
      <w:r>
        <w:t xml:space="preserve">                            __________________ /___________/</w:t>
      </w:r>
    </w:p>
    <w:p w:rsidR="003A0F0B" w:rsidRDefault="00561FA2" w:rsidP="003A0F0B">
      <w:pPr>
        <w:pStyle w:val="10"/>
      </w:pPr>
      <w:r>
        <w:t xml:space="preserve">          </w:t>
      </w:r>
      <w:r w:rsidR="003A0F0B" w:rsidRPr="00FD5C7D">
        <w:t>(подпись)</w:t>
      </w:r>
      <w:r w:rsidR="003A0F0B">
        <w:t xml:space="preserve">                                                          </w:t>
      </w:r>
      <w:r>
        <w:t xml:space="preserve">             </w:t>
      </w:r>
      <w:r w:rsidR="003A0F0B" w:rsidRPr="00FD5C7D">
        <w:t>(подпись)</w:t>
      </w:r>
    </w:p>
    <w:p w:rsidR="003A0F0B" w:rsidRDefault="003A0F0B" w:rsidP="003A0F0B">
      <w:r>
        <w:t xml:space="preserve">                                                               М.п.</w:t>
      </w:r>
      <w:r>
        <w:tab/>
        <w:t xml:space="preserve">                                                  </w:t>
      </w:r>
      <w:r w:rsidR="00157367">
        <w:t xml:space="preserve">                          </w:t>
      </w:r>
      <w:r>
        <w:t>М.п.</w:t>
      </w:r>
    </w:p>
    <w:p w:rsidR="003A0F0B" w:rsidRDefault="003A0F0B" w:rsidP="00C76908">
      <w:pPr>
        <w:ind w:left="6300" w:right="-1"/>
        <w:jc w:val="both"/>
      </w:pPr>
    </w:p>
    <w:p w:rsidR="00480B37" w:rsidRDefault="00480B37" w:rsidP="00480B37">
      <w:pPr>
        <w:pStyle w:val="HeadDoc"/>
        <w:keepLines w:val="0"/>
        <w:widowControl w:val="0"/>
      </w:pPr>
    </w:p>
    <w:p w:rsidR="00480B37" w:rsidRDefault="00480B37" w:rsidP="00480B37">
      <w:pPr>
        <w:pStyle w:val="HeadDoc"/>
        <w:keepLines w:val="0"/>
        <w:widowControl w:val="0"/>
      </w:pPr>
    </w:p>
    <w:p w:rsidR="00480B37" w:rsidRDefault="00480B37" w:rsidP="00AE2DCA">
      <w:pPr>
        <w:pStyle w:val="10"/>
      </w:pPr>
      <w:r>
        <w:tab/>
      </w:r>
      <w:r>
        <w:tab/>
      </w:r>
      <w:r>
        <w:tab/>
      </w:r>
      <w:r>
        <w:tab/>
      </w:r>
      <w:r w:rsidRPr="001F4A60">
        <w:t xml:space="preserve"> </w:t>
      </w:r>
    </w:p>
    <w:p w:rsidR="00480B37" w:rsidRDefault="00480B37" w:rsidP="00AE2DCA">
      <w:pPr>
        <w:pStyle w:val="10"/>
      </w:pPr>
    </w:p>
    <w:p w:rsidR="00480B37" w:rsidRDefault="00480B37" w:rsidP="00AE2DCA">
      <w:pPr>
        <w:pStyle w:val="10"/>
      </w:pPr>
    </w:p>
    <w:p w:rsidR="00480B37" w:rsidRDefault="00480B37" w:rsidP="00AE2DCA">
      <w:pPr>
        <w:pStyle w:val="10"/>
      </w:pPr>
    </w:p>
    <w:p w:rsidR="00480B37" w:rsidRDefault="00480B37" w:rsidP="00AE2DCA">
      <w:pPr>
        <w:pStyle w:val="10"/>
      </w:pPr>
    </w:p>
    <w:p w:rsidR="00480B37" w:rsidRDefault="00480B37" w:rsidP="00AE2DCA">
      <w:pPr>
        <w:pStyle w:val="10"/>
      </w:pPr>
    </w:p>
    <w:p w:rsidR="00480B37" w:rsidRDefault="00480B37" w:rsidP="00AE2DCA">
      <w:pPr>
        <w:pStyle w:val="10"/>
      </w:pPr>
    </w:p>
    <w:p w:rsidR="00480B37" w:rsidRDefault="00480B37" w:rsidP="00AE2DCA">
      <w:pPr>
        <w:pStyle w:val="10"/>
      </w:pPr>
    </w:p>
    <w:p w:rsidR="00480B37" w:rsidRDefault="00480B37" w:rsidP="00AE2DCA">
      <w:pPr>
        <w:pStyle w:val="10"/>
      </w:pPr>
    </w:p>
    <w:p w:rsidR="00480B37" w:rsidRDefault="00480B37" w:rsidP="00480B37"/>
    <w:sectPr w:rsidR="00480B37" w:rsidSect="00881D7F">
      <w:pgSz w:w="11906" w:h="16838"/>
      <w:pgMar w:top="1134" w:right="99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mirrorMargins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C76908"/>
    <w:rsid w:val="000011EF"/>
    <w:rsid w:val="00010EAC"/>
    <w:rsid w:val="000257EA"/>
    <w:rsid w:val="00025FD0"/>
    <w:rsid w:val="00026229"/>
    <w:rsid w:val="00032100"/>
    <w:rsid w:val="00045111"/>
    <w:rsid w:val="00053558"/>
    <w:rsid w:val="00060038"/>
    <w:rsid w:val="00060CAD"/>
    <w:rsid w:val="00061F9B"/>
    <w:rsid w:val="000671BB"/>
    <w:rsid w:val="00070F17"/>
    <w:rsid w:val="00075C3B"/>
    <w:rsid w:val="00080A21"/>
    <w:rsid w:val="000845B9"/>
    <w:rsid w:val="000851BE"/>
    <w:rsid w:val="000851F3"/>
    <w:rsid w:val="000A5515"/>
    <w:rsid w:val="000B7296"/>
    <w:rsid w:val="000C0119"/>
    <w:rsid w:val="000C4629"/>
    <w:rsid w:val="000D09FC"/>
    <w:rsid w:val="000D7398"/>
    <w:rsid w:val="000E0B87"/>
    <w:rsid w:val="000E22C0"/>
    <w:rsid w:val="000E31AF"/>
    <w:rsid w:val="00132E87"/>
    <w:rsid w:val="00151FA0"/>
    <w:rsid w:val="001548BC"/>
    <w:rsid w:val="00157367"/>
    <w:rsid w:val="00182086"/>
    <w:rsid w:val="00183BAA"/>
    <w:rsid w:val="001902A3"/>
    <w:rsid w:val="00197AC2"/>
    <w:rsid w:val="00197C0B"/>
    <w:rsid w:val="001B0E2C"/>
    <w:rsid w:val="001D6C16"/>
    <w:rsid w:val="001E10BF"/>
    <w:rsid w:val="00210CF0"/>
    <w:rsid w:val="0021683F"/>
    <w:rsid w:val="0021794A"/>
    <w:rsid w:val="00221682"/>
    <w:rsid w:val="002337D2"/>
    <w:rsid w:val="00234F41"/>
    <w:rsid w:val="0023549F"/>
    <w:rsid w:val="00236A02"/>
    <w:rsid w:val="00246FEF"/>
    <w:rsid w:val="002528FA"/>
    <w:rsid w:val="0026435C"/>
    <w:rsid w:val="00265ED9"/>
    <w:rsid w:val="00267D5A"/>
    <w:rsid w:val="00273DB5"/>
    <w:rsid w:val="0027458D"/>
    <w:rsid w:val="00274A3F"/>
    <w:rsid w:val="00293CE6"/>
    <w:rsid w:val="002A053A"/>
    <w:rsid w:val="002E416C"/>
    <w:rsid w:val="002E7AAC"/>
    <w:rsid w:val="002F29F9"/>
    <w:rsid w:val="002F2D0F"/>
    <w:rsid w:val="00300082"/>
    <w:rsid w:val="00303AAD"/>
    <w:rsid w:val="003053B9"/>
    <w:rsid w:val="00316DF1"/>
    <w:rsid w:val="0032204E"/>
    <w:rsid w:val="00326968"/>
    <w:rsid w:val="00327A8A"/>
    <w:rsid w:val="0034099E"/>
    <w:rsid w:val="00341BB4"/>
    <w:rsid w:val="003433D4"/>
    <w:rsid w:val="00343BE5"/>
    <w:rsid w:val="003468E6"/>
    <w:rsid w:val="00354DAB"/>
    <w:rsid w:val="00366059"/>
    <w:rsid w:val="003A0F0B"/>
    <w:rsid w:val="003A13B5"/>
    <w:rsid w:val="003A3A6F"/>
    <w:rsid w:val="003B0062"/>
    <w:rsid w:val="003C023D"/>
    <w:rsid w:val="003C076C"/>
    <w:rsid w:val="003C17E8"/>
    <w:rsid w:val="003C4D91"/>
    <w:rsid w:val="003D5168"/>
    <w:rsid w:val="003E19E5"/>
    <w:rsid w:val="003F1BEA"/>
    <w:rsid w:val="003F2433"/>
    <w:rsid w:val="003F5DA0"/>
    <w:rsid w:val="003F73F0"/>
    <w:rsid w:val="004003D0"/>
    <w:rsid w:val="00403D03"/>
    <w:rsid w:val="00423C39"/>
    <w:rsid w:val="00430C0F"/>
    <w:rsid w:val="00430FEB"/>
    <w:rsid w:val="00437B1E"/>
    <w:rsid w:val="00450FC9"/>
    <w:rsid w:val="00457487"/>
    <w:rsid w:val="00464F18"/>
    <w:rsid w:val="00467E4A"/>
    <w:rsid w:val="00480B37"/>
    <w:rsid w:val="0048191C"/>
    <w:rsid w:val="004A44E6"/>
    <w:rsid w:val="004D1E64"/>
    <w:rsid w:val="004D2F6D"/>
    <w:rsid w:val="004D4DD8"/>
    <w:rsid w:val="004D7E5B"/>
    <w:rsid w:val="004E69CF"/>
    <w:rsid w:val="004F1E38"/>
    <w:rsid w:val="004F2D6F"/>
    <w:rsid w:val="004F2EE2"/>
    <w:rsid w:val="00500959"/>
    <w:rsid w:val="005233AA"/>
    <w:rsid w:val="0053027A"/>
    <w:rsid w:val="0053785B"/>
    <w:rsid w:val="00541EE4"/>
    <w:rsid w:val="00544A38"/>
    <w:rsid w:val="00561FA2"/>
    <w:rsid w:val="0056202A"/>
    <w:rsid w:val="00570B9F"/>
    <w:rsid w:val="00572985"/>
    <w:rsid w:val="00577667"/>
    <w:rsid w:val="00582B68"/>
    <w:rsid w:val="005860D7"/>
    <w:rsid w:val="005A2541"/>
    <w:rsid w:val="005A7DDB"/>
    <w:rsid w:val="005B5EFB"/>
    <w:rsid w:val="005B625E"/>
    <w:rsid w:val="005C3F39"/>
    <w:rsid w:val="005C45AF"/>
    <w:rsid w:val="005D3552"/>
    <w:rsid w:val="005E27DF"/>
    <w:rsid w:val="005F1663"/>
    <w:rsid w:val="0063228E"/>
    <w:rsid w:val="00646F76"/>
    <w:rsid w:val="006511BF"/>
    <w:rsid w:val="0065583E"/>
    <w:rsid w:val="00662225"/>
    <w:rsid w:val="0066571D"/>
    <w:rsid w:val="006768C7"/>
    <w:rsid w:val="006936D8"/>
    <w:rsid w:val="00695A54"/>
    <w:rsid w:val="00697D5C"/>
    <w:rsid w:val="006A6677"/>
    <w:rsid w:val="006D03B4"/>
    <w:rsid w:val="006D32E8"/>
    <w:rsid w:val="006E3AE9"/>
    <w:rsid w:val="006F67B2"/>
    <w:rsid w:val="00703458"/>
    <w:rsid w:val="007043A6"/>
    <w:rsid w:val="007223B4"/>
    <w:rsid w:val="00725902"/>
    <w:rsid w:val="00734481"/>
    <w:rsid w:val="00743ABC"/>
    <w:rsid w:val="00760DCE"/>
    <w:rsid w:val="00761D46"/>
    <w:rsid w:val="00766302"/>
    <w:rsid w:val="00790FC4"/>
    <w:rsid w:val="007976F1"/>
    <w:rsid w:val="007B5AE5"/>
    <w:rsid w:val="007C1C3E"/>
    <w:rsid w:val="007C3500"/>
    <w:rsid w:val="007D5A6A"/>
    <w:rsid w:val="007D799E"/>
    <w:rsid w:val="007F3B48"/>
    <w:rsid w:val="00811274"/>
    <w:rsid w:val="008131AD"/>
    <w:rsid w:val="00813BF4"/>
    <w:rsid w:val="00815D6A"/>
    <w:rsid w:val="00820F2D"/>
    <w:rsid w:val="00826AB8"/>
    <w:rsid w:val="00827B22"/>
    <w:rsid w:val="00850F62"/>
    <w:rsid w:val="00851FCE"/>
    <w:rsid w:val="008526B9"/>
    <w:rsid w:val="00862E4C"/>
    <w:rsid w:val="00864C44"/>
    <w:rsid w:val="00871059"/>
    <w:rsid w:val="00881D7F"/>
    <w:rsid w:val="00882C76"/>
    <w:rsid w:val="008873DB"/>
    <w:rsid w:val="008A3183"/>
    <w:rsid w:val="008A43A4"/>
    <w:rsid w:val="008A6B96"/>
    <w:rsid w:val="008B5432"/>
    <w:rsid w:val="008C1B22"/>
    <w:rsid w:val="008C3D13"/>
    <w:rsid w:val="008C65BB"/>
    <w:rsid w:val="008D2E97"/>
    <w:rsid w:val="008D30C4"/>
    <w:rsid w:val="008E5C5F"/>
    <w:rsid w:val="008F08A8"/>
    <w:rsid w:val="008F4FF3"/>
    <w:rsid w:val="0090386A"/>
    <w:rsid w:val="009163D1"/>
    <w:rsid w:val="00916A23"/>
    <w:rsid w:val="00926775"/>
    <w:rsid w:val="009305B4"/>
    <w:rsid w:val="00933AA4"/>
    <w:rsid w:val="0093733A"/>
    <w:rsid w:val="00937F4C"/>
    <w:rsid w:val="00943073"/>
    <w:rsid w:val="009510C6"/>
    <w:rsid w:val="009513D8"/>
    <w:rsid w:val="00955B6A"/>
    <w:rsid w:val="00962702"/>
    <w:rsid w:val="00962D08"/>
    <w:rsid w:val="00963E35"/>
    <w:rsid w:val="00970122"/>
    <w:rsid w:val="00971017"/>
    <w:rsid w:val="00976132"/>
    <w:rsid w:val="0097719E"/>
    <w:rsid w:val="00981B48"/>
    <w:rsid w:val="00990578"/>
    <w:rsid w:val="009A5C5F"/>
    <w:rsid w:val="009A7362"/>
    <w:rsid w:val="009B12BF"/>
    <w:rsid w:val="009B1CBA"/>
    <w:rsid w:val="009B30E9"/>
    <w:rsid w:val="009C7BA9"/>
    <w:rsid w:val="009D7573"/>
    <w:rsid w:val="009F2B54"/>
    <w:rsid w:val="009F3A29"/>
    <w:rsid w:val="009F659B"/>
    <w:rsid w:val="00A1266E"/>
    <w:rsid w:val="00A151DE"/>
    <w:rsid w:val="00A205E8"/>
    <w:rsid w:val="00A2340D"/>
    <w:rsid w:val="00A2475C"/>
    <w:rsid w:val="00A46DDE"/>
    <w:rsid w:val="00A46F19"/>
    <w:rsid w:val="00A47F1C"/>
    <w:rsid w:val="00A5121E"/>
    <w:rsid w:val="00A54155"/>
    <w:rsid w:val="00A54610"/>
    <w:rsid w:val="00A67AE8"/>
    <w:rsid w:val="00A75F6F"/>
    <w:rsid w:val="00AB1B59"/>
    <w:rsid w:val="00AB45F7"/>
    <w:rsid w:val="00AB54F2"/>
    <w:rsid w:val="00AB55B0"/>
    <w:rsid w:val="00AB63B4"/>
    <w:rsid w:val="00AC07AB"/>
    <w:rsid w:val="00AC3A29"/>
    <w:rsid w:val="00AE00D0"/>
    <w:rsid w:val="00AE2DCA"/>
    <w:rsid w:val="00B018CE"/>
    <w:rsid w:val="00B04260"/>
    <w:rsid w:val="00B076F5"/>
    <w:rsid w:val="00B14C5D"/>
    <w:rsid w:val="00B234B6"/>
    <w:rsid w:val="00B26A55"/>
    <w:rsid w:val="00B458E4"/>
    <w:rsid w:val="00B46BDA"/>
    <w:rsid w:val="00B46EC3"/>
    <w:rsid w:val="00B52C78"/>
    <w:rsid w:val="00B55D51"/>
    <w:rsid w:val="00B6030B"/>
    <w:rsid w:val="00B769C6"/>
    <w:rsid w:val="00B8531B"/>
    <w:rsid w:val="00B878A0"/>
    <w:rsid w:val="00B937A3"/>
    <w:rsid w:val="00BB0056"/>
    <w:rsid w:val="00BB3A6C"/>
    <w:rsid w:val="00BB5882"/>
    <w:rsid w:val="00BB61DE"/>
    <w:rsid w:val="00BC1B5C"/>
    <w:rsid w:val="00BD035B"/>
    <w:rsid w:val="00BD0A17"/>
    <w:rsid w:val="00BD3ACC"/>
    <w:rsid w:val="00BD772C"/>
    <w:rsid w:val="00BF319E"/>
    <w:rsid w:val="00BF40C2"/>
    <w:rsid w:val="00C05C5B"/>
    <w:rsid w:val="00C112A4"/>
    <w:rsid w:val="00C11C66"/>
    <w:rsid w:val="00C15883"/>
    <w:rsid w:val="00C16F78"/>
    <w:rsid w:val="00C35968"/>
    <w:rsid w:val="00C42D1F"/>
    <w:rsid w:val="00C43291"/>
    <w:rsid w:val="00C447EB"/>
    <w:rsid w:val="00C61AAE"/>
    <w:rsid w:val="00C6455C"/>
    <w:rsid w:val="00C64712"/>
    <w:rsid w:val="00C7387A"/>
    <w:rsid w:val="00C76908"/>
    <w:rsid w:val="00C80093"/>
    <w:rsid w:val="00C87578"/>
    <w:rsid w:val="00C92448"/>
    <w:rsid w:val="00CC1C17"/>
    <w:rsid w:val="00CD76B5"/>
    <w:rsid w:val="00CE38DF"/>
    <w:rsid w:val="00CE45E3"/>
    <w:rsid w:val="00CF0505"/>
    <w:rsid w:val="00CF48AA"/>
    <w:rsid w:val="00CF4A6F"/>
    <w:rsid w:val="00D043D3"/>
    <w:rsid w:val="00D274B8"/>
    <w:rsid w:val="00D37D5A"/>
    <w:rsid w:val="00D4131F"/>
    <w:rsid w:val="00D52031"/>
    <w:rsid w:val="00D5441E"/>
    <w:rsid w:val="00D648D4"/>
    <w:rsid w:val="00D6681E"/>
    <w:rsid w:val="00D6695C"/>
    <w:rsid w:val="00D73E1E"/>
    <w:rsid w:val="00D94E87"/>
    <w:rsid w:val="00DA5C6D"/>
    <w:rsid w:val="00DB333C"/>
    <w:rsid w:val="00DC0CE0"/>
    <w:rsid w:val="00DC662F"/>
    <w:rsid w:val="00DD4F8D"/>
    <w:rsid w:val="00DD7F6D"/>
    <w:rsid w:val="00E03C53"/>
    <w:rsid w:val="00E0680C"/>
    <w:rsid w:val="00E079DA"/>
    <w:rsid w:val="00E27FB1"/>
    <w:rsid w:val="00E36845"/>
    <w:rsid w:val="00E40CCB"/>
    <w:rsid w:val="00E448B6"/>
    <w:rsid w:val="00E575BC"/>
    <w:rsid w:val="00E85A05"/>
    <w:rsid w:val="00E9000B"/>
    <w:rsid w:val="00EB1470"/>
    <w:rsid w:val="00EB774E"/>
    <w:rsid w:val="00EC0427"/>
    <w:rsid w:val="00EC5267"/>
    <w:rsid w:val="00ED0111"/>
    <w:rsid w:val="00ED616E"/>
    <w:rsid w:val="00EE63FF"/>
    <w:rsid w:val="00EE661A"/>
    <w:rsid w:val="00EF49A7"/>
    <w:rsid w:val="00F0564B"/>
    <w:rsid w:val="00F42362"/>
    <w:rsid w:val="00F46176"/>
    <w:rsid w:val="00F539BF"/>
    <w:rsid w:val="00F5553D"/>
    <w:rsid w:val="00F558B7"/>
    <w:rsid w:val="00F56EB4"/>
    <w:rsid w:val="00F6198F"/>
    <w:rsid w:val="00F76C3F"/>
    <w:rsid w:val="00F8758C"/>
    <w:rsid w:val="00F90429"/>
    <w:rsid w:val="00F9346F"/>
    <w:rsid w:val="00F971E8"/>
    <w:rsid w:val="00FA7E02"/>
    <w:rsid w:val="00FC2EEC"/>
    <w:rsid w:val="00FD7E81"/>
    <w:rsid w:val="00FE1D31"/>
    <w:rsid w:val="00FF1C1F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AE2DCA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567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a7">
    <w:name w:val="Свободная форма"/>
    <w:autoRedefine/>
    <w:rsid w:val="00C7690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d@admkrsk.r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976C5C-4EE4-410B-A071-F0B26D285EBB}"/>
</file>

<file path=customXml/itemProps2.xml><?xml version="1.0" encoding="utf-8"?>
<ds:datastoreItem xmlns:ds="http://schemas.openxmlformats.org/officeDocument/2006/customXml" ds:itemID="{1ECBB52E-6535-4461-9559-AC85A183CAA3}"/>
</file>

<file path=customXml/itemProps3.xml><?xml version="1.0" encoding="utf-8"?>
<ds:datastoreItem xmlns:ds="http://schemas.openxmlformats.org/officeDocument/2006/customXml" ds:itemID="{2F8FF6ED-3C24-426D-A8A6-BF28CC16EDFC}"/>
</file>

<file path=customXml/itemProps4.xml><?xml version="1.0" encoding="utf-8"?>
<ds:datastoreItem xmlns:ds="http://schemas.openxmlformats.org/officeDocument/2006/customXml" ds:itemID="{2C9CAF98-197C-439B-B3A8-3B26754C0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16</Pages>
  <Words>6375</Words>
  <Characters>36340</Characters>
  <Application>Microsoft Office Word</Application>
  <DocSecurity>0</DocSecurity>
  <Lines>302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Перечисление оставшейся суммы 50% _________(сумма прописью) рублей Инвестором ос</vt:lpstr>
    </vt:vector>
  </TitlesOfParts>
  <Company/>
  <LinksUpToDate>false</LinksUpToDate>
  <CharactersWithSpaces>42630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31</cp:revision>
  <cp:lastPrinted>2014-10-07T06:02:00Z</cp:lastPrinted>
  <dcterms:created xsi:type="dcterms:W3CDTF">2014-10-06T06:11:00Z</dcterms:created>
  <dcterms:modified xsi:type="dcterms:W3CDTF">2014-10-08T03:14:00Z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