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6D" w:rsidRDefault="00BA4AAE" w:rsidP="00BA4A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AAE">
        <w:rPr>
          <w:rFonts w:ascii="Times New Roman" w:hAnsi="Times New Roman" w:cs="Times New Roman"/>
          <w:b/>
          <w:sz w:val="32"/>
          <w:szCs w:val="32"/>
        </w:rPr>
        <w:t xml:space="preserve">Перечень документов, </w:t>
      </w:r>
    </w:p>
    <w:p w:rsidR="00BA4AAE" w:rsidRDefault="00BA4AAE" w:rsidP="00BA4A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AAE">
        <w:rPr>
          <w:rFonts w:ascii="Times New Roman" w:hAnsi="Times New Roman" w:cs="Times New Roman"/>
          <w:b/>
          <w:sz w:val="32"/>
          <w:szCs w:val="32"/>
        </w:rPr>
        <w:t>необход</w:t>
      </w:r>
      <w:bookmarkStart w:id="0" w:name="_GoBack"/>
      <w:bookmarkEnd w:id="0"/>
      <w:r w:rsidRPr="00BA4AAE">
        <w:rPr>
          <w:rFonts w:ascii="Times New Roman" w:hAnsi="Times New Roman" w:cs="Times New Roman"/>
          <w:b/>
          <w:sz w:val="32"/>
          <w:szCs w:val="32"/>
        </w:rPr>
        <w:t xml:space="preserve">имых для установления патронажа </w:t>
      </w:r>
      <w:r w:rsidRPr="00BA4AAE">
        <w:rPr>
          <w:rFonts w:ascii="Times New Roman" w:hAnsi="Times New Roman" w:cs="Times New Roman"/>
          <w:b/>
          <w:sz w:val="32"/>
          <w:szCs w:val="32"/>
        </w:rPr>
        <w:br/>
        <w:t xml:space="preserve">над совершеннолетними дееспособными гражданами, </w:t>
      </w:r>
      <w:r w:rsidRPr="00BA4AAE">
        <w:rPr>
          <w:rFonts w:ascii="Times New Roman" w:hAnsi="Times New Roman" w:cs="Times New Roman"/>
          <w:b/>
          <w:sz w:val="32"/>
          <w:szCs w:val="32"/>
        </w:rPr>
        <w:br/>
        <w:t>которые по состоянию здоровья не мог</w:t>
      </w:r>
      <w:r w:rsidR="00924A6D">
        <w:rPr>
          <w:rFonts w:ascii="Times New Roman" w:hAnsi="Times New Roman" w:cs="Times New Roman"/>
          <w:b/>
          <w:sz w:val="32"/>
          <w:szCs w:val="32"/>
        </w:rPr>
        <w:t xml:space="preserve">ут самостоятельно осуществлять </w:t>
      </w:r>
      <w:r w:rsidRPr="00BA4AAE">
        <w:rPr>
          <w:rFonts w:ascii="Times New Roman" w:hAnsi="Times New Roman" w:cs="Times New Roman"/>
          <w:b/>
          <w:sz w:val="32"/>
          <w:szCs w:val="32"/>
        </w:rPr>
        <w:t>и защищать свои права и исполнять свои обязанности</w:t>
      </w:r>
    </w:p>
    <w:p w:rsidR="00BA4AAE" w:rsidRPr="00BA4AAE" w:rsidRDefault="00BA4AAE" w:rsidP="00BA4A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AAE" w:rsidRPr="00BA4AAE" w:rsidRDefault="00BA4AAE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AA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4AAE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гражданина, нуждающегося в патронаже;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копия паспорта или иного документа, удостоверяющего личность кандидата </w:t>
      </w:r>
      <w:r w:rsidR="00BA4AAE">
        <w:rPr>
          <w:rFonts w:ascii="Times New Roman" w:hAnsi="Times New Roman" w:cs="Times New Roman"/>
          <w:sz w:val="28"/>
          <w:szCs w:val="28"/>
        </w:rPr>
        <w:br/>
      </w:r>
      <w:r w:rsidR="00BA4AAE" w:rsidRPr="00BA4AAE">
        <w:rPr>
          <w:rFonts w:ascii="Times New Roman" w:hAnsi="Times New Roman" w:cs="Times New Roman"/>
          <w:sz w:val="28"/>
          <w:szCs w:val="28"/>
        </w:rPr>
        <w:t>в помощники;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>характеристика с места работы (учебы) или с места жительства (пребывания) кандидата в помощники;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копия трудовой книжки (при наличии) за периоды осуществления трудовой деятельности до 1 января 2020 года или иной документ, подтверждающий, </w:t>
      </w:r>
      <w:r w:rsidR="00BA4AAE">
        <w:rPr>
          <w:rFonts w:ascii="Times New Roman" w:hAnsi="Times New Roman" w:cs="Times New Roman"/>
          <w:sz w:val="28"/>
          <w:szCs w:val="28"/>
        </w:rPr>
        <w:br/>
      </w:r>
      <w:r w:rsidR="00BA4AAE" w:rsidRPr="00BA4AAE">
        <w:rPr>
          <w:rFonts w:ascii="Times New Roman" w:hAnsi="Times New Roman" w:cs="Times New Roman"/>
          <w:sz w:val="28"/>
          <w:szCs w:val="28"/>
        </w:rPr>
        <w:t>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патронажа.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копия трудовой книжки (при наличии) за периоды осуществления трудовой деятельности после 1 января 2020 года или иной документ, подтверждающий, </w:t>
      </w:r>
      <w:r w:rsidR="00BA4AAE">
        <w:rPr>
          <w:rFonts w:ascii="Times New Roman" w:hAnsi="Times New Roman" w:cs="Times New Roman"/>
          <w:sz w:val="28"/>
          <w:szCs w:val="28"/>
        </w:rPr>
        <w:br/>
      </w:r>
      <w:r w:rsidR="00BA4AAE" w:rsidRPr="00BA4AAE">
        <w:rPr>
          <w:rFonts w:ascii="Times New Roman" w:hAnsi="Times New Roman" w:cs="Times New Roman"/>
          <w:sz w:val="28"/>
          <w:szCs w:val="28"/>
        </w:rPr>
        <w:t>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справка учреждения здравоохранения о состоянии здоровья и отсутствии </w:t>
      </w:r>
      <w:r w:rsidR="00BA4AAE">
        <w:rPr>
          <w:rFonts w:ascii="Times New Roman" w:hAnsi="Times New Roman" w:cs="Times New Roman"/>
          <w:sz w:val="28"/>
          <w:szCs w:val="28"/>
        </w:rPr>
        <w:br/>
      </w:r>
      <w:r w:rsidR="00BA4AAE" w:rsidRPr="00BA4AAE">
        <w:rPr>
          <w:rFonts w:ascii="Times New Roman" w:hAnsi="Times New Roman" w:cs="Times New Roman"/>
          <w:sz w:val="28"/>
          <w:szCs w:val="28"/>
        </w:rPr>
        <w:t>у кандидата в помощники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венерических, требующих лечения в специализированных учреждениях здравоохранения;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) копия </w:t>
      </w:r>
      <w:r w:rsidR="00BA4AAE">
        <w:rPr>
          <w:rFonts w:ascii="Times New Roman" w:hAnsi="Times New Roman" w:cs="Times New Roman"/>
          <w:sz w:val="28"/>
          <w:szCs w:val="28"/>
        </w:rPr>
        <w:t>СНИЛС</w:t>
      </w:r>
      <w:r w:rsidR="00BA4AAE" w:rsidRPr="00BA4AAE">
        <w:rPr>
          <w:rFonts w:ascii="Times New Roman" w:hAnsi="Times New Roman" w:cs="Times New Roman"/>
          <w:sz w:val="28"/>
          <w:szCs w:val="28"/>
        </w:rPr>
        <w:t>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>заключение медицинской организации, подтверждающее необходимость постоянного ухода (представляется гражданином, нуждающимся в установлении патронажа).</w:t>
      </w:r>
    </w:p>
    <w:p w:rsidR="00BA4AAE" w:rsidRPr="00BA4AAE" w:rsidRDefault="00BA4AAE" w:rsidP="00BA4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AE">
        <w:rPr>
          <w:rFonts w:ascii="Times New Roman" w:hAnsi="Times New Roman" w:cs="Times New Roman"/>
          <w:sz w:val="28"/>
          <w:szCs w:val="28"/>
        </w:rPr>
        <w:t>Копии документов должны быть заверены органом, выдавшим соответствующие документы, или нотариально</w:t>
      </w:r>
      <w:r w:rsidR="00CC4554">
        <w:rPr>
          <w:rFonts w:ascii="Times New Roman" w:hAnsi="Times New Roman" w:cs="Times New Roman"/>
          <w:sz w:val="28"/>
          <w:szCs w:val="28"/>
        </w:rPr>
        <w:t xml:space="preserve">. Незаверенные копии документов </w:t>
      </w:r>
      <w:r w:rsidRPr="00BA4AAE">
        <w:rPr>
          <w:rFonts w:ascii="Times New Roman" w:hAnsi="Times New Roman" w:cs="Times New Roman"/>
          <w:sz w:val="28"/>
          <w:szCs w:val="28"/>
        </w:rPr>
        <w:t>представляются с предъявлением оригиналов. В случае представления копий документов с предъявлением оригиналов подлинники документов после сверки возвращаются заявителю.</w:t>
      </w:r>
    </w:p>
    <w:p w:rsidR="0001374F" w:rsidRPr="00207748" w:rsidRDefault="00924A6D" w:rsidP="005F190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hyperlink r:id="rId8" w:tooltip="Ссылка на КонсультантПлюс" w:history="1">
        <w:proofErr w:type="gramStart"/>
        <w:r w:rsidRPr="00924A6D">
          <w:rPr>
            <w:rFonts w:asciiTheme="minorHAnsi" w:eastAsiaTheme="minorHAnsi" w:hAnsiTheme="minorHAnsi" w:cstheme="minorBidi"/>
            <w:i/>
            <w:iCs/>
            <w:color w:val="0000FF"/>
            <w:u w:val="single"/>
            <w:lang w:eastAsia="en-US"/>
          </w:rPr>
          <w:t>Приказ министерства социальной политики Красноярского края от 28.07.2023 N 113-Н (ред. от 21.06.2024) "Об утверждении Административного регламента предоставления исполнительно-распорядительными органами местного самоуправления муниципальных районов,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обязанности" {</w:t>
        </w:r>
        <w:proofErr w:type="spellStart"/>
        <w:r w:rsidRPr="00924A6D">
          <w:rPr>
            <w:rFonts w:asciiTheme="minorHAnsi" w:eastAsiaTheme="minorHAnsi" w:hAnsiTheme="minorHAnsi" w:cstheme="minorBidi"/>
            <w:i/>
            <w:iCs/>
            <w:color w:val="0000FF"/>
            <w:u w:val="single"/>
            <w:lang w:eastAsia="en-US"/>
          </w:rPr>
          <w:t>КонсультантПлюс</w:t>
        </w:r>
        <w:proofErr w:type="spellEnd"/>
        <w:r w:rsidRPr="00924A6D">
          <w:rPr>
            <w:rFonts w:asciiTheme="minorHAnsi" w:eastAsiaTheme="minorHAnsi" w:hAnsiTheme="minorHAnsi" w:cstheme="minorBidi"/>
            <w:i/>
            <w:iCs/>
            <w:color w:val="0000FF"/>
            <w:u w:val="single"/>
            <w:lang w:eastAsia="en-US"/>
          </w:rPr>
          <w:t>}</w:t>
        </w:r>
      </w:hyperlink>
      <w:proofErr w:type="gramEnd"/>
    </w:p>
    <w:sectPr w:rsidR="0001374F" w:rsidRPr="00207748" w:rsidSect="00CC4554">
      <w:pgSz w:w="11906" w:h="16838"/>
      <w:pgMar w:top="26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AE"/>
    <w:rsid w:val="0001374F"/>
    <w:rsid w:val="00207748"/>
    <w:rsid w:val="005F1901"/>
    <w:rsid w:val="00780ABE"/>
    <w:rsid w:val="00924A6D"/>
    <w:rsid w:val="00BA4AAE"/>
    <w:rsid w:val="00CC4554"/>
    <w:rsid w:val="00D03E68"/>
    <w:rsid w:val="00E22455"/>
    <w:rsid w:val="00F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A4AAE"/>
    <w:rPr>
      <w:color w:val="0000FF" w:themeColor="hyperlink"/>
      <w:u w:val="single"/>
    </w:rPr>
  </w:style>
  <w:style w:type="paragraph" w:customStyle="1" w:styleId="ConsPlusNonformat">
    <w:name w:val="ConsPlusNonformat"/>
    <w:rsid w:val="00BA4A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A4AAE"/>
    <w:rPr>
      <w:color w:val="0000FF" w:themeColor="hyperlink"/>
      <w:u w:val="single"/>
    </w:rPr>
  </w:style>
  <w:style w:type="paragraph" w:customStyle="1" w:styleId="ConsPlusNonformat">
    <w:name w:val="ConsPlusNonformat"/>
    <w:rsid w:val="00BA4A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3489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3E6F0-3187-4E2B-A984-60E679444013}"/>
</file>

<file path=customXml/itemProps2.xml><?xml version="1.0" encoding="utf-8"?>
<ds:datastoreItem xmlns:ds="http://schemas.openxmlformats.org/officeDocument/2006/customXml" ds:itemID="{9AA280BF-5637-4C78-92BA-71B9B2653463}"/>
</file>

<file path=customXml/itemProps3.xml><?xml version="1.0" encoding="utf-8"?>
<ds:datastoreItem xmlns:ds="http://schemas.openxmlformats.org/officeDocument/2006/customXml" ds:itemID="{F92969D9-3FAB-4967-9419-4561A81E7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 Елена Сергеевна</dc:creator>
  <cp:lastModifiedBy>Богомолова Марина Николаевна</cp:lastModifiedBy>
  <cp:revision>2</cp:revision>
  <cp:lastPrinted>2023-10-05T02:47:00Z</cp:lastPrinted>
  <dcterms:created xsi:type="dcterms:W3CDTF">2024-12-19T08:16:00Z</dcterms:created>
  <dcterms:modified xsi:type="dcterms:W3CDTF">2024-12-19T08:16:00Z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