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6" w:rsidRDefault="002546C6" w:rsidP="00D00476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0476">
        <w:rPr>
          <w:rFonts w:ascii="Times New Roman" w:hAnsi="Times New Roman" w:cs="Times New Roman"/>
          <w:b/>
          <w:sz w:val="44"/>
          <w:szCs w:val="44"/>
        </w:rPr>
        <w:t>Порядок действий при обнаружении подозрительного предмета, который может оказаться взрывным устройством</w:t>
      </w:r>
    </w:p>
    <w:p w:rsidR="00D00476" w:rsidRPr="00D00476" w:rsidRDefault="00D00476" w:rsidP="00D00476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46C6" w:rsidRP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обнаружили подозрительный предмет, который может оказаться взрывным устройством,  следуйте следующим общим правилам:</w:t>
      </w:r>
    </w:p>
    <w:p w:rsidR="00D00476" w:rsidRDefault="002546C6" w:rsidP="00D00476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Категорически запрещается трогать, вскрывать, передвигать или предпринимать какие-либо иные дейст</w:t>
      </w:r>
      <w:r w:rsidR="00D00476">
        <w:rPr>
          <w:rFonts w:ascii="Times New Roman" w:hAnsi="Times New Roman" w:cs="Times New Roman"/>
          <w:sz w:val="28"/>
          <w:szCs w:val="28"/>
        </w:rPr>
        <w:t>вия с обнаруженным предметом.</w:t>
      </w:r>
    </w:p>
    <w:p w:rsidR="00D00476" w:rsidRDefault="002546C6" w:rsidP="00D00476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Не рекомендуется использовать мобильные телефоны и другие средства радио</w:t>
      </w:r>
      <w:r w:rsidR="00D00476">
        <w:rPr>
          <w:rFonts w:ascii="Times New Roman" w:hAnsi="Times New Roman" w:cs="Times New Roman"/>
          <w:sz w:val="28"/>
          <w:szCs w:val="28"/>
        </w:rPr>
        <w:t>связи вблизи такого предмета.</w:t>
      </w:r>
    </w:p>
    <w:p w:rsidR="00754F3B" w:rsidRPr="00DB6702" w:rsidRDefault="002546C6" w:rsidP="00754F3B">
      <w:pPr>
        <w:pStyle w:val="a7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00476">
        <w:rPr>
          <w:sz w:val="28"/>
          <w:szCs w:val="28"/>
        </w:rPr>
        <w:t>Необходимо немедленно сообщить об обнаружении подозрительного предмета в</w:t>
      </w:r>
      <w:r w:rsidR="00754F3B">
        <w:rPr>
          <w:sz w:val="28"/>
          <w:szCs w:val="28"/>
        </w:rPr>
        <w:t xml:space="preserve"> </w:t>
      </w:r>
      <w:r w:rsidR="00754F3B" w:rsidRPr="00DB6702">
        <w:rPr>
          <w:color w:val="000000" w:themeColor="text1"/>
          <w:sz w:val="28"/>
          <w:szCs w:val="28"/>
        </w:rPr>
        <w:t>управление ФСБ России по Красноярскому краю по тел. 230-93-20, 230-95-20  либо в подразделения МВД России в Красноярске Межмуниципальное управление - тел. 102, 112, 227-19-95, отдел полиции №6 - тел. 233-47-35, отдел полиции №</w:t>
      </w:r>
      <w:r w:rsidR="00754F3B">
        <w:rPr>
          <w:color w:val="000000" w:themeColor="text1"/>
          <w:sz w:val="28"/>
          <w:szCs w:val="28"/>
        </w:rPr>
        <w:t xml:space="preserve"> </w:t>
      </w:r>
      <w:r w:rsidR="00754F3B" w:rsidRPr="00DB6702">
        <w:rPr>
          <w:color w:val="000000" w:themeColor="text1"/>
          <w:sz w:val="28"/>
          <w:szCs w:val="28"/>
        </w:rPr>
        <w:t>12 тел. 269-29-17.</w:t>
      </w:r>
    </w:p>
    <w:p w:rsidR="00D00476" w:rsidRDefault="002546C6" w:rsidP="00D00476">
      <w:pPr>
        <w:pStyle w:val="a6"/>
        <w:ind w:firstLine="851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 w:rsidRPr="00D00476">
        <w:rPr>
          <w:rStyle w:val="a3"/>
          <w:rFonts w:ascii="Times New Roman" w:hAnsi="Times New Roman" w:cs="Times New Roman"/>
          <w:bCs w:val="0"/>
          <w:sz w:val="28"/>
          <w:szCs w:val="28"/>
        </w:rPr>
        <w:t>В общественном транспорте: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1. Опросите людей, находящихся рядом. Постарайтесь установить, чья она и кто ее мог оставить.</w:t>
      </w:r>
    </w:p>
    <w:p w:rsidR="002546C6" w:rsidRP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 xml:space="preserve"> </w:t>
      </w:r>
      <w:r w:rsidR="002546C6" w:rsidRPr="00D00476">
        <w:rPr>
          <w:rFonts w:ascii="Times New Roman" w:hAnsi="Times New Roman" w:cs="Times New Roman"/>
          <w:sz w:val="28"/>
          <w:szCs w:val="28"/>
        </w:rPr>
        <w:t>2. Если её хозяин не установлен, немедленно сообщите о находке водителю.</w:t>
      </w:r>
    </w:p>
    <w:p w:rsidR="00D00476" w:rsidRDefault="002546C6" w:rsidP="00D00476">
      <w:pPr>
        <w:pStyle w:val="a6"/>
        <w:ind w:firstLine="851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D00476">
        <w:rPr>
          <w:rStyle w:val="a3"/>
          <w:rFonts w:ascii="Times New Roman" w:hAnsi="Times New Roman" w:cs="Times New Roman"/>
          <w:bCs w:val="0"/>
          <w:sz w:val="28"/>
          <w:szCs w:val="28"/>
        </w:rPr>
        <w:t>В подъезде жилого дома: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1. Спросите у соседей. Возможно, он принадлежит им.</w:t>
      </w:r>
    </w:p>
    <w:p w:rsidR="002546C6" w:rsidRP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 xml:space="preserve">2. Если владелец предмета не установлен – немедленно сообщите о находке в </w:t>
      </w:r>
      <w:r w:rsidR="00754F3B"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 w:rsidRPr="00D00476">
        <w:rPr>
          <w:rFonts w:ascii="Times New Roman" w:hAnsi="Times New Roman" w:cs="Times New Roman"/>
          <w:sz w:val="28"/>
          <w:szCs w:val="28"/>
        </w:rPr>
        <w:t>.</w:t>
      </w:r>
    </w:p>
    <w:p w:rsidR="00D00476" w:rsidRDefault="002546C6" w:rsidP="00D00476">
      <w:pPr>
        <w:pStyle w:val="a6"/>
        <w:ind w:firstLine="851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D00476">
        <w:rPr>
          <w:rStyle w:val="a3"/>
          <w:rFonts w:ascii="Times New Roman" w:hAnsi="Times New Roman" w:cs="Times New Roman"/>
          <w:bCs w:val="0"/>
          <w:sz w:val="28"/>
          <w:szCs w:val="28"/>
        </w:rPr>
        <w:t>В учреждении: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организации: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1. Немедленно сообщите о находке администрации или охране учреждения.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2. Зафиксируйте время и место обнаружения неизвестного предмета.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3. Предпримите меры к тому, чтобы люди отошли как можно дальше от подозрительного предмета и опасной зоны.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76">
        <w:rPr>
          <w:rFonts w:ascii="Times New Roman" w:hAnsi="Times New Roman" w:cs="Times New Roman"/>
          <w:sz w:val="28"/>
          <w:szCs w:val="28"/>
        </w:rPr>
        <w:t>5. Не паникуйте. О возможной угрозе взрыва сообщите только тем, кому необходимо знать о случившемся.</w:t>
      </w:r>
      <w:r w:rsidR="00D00476">
        <w:rPr>
          <w:rFonts w:ascii="Times New Roman" w:hAnsi="Times New Roman" w:cs="Times New Roman"/>
          <w:sz w:val="28"/>
          <w:szCs w:val="28"/>
        </w:rPr>
        <w:t xml:space="preserve"> </w:t>
      </w:r>
      <w:r w:rsidRPr="00D00476">
        <w:rPr>
          <w:rFonts w:ascii="Times New Roman" w:hAnsi="Times New Roman" w:cs="Times New Roman"/>
          <w:sz w:val="28"/>
          <w:szCs w:val="28"/>
        </w:rPr>
        <w:t xml:space="preserve">Также необходимо помнить, что внешний вид предмета может скрывать его настоящее назначение. </w:t>
      </w:r>
    </w:p>
    <w:p w:rsidR="00D00476" w:rsidRPr="00D00476" w:rsidRDefault="002546C6" w:rsidP="00D00476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476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D00476">
        <w:rPr>
          <w:rFonts w:ascii="Times New Roman" w:hAnsi="Times New Roman" w:cs="Times New Roman"/>
          <w:b/>
          <w:sz w:val="28"/>
          <w:szCs w:val="28"/>
        </w:rPr>
        <w:t xml:space="preserve">а наличие взрывного устройства </w:t>
      </w:r>
      <w:r w:rsidRPr="00D00476">
        <w:rPr>
          <w:rFonts w:ascii="Times New Roman" w:hAnsi="Times New Roman" w:cs="Times New Roman"/>
          <w:b/>
          <w:sz w:val="28"/>
          <w:szCs w:val="28"/>
        </w:rPr>
        <w:t>могут указывать следующие признаки:</w:t>
      </w:r>
    </w:p>
    <w:p w:rsidR="00D00476" w:rsidRPr="00D00476" w:rsidRDefault="002546C6" w:rsidP="00D00476">
      <w:pPr>
        <w:pStyle w:val="a6"/>
        <w:ind w:firstLine="851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00476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Признаки взрывного устройства: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546C6" w:rsidRPr="00D00476">
        <w:rPr>
          <w:rFonts w:ascii="Times New Roman" w:hAnsi="Times New Roman" w:cs="Times New Roman"/>
          <w:sz w:val="28"/>
          <w:szCs w:val="28"/>
        </w:rPr>
        <w:t>рисутствие проводов, небольших антенн, изоленты, шпагата, веревки, скотча в пакет</w:t>
      </w:r>
      <w:r>
        <w:rPr>
          <w:rFonts w:ascii="Times New Roman" w:hAnsi="Times New Roman" w:cs="Times New Roman"/>
          <w:sz w:val="28"/>
          <w:szCs w:val="28"/>
        </w:rPr>
        <w:t>е, либо торчащие из пакета;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</w:t>
      </w:r>
      <w:r w:rsidR="002546C6" w:rsidRPr="00D00476">
        <w:rPr>
          <w:rFonts w:ascii="Times New Roman" w:hAnsi="Times New Roman" w:cs="Times New Roman"/>
          <w:sz w:val="28"/>
          <w:szCs w:val="28"/>
        </w:rPr>
        <w:t>ум из обнаруженных подозрительных пр</w:t>
      </w:r>
      <w:r>
        <w:rPr>
          <w:rFonts w:ascii="Times New Roman" w:hAnsi="Times New Roman" w:cs="Times New Roman"/>
          <w:sz w:val="28"/>
          <w:szCs w:val="28"/>
        </w:rPr>
        <w:t>едметов (пакетов, сумок и др.) - э</w:t>
      </w:r>
      <w:r w:rsidR="002546C6" w:rsidRPr="00D00476">
        <w:rPr>
          <w:rFonts w:ascii="Times New Roman" w:hAnsi="Times New Roman" w:cs="Times New Roman"/>
          <w:sz w:val="28"/>
          <w:szCs w:val="28"/>
        </w:rPr>
        <w:t>то может быть тиканье часов, щелчки и т.п.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546C6" w:rsidRPr="00D00476">
        <w:rPr>
          <w:rFonts w:ascii="Times New Roman" w:hAnsi="Times New Roman" w:cs="Times New Roman"/>
          <w:sz w:val="28"/>
          <w:szCs w:val="28"/>
        </w:rPr>
        <w:t>аличие на найденном подозрительном предме</w:t>
      </w:r>
      <w:r>
        <w:rPr>
          <w:rFonts w:ascii="Times New Roman" w:hAnsi="Times New Roman" w:cs="Times New Roman"/>
          <w:sz w:val="28"/>
          <w:szCs w:val="28"/>
        </w:rPr>
        <w:t>те элементов питания (батареек, различных аккумуляторов и т.п.);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2546C6" w:rsidRPr="00D00476">
        <w:rPr>
          <w:rFonts w:ascii="Times New Roman" w:hAnsi="Times New Roman" w:cs="Times New Roman"/>
          <w:sz w:val="28"/>
          <w:szCs w:val="28"/>
        </w:rPr>
        <w:t>астяжки из проволоки, веревок, шпагата, лески;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546C6" w:rsidRPr="00D00476">
        <w:rPr>
          <w:rFonts w:ascii="Times New Roman" w:hAnsi="Times New Roman" w:cs="Times New Roman"/>
          <w:sz w:val="28"/>
          <w:szCs w:val="28"/>
        </w:rPr>
        <w:t>еобычное размещение предмета;</w:t>
      </w:r>
    </w:p>
    <w:p w:rsid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546C6" w:rsidRPr="00D00476">
        <w:rPr>
          <w:rFonts w:ascii="Times New Roman" w:hAnsi="Times New Roman" w:cs="Times New Roman"/>
          <w:sz w:val="28"/>
          <w:szCs w:val="28"/>
        </w:rPr>
        <w:t>аличие предмета, несвойственного для данной местности;</w:t>
      </w:r>
    </w:p>
    <w:p w:rsidR="002546C6" w:rsidRPr="00D00476" w:rsidRDefault="00D00476" w:rsidP="00D0047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46C6" w:rsidRPr="00D00476">
        <w:rPr>
          <w:rFonts w:ascii="Times New Roman" w:hAnsi="Times New Roman" w:cs="Times New Roman"/>
          <w:sz w:val="28"/>
          <w:szCs w:val="28"/>
        </w:rPr>
        <w:t>пецифический запах, несвойственный для данной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73E">
        <w:rPr>
          <w:rFonts w:ascii="Times New Roman" w:hAnsi="Times New Roman" w:cs="Times New Roman"/>
          <w:sz w:val="28"/>
          <w:szCs w:val="28"/>
        </w:rPr>
        <w:t>миндаля, жжёной пластмассы и др.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7BA8" w:rsidRDefault="00754F3B"/>
    <w:sectPr w:rsidR="000A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AF5"/>
    <w:multiLevelType w:val="hybridMultilevel"/>
    <w:tmpl w:val="F872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797E"/>
    <w:multiLevelType w:val="hybridMultilevel"/>
    <w:tmpl w:val="F5D6C0CA"/>
    <w:lvl w:ilvl="0" w:tplc="CF7A3202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E969A9"/>
    <w:multiLevelType w:val="hybridMultilevel"/>
    <w:tmpl w:val="D602A590"/>
    <w:lvl w:ilvl="0" w:tplc="792CEBAC">
      <w:start w:val="4"/>
      <w:numFmt w:val="decimal"/>
      <w:lvlText w:val="%1."/>
      <w:lvlJc w:val="left"/>
      <w:pPr>
        <w:ind w:left="1211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49"/>
    <w:rsid w:val="001E25A0"/>
    <w:rsid w:val="002546C6"/>
    <w:rsid w:val="00433449"/>
    <w:rsid w:val="00754F3B"/>
    <w:rsid w:val="00B55645"/>
    <w:rsid w:val="00D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rsid w:val="002546C6"/>
    <w:pPr>
      <w:spacing w:before="100" w:beforeAutospacing="1" w:after="100" w:afterAutospacing="1" w:line="33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254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047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75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rsid w:val="002546C6"/>
    <w:pPr>
      <w:spacing w:before="100" w:beforeAutospacing="1" w:after="100" w:afterAutospacing="1" w:line="33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254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047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75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BC220-BD19-488D-8165-99E4D02FE9F5}"/>
</file>

<file path=customXml/itemProps2.xml><?xml version="1.0" encoding="utf-8"?>
<ds:datastoreItem xmlns:ds="http://schemas.openxmlformats.org/officeDocument/2006/customXml" ds:itemID="{8D5E1BF3-D8EC-46CB-9C0A-DDB5C0DB2A08}"/>
</file>

<file path=customXml/itemProps3.xml><?xml version="1.0" encoding="utf-8"?>
<ds:datastoreItem xmlns:ds="http://schemas.openxmlformats.org/officeDocument/2006/customXml" ds:itemID="{41BF6071-7D61-4453-915E-6E155724D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2020-08-26T08:57:00Z</dcterms:created>
  <dcterms:modified xsi:type="dcterms:W3CDTF">2020-08-26T09:15:00Z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