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5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0BDB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14:paraId="61CB54B2" w14:textId="4165D1DA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576A2B" wp14:editId="13B5D2D4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14:paraId="507D1F7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</w:p>
    <w:p w14:paraId="6B2DA452" w14:textId="77777777" w:rsidR="00635997" w:rsidRPr="00814066" w:rsidRDefault="00635997" w:rsidP="00635997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14:paraId="5105DA8B" w14:textId="77777777" w:rsidR="00635997" w:rsidRPr="00814066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14:paraId="607495AA" w14:textId="2FB61364" w:rsidR="00494858" w:rsidRPr="00635997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635997" w14:paraId="2372F44D" w14:textId="77777777" w:rsidTr="002148DC">
        <w:tc>
          <w:tcPr>
            <w:tcW w:w="4651" w:type="dxa"/>
            <w:hideMark/>
          </w:tcPr>
          <w:p w14:paraId="739E93EA" w14:textId="2A3B5C7E" w:rsidR="00494858" w:rsidRPr="00635997" w:rsidRDefault="00E4145B" w:rsidP="00C230A0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370D7B">
              <w:rPr>
                <w:sz w:val="28"/>
                <w:szCs w:val="28"/>
                <w:lang w:eastAsia="en-US"/>
              </w:rPr>
              <w:t>25</w:t>
            </w:r>
            <w:r w:rsidR="0049779F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0B1D5D" w:rsidRPr="00635997">
              <w:rPr>
                <w:sz w:val="28"/>
                <w:szCs w:val="28"/>
                <w:lang w:eastAsia="en-US"/>
              </w:rPr>
              <w:t>марта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377F34" w:rsidRPr="00635997">
              <w:rPr>
                <w:sz w:val="28"/>
                <w:szCs w:val="28"/>
                <w:lang w:eastAsia="en-US"/>
              </w:rPr>
              <w:t>20</w:t>
            </w:r>
            <w:r w:rsidR="00D225A3" w:rsidRPr="00635997">
              <w:rPr>
                <w:sz w:val="28"/>
                <w:szCs w:val="28"/>
                <w:lang w:eastAsia="en-US"/>
              </w:rPr>
              <w:t>2</w:t>
            </w:r>
            <w:r w:rsidR="00C230A0">
              <w:rPr>
                <w:sz w:val="28"/>
                <w:szCs w:val="28"/>
                <w:lang w:eastAsia="en-US"/>
              </w:rPr>
              <w:t>5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14:paraId="259D6D33" w14:textId="7294A4A6" w:rsidR="00494858" w:rsidRPr="00635997" w:rsidRDefault="00494858" w:rsidP="00370D7B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</w:t>
            </w:r>
            <w:r w:rsidR="00824763" w:rsidRPr="00635997">
              <w:rPr>
                <w:sz w:val="28"/>
                <w:szCs w:val="28"/>
                <w:lang w:eastAsia="en-US"/>
              </w:rPr>
              <w:t xml:space="preserve">                                            </w:t>
            </w:r>
            <w:r w:rsidRPr="00635997">
              <w:rPr>
                <w:sz w:val="28"/>
                <w:szCs w:val="28"/>
                <w:lang w:eastAsia="en-US"/>
              </w:rPr>
              <w:t xml:space="preserve">   </w:t>
            </w:r>
            <w:r w:rsidR="000A0985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№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370D7B">
              <w:rPr>
                <w:sz w:val="28"/>
                <w:szCs w:val="28"/>
                <w:lang w:eastAsia="en-US"/>
              </w:rPr>
              <w:t>2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0C12FF59" w14:textId="77777777" w:rsidR="00494858" w:rsidRDefault="00494858" w:rsidP="00635997">
      <w:pPr>
        <w:pStyle w:val="ab"/>
        <w:tabs>
          <w:tab w:val="left" w:pos="708"/>
        </w:tabs>
        <w:rPr>
          <w:i/>
          <w:sz w:val="28"/>
          <w:szCs w:val="28"/>
        </w:rPr>
      </w:pPr>
    </w:p>
    <w:p w14:paraId="49F86895" w14:textId="55E224DE" w:rsidR="00D46CCF" w:rsidRPr="00C230A0" w:rsidRDefault="007423C2" w:rsidP="00C230A0">
      <w:pPr>
        <w:pStyle w:val="ab"/>
        <w:tabs>
          <w:tab w:val="left" w:pos="708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</w:t>
      </w:r>
      <w:r w:rsidR="00D46CCF" w:rsidRPr="00C230A0">
        <w:rPr>
          <w:b/>
          <w:sz w:val="28"/>
          <w:szCs w:val="28"/>
        </w:rPr>
        <w:t xml:space="preserve">Анализ подростковой преступности, причин и условий совершения несовершеннолетними преступлений </w:t>
      </w:r>
      <w:r w:rsidR="00B30CB6" w:rsidRPr="00B30CB6">
        <w:rPr>
          <w:b/>
          <w:sz w:val="28"/>
          <w:szCs w:val="28"/>
        </w:rPr>
        <w:t xml:space="preserve">и общественно опасных  деяний </w:t>
      </w:r>
      <w:r w:rsidR="00D46CCF" w:rsidRPr="00B30CB6">
        <w:rPr>
          <w:b/>
          <w:sz w:val="28"/>
          <w:szCs w:val="28"/>
        </w:rPr>
        <w:t>за</w:t>
      </w:r>
      <w:r w:rsidR="00D46CCF" w:rsidRPr="00C230A0">
        <w:rPr>
          <w:b/>
          <w:sz w:val="28"/>
          <w:szCs w:val="28"/>
        </w:rPr>
        <w:t xml:space="preserve"> 2024 год</w:t>
      </w:r>
      <w:r w:rsidR="00C230A0">
        <w:rPr>
          <w:b/>
          <w:i/>
          <w:sz w:val="28"/>
          <w:szCs w:val="28"/>
        </w:rPr>
        <w:t>.</w:t>
      </w:r>
      <w:r w:rsidR="00D46CCF" w:rsidRPr="00C230A0">
        <w:rPr>
          <w:b/>
          <w:i/>
          <w:sz w:val="28"/>
          <w:szCs w:val="28"/>
        </w:rPr>
        <w:t xml:space="preserve"> </w:t>
      </w:r>
      <w:r w:rsidR="00D46CCF" w:rsidRPr="00C230A0">
        <w:rPr>
          <w:b/>
          <w:sz w:val="28"/>
          <w:szCs w:val="28"/>
        </w:rPr>
        <w:t xml:space="preserve">  Эффективность профилактической работы, проводимой субъектами системы профилактики в данном направлении</w:t>
      </w:r>
      <w:r>
        <w:rPr>
          <w:b/>
          <w:sz w:val="28"/>
          <w:szCs w:val="28"/>
        </w:rPr>
        <w:t>»</w:t>
      </w:r>
      <w:bookmarkEnd w:id="0"/>
      <w:r w:rsidR="00D46CCF" w:rsidRPr="00C230A0">
        <w:rPr>
          <w:b/>
          <w:sz w:val="28"/>
          <w:szCs w:val="28"/>
        </w:rPr>
        <w:t>.</w:t>
      </w:r>
    </w:p>
    <w:p w14:paraId="4C6ADA7F" w14:textId="77777777" w:rsidR="00D46CCF" w:rsidRPr="00635997" w:rsidRDefault="00D46CCF" w:rsidP="00635997">
      <w:pPr>
        <w:pStyle w:val="ab"/>
        <w:tabs>
          <w:tab w:val="left" w:pos="708"/>
        </w:tabs>
        <w:rPr>
          <w:i/>
          <w:sz w:val="28"/>
          <w:szCs w:val="28"/>
        </w:rPr>
      </w:pPr>
    </w:p>
    <w:p w14:paraId="2C677BC0" w14:textId="0457FFF3" w:rsidR="00F614E1" w:rsidRPr="00635997" w:rsidRDefault="002E7303" w:rsidP="00635997">
      <w:pPr>
        <w:pStyle w:val="1"/>
        <w:ind w:firstLine="708"/>
        <w:jc w:val="both"/>
        <w:rPr>
          <w:b/>
          <w:szCs w:val="28"/>
        </w:rPr>
      </w:pPr>
      <w:r w:rsidRPr="00635997">
        <w:rPr>
          <w:szCs w:val="28"/>
        </w:rPr>
        <w:t xml:space="preserve">Комиссия по делам несовершеннолетних и защите их прав   Советского района в городе Красноярске в составе: </w:t>
      </w:r>
      <w:r w:rsidR="00677203" w:rsidRPr="00B01C21">
        <w:rPr>
          <w:szCs w:val="28"/>
        </w:rPr>
        <w:t xml:space="preserve">председателя –   О.И. </w:t>
      </w:r>
      <w:proofErr w:type="spellStart"/>
      <w:r w:rsidR="00677203" w:rsidRPr="00B01C21">
        <w:rPr>
          <w:szCs w:val="28"/>
        </w:rPr>
        <w:t>Кучеровой</w:t>
      </w:r>
      <w:proofErr w:type="spellEnd"/>
      <w:r w:rsidR="00677203" w:rsidRPr="00B01C21">
        <w:rPr>
          <w:szCs w:val="28"/>
        </w:rPr>
        <w:t xml:space="preserve"> </w:t>
      </w:r>
      <w:r w:rsidR="00677203" w:rsidRPr="00B01C21">
        <w:rPr>
          <w:szCs w:val="28"/>
        </w:rPr>
        <w:t xml:space="preserve">, заместителей председателя - Т.А. Лепешкиной </w:t>
      </w:r>
      <w:r w:rsidR="00677203" w:rsidRPr="00B01C21">
        <w:rPr>
          <w:szCs w:val="28"/>
        </w:rPr>
        <w:t xml:space="preserve">, Н.Г. Ибрагимовой </w:t>
      </w:r>
      <w:r w:rsidR="00677203" w:rsidRPr="00B01C21">
        <w:rPr>
          <w:szCs w:val="28"/>
        </w:rPr>
        <w:t xml:space="preserve">,  членов комиссии: </w:t>
      </w:r>
      <w:proofErr w:type="gramStart"/>
      <w:r w:rsidR="00677203" w:rsidRPr="00B01C21">
        <w:rPr>
          <w:szCs w:val="28"/>
        </w:rPr>
        <w:t xml:space="preserve">Авласевич М.Н. </w:t>
      </w:r>
      <w:r w:rsidR="00677203" w:rsidRPr="00B01C21">
        <w:rPr>
          <w:szCs w:val="28"/>
        </w:rPr>
        <w:t xml:space="preserve">, Архиповой Л.В. </w:t>
      </w:r>
      <w:r w:rsidR="00677203" w:rsidRPr="00B01C21">
        <w:rPr>
          <w:szCs w:val="28"/>
        </w:rPr>
        <w:t xml:space="preserve">, Беляковой В.А. </w:t>
      </w:r>
      <w:r w:rsidR="00677203" w:rsidRPr="00B01C21">
        <w:rPr>
          <w:szCs w:val="28"/>
        </w:rPr>
        <w:t>, Данилова Р.Е.</w:t>
      </w:r>
      <w:r w:rsidR="00677203" w:rsidRPr="00B01C21">
        <w:rPr>
          <w:szCs w:val="28"/>
        </w:rPr>
        <w:t xml:space="preserve">, </w:t>
      </w:r>
      <w:proofErr w:type="spellStart"/>
      <w:r w:rsidR="00677203" w:rsidRPr="00B01C21">
        <w:rPr>
          <w:szCs w:val="28"/>
        </w:rPr>
        <w:t>Доняева</w:t>
      </w:r>
      <w:proofErr w:type="spellEnd"/>
      <w:r w:rsidR="00677203" w:rsidRPr="00B01C21">
        <w:rPr>
          <w:szCs w:val="28"/>
        </w:rPr>
        <w:t xml:space="preserve"> А.А. </w:t>
      </w:r>
      <w:r w:rsidR="00677203" w:rsidRPr="00B01C21">
        <w:rPr>
          <w:szCs w:val="28"/>
        </w:rPr>
        <w:t xml:space="preserve">, Евтушенко В.В. </w:t>
      </w:r>
      <w:r w:rsidR="00677203" w:rsidRPr="00B01C21">
        <w:rPr>
          <w:szCs w:val="28"/>
        </w:rPr>
        <w:t xml:space="preserve">, Захаренко Т.В. </w:t>
      </w:r>
      <w:r w:rsidR="00677203" w:rsidRPr="00B01C21">
        <w:rPr>
          <w:szCs w:val="28"/>
        </w:rPr>
        <w:t xml:space="preserve">, Зиновьевой Л.В. </w:t>
      </w:r>
      <w:r w:rsidR="00677203" w:rsidRPr="00B01C21">
        <w:rPr>
          <w:szCs w:val="28"/>
        </w:rPr>
        <w:t xml:space="preserve">,  Зотина И.В. </w:t>
      </w:r>
      <w:r w:rsidR="00677203" w:rsidRPr="00B01C21">
        <w:rPr>
          <w:szCs w:val="28"/>
        </w:rPr>
        <w:t xml:space="preserve">, </w:t>
      </w:r>
      <w:proofErr w:type="spellStart"/>
      <w:r w:rsidR="00677203" w:rsidRPr="00B01C21">
        <w:rPr>
          <w:szCs w:val="28"/>
        </w:rPr>
        <w:t>Катушенко</w:t>
      </w:r>
      <w:proofErr w:type="spellEnd"/>
      <w:r w:rsidR="00677203" w:rsidRPr="00B01C21">
        <w:rPr>
          <w:szCs w:val="28"/>
        </w:rPr>
        <w:t xml:space="preserve"> О.Г. </w:t>
      </w:r>
      <w:r w:rsidR="00677203" w:rsidRPr="00B01C21">
        <w:rPr>
          <w:szCs w:val="28"/>
        </w:rPr>
        <w:t xml:space="preserve">, Кирсанова Д.И. </w:t>
      </w:r>
      <w:r w:rsidR="00677203" w:rsidRPr="00B01C21">
        <w:rPr>
          <w:szCs w:val="28"/>
        </w:rPr>
        <w:t xml:space="preserve">, </w:t>
      </w:r>
      <w:proofErr w:type="spellStart"/>
      <w:r w:rsidR="00677203" w:rsidRPr="00B01C21">
        <w:rPr>
          <w:szCs w:val="28"/>
        </w:rPr>
        <w:t>Лисенковой</w:t>
      </w:r>
      <w:proofErr w:type="spellEnd"/>
      <w:r w:rsidR="00677203" w:rsidRPr="00B01C21">
        <w:rPr>
          <w:szCs w:val="28"/>
        </w:rPr>
        <w:t xml:space="preserve"> А.А. </w:t>
      </w:r>
      <w:r w:rsidR="00677203" w:rsidRPr="00B01C21">
        <w:rPr>
          <w:szCs w:val="28"/>
        </w:rPr>
        <w:t xml:space="preserve">, </w:t>
      </w:r>
      <w:proofErr w:type="spellStart"/>
      <w:r w:rsidR="00677203" w:rsidRPr="00B01C21">
        <w:rPr>
          <w:szCs w:val="28"/>
        </w:rPr>
        <w:t>Нешетаевой</w:t>
      </w:r>
      <w:proofErr w:type="spellEnd"/>
      <w:r w:rsidR="00677203" w:rsidRPr="00B01C21">
        <w:rPr>
          <w:szCs w:val="28"/>
        </w:rPr>
        <w:t xml:space="preserve"> О.Г. </w:t>
      </w:r>
      <w:r w:rsidR="00677203" w:rsidRPr="00B01C21">
        <w:rPr>
          <w:szCs w:val="28"/>
        </w:rPr>
        <w:t xml:space="preserve">, Панченко О.В. </w:t>
      </w:r>
      <w:r w:rsidR="00677203" w:rsidRPr="00B01C21">
        <w:rPr>
          <w:szCs w:val="28"/>
        </w:rPr>
        <w:t>, Рудковской К.С.</w:t>
      </w:r>
      <w:r w:rsidR="00677203" w:rsidRPr="00B01C21">
        <w:rPr>
          <w:szCs w:val="28"/>
        </w:rPr>
        <w:t xml:space="preserve">, </w:t>
      </w:r>
      <w:proofErr w:type="spellStart"/>
      <w:r w:rsidR="00677203" w:rsidRPr="00B01C21">
        <w:rPr>
          <w:szCs w:val="28"/>
        </w:rPr>
        <w:t>Слипенко</w:t>
      </w:r>
      <w:proofErr w:type="spellEnd"/>
      <w:r w:rsidR="00677203" w:rsidRPr="00B01C21">
        <w:rPr>
          <w:szCs w:val="28"/>
        </w:rPr>
        <w:t xml:space="preserve"> В.М. </w:t>
      </w:r>
      <w:r w:rsidR="00677203" w:rsidRPr="00B01C21">
        <w:rPr>
          <w:szCs w:val="28"/>
        </w:rPr>
        <w:t xml:space="preserve">, Соколовой З.К. </w:t>
      </w:r>
      <w:r w:rsidR="00677203" w:rsidRPr="00B01C21">
        <w:rPr>
          <w:szCs w:val="28"/>
        </w:rPr>
        <w:t xml:space="preserve">, с участием помощника прокурора </w:t>
      </w:r>
      <w:proofErr w:type="spellStart"/>
      <w:r w:rsidR="00677203">
        <w:rPr>
          <w:szCs w:val="28"/>
        </w:rPr>
        <w:t>Кергер</w:t>
      </w:r>
      <w:proofErr w:type="spellEnd"/>
      <w:r w:rsidR="00677203">
        <w:rPr>
          <w:szCs w:val="28"/>
        </w:rPr>
        <w:t xml:space="preserve"> Е.В. </w:t>
      </w:r>
      <w:r w:rsidR="00677203" w:rsidRPr="00B01C21">
        <w:rPr>
          <w:szCs w:val="28"/>
        </w:rPr>
        <w:t></w:t>
      </w:r>
      <w:r w:rsidR="0049779F" w:rsidRPr="00635997">
        <w:rPr>
          <w:bCs/>
          <w:szCs w:val="28"/>
        </w:rPr>
        <w:t xml:space="preserve">, </w:t>
      </w:r>
      <w:r w:rsidR="00F94964" w:rsidRPr="00635997">
        <w:rPr>
          <w:szCs w:val="28"/>
        </w:rPr>
        <w:t xml:space="preserve"> </w:t>
      </w:r>
      <w:r w:rsidR="00ED43B5" w:rsidRPr="00635997">
        <w:rPr>
          <w:bCs/>
          <w:szCs w:val="28"/>
        </w:rPr>
        <w:t>рассмотрев информацию от</w:t>
      </w:r>
      <w:proofErr w:type="gramEnd"/>
      <w:r w:rsidR="00ED43B5" w:rsidRPr="00635997">
        <w:rPr>
          <w:bCs/>
          <w:szCs w:val="28"/>
        </w:rPr>
        <w:t xml:space="preserve"> </w:t>
      </w:r>
      <w:proofErr w:type="gramStart"/>
      <w:r w:rsidR="00ED43B5" w:rsidRPr="00635997">
        <w:rPr>
          <w:bCs/>
          <w:szCs w:val="28"/>
        </w:rPr>
        <w:t>субъектов системы профилактики по исполнению постановлени</w:t>
      </w:r>
      <w:r w:rsidR="00677203">
        <w:rPr>
          <w:bCs/>
          <w:szCs w:val="28"/>
        </w:rPr>
        <w:t>й</w:t>
      </w:r>
      <w:r w:rsidR="00ED43B5" w:rsidRPr="00635997">
        <w:rPr>
          <w:bCs/>
          <w:szCs w:val="28"/>
        </w:rPr>
        <w:t xml:space="preserve"> комиссии по делам несовершеннолетних и защите их прав</w:t>
      </w:r>
      <w:r w:rsidR="00677203">
        <w:rPr>
          <w:bCs/>
          <w:szCs w:val="28"/>
        </w:rPr>
        <w:t xml:space="preserve"> № 3 от </w:t>
      </w:r>
      <w:r w:rsidR="000640F0">
        <w:rPr>
          <w:bCs/>
          <w:szCs w:val="28"/>
        </w:rPr>
        <w:t xml:space="preserve">19.03.2024 и </w:t>
      </w:r>
      <w:r w:rsidR="008E3B1B" w:rsidRPr="00635997">
        <w:rPr>
          <w:bCs/>
          <w:szCs w:val="28"/>
        </w:rPr>
        <w:t xml:space="preserve"> № </w:t>
      </w:r>
      <w:r w:rsidR="0049779F" w:rsidRPr="00635997">
        <w:rPr>
          <w:bCs/>
          <w:szCs w:val="28"/>
        </w:rPr>
        <w:t>1</w:t>
      </w:r>
      <w:r w:rsidR="00244F42">
        <w:rPr>
          <w:bCs/>
          <w:szCs w:val="28"/>
        </w:rPr>
        <w:t>5</w:t>
      </w:r>
      <w:r w:rsidR="008E3B1B" w:rsidRPr="00635997">
        <w:rPr>
          <w:bCs/>
          <w:szCs w:val="28"/>
        </w:rPr>
        <w:t xml:space="preserve"> от </w:t>
      </w:r>
      <w:r w:rsidR="000C4A97" w:rsidRPr="00635997">
        <w:rPr>
          <w:bCs/>
          <w:szCs w:val="28"/>
        </w:rPr>
        <w:t>1</w:t>
      </w:r>
      <w:r w:rsidR="00244F42">
        <w:rPr>
          <w:bCs/>
          <w:szCs w:val="28"/>
        </w:rPr>
        <w:t>7</w:t>
      </w:r>
      <w:r w:rsidR="000C4A97" w:rsidRPr="00635997">
        <w:rPr>
          <w:bCs/>
          <w:szCs w:val="28"/>
        </w:rPr>
        <w:t>.0</w:t>
      </w:r>
      <w:r w:rsidR="00244F42">
        <w:rPr>
          <w:bCs/>
          <w:szCs w:val="28"/>
        </w:rPr>
        <w:t>9</w:t>
      </w:r>
      <w:r w:rsidR="000C4A97" w:rsidRPr="00635997">
        <w:rPr>
          <w:bCs/>
          <w:szCs w:val="28"/>
        </w:rPr>
        <w:t>.202</w:t>
      </w:r>
      <w:r w:rsidR="00244F42">
        <w:rPr>
          <w:bCs/>
          <w:szCs w:val="28"/>
        </w:rPr>
        <w:t>4</w:t>
      </w:r>
      <w:r w:rsidR="008E3B1B" w:rsidRPr="00635997">
        <w:rPr>
          <w:bCs/>
          <w:szCs w:val="28"/>
        </w:rPr>
        <w:t>,</w:t>
      </w:r>
      <w:r w:rsidR="00635997">
        <w:rPr>
          <w:bCs/>
          <w:szCs w:val="28"/>
        </w:rPr>
        <w:t xml:space="preserve"> </w:t>
      </w:r>
      <w:r w:rsidR="000640F0">
        <w:rPr>
          <w:bCs/>
          <w:szCs w:val="28"/>
        </w:rPr>
        <w:t xml:space="preserve">о </w:t>
      </w:r>
      <w:r w:rsidR="00635997">
        <w:rPr>
          <w:bCs/>
          <w:szCs w:val="28"/>
        </w:rPr>
        <w:t xml:space="preserve">принимаемых мерах в данном </w:t>
      </w:r>
      <w:r w:rsidR="008E3B1B" w:rsidRPr="00635997">
        <w:rPr>
          <w:bCs/>
          <w:szCs w:val="28"/>
        </w:rPr>
        <w:t xml:space="preserve"> в данном направлении</w:t>
      </w:r>
      <w:r w:rsidR="00635997">
        <w:rPr>
          <w:bCs/>
          <w:szCs w:val="28"/>
        </w:rPr>
        <w:t>, проанализировав статистические данные</w:t>
      </w:r>
      <w:r w:rsidR="00002CD8" w:rsidRPr="00635997">
        <w:rPr>
          <w:bCs/>
          <w:szCs w:val="28"/>
        </w:rPr>
        <w:t xml:space="preserve"> </w:t>
      </w:r>
      <w:r w:rsidR="00F614E1" w:rsidRPr="00635997">
        <w:rPr>
          <w:bCs/>
          <w:szCs w:val="28"/>
        </w:rPr>
        <w:t xml:space="preserve"> </w:t>
      </w:r>
      <w:proofErr w:type="gramEnd"/>
    </w:p>
    <w:p w14:paraId="19034ED1" w14:textId="77777777" w:rsidR="00EB69D7" w:rsidRPr="00635997" w:rsidRDefault="00494858" w:rsidP="00635997">
      <w:pPr>
        <w:pStyle w:val="a3"/>
        <w:ind w:firstLine="0"/>
        <w:jc w:val="center"/>
        <w:rPr>
          <w:b/>
          <w:sz w:val="28"/>
          <w:szCs w:val="28"/>
        </w:rPr>
      </w:pPr>
      <w:r w:rsidRPr="00635997">
        <w:rPr>
          <w:b/>
          <w:sz w:val="28"/>
          <w:szCs w:val="28"/>
        </w:rPr>
        <w:t>УСТАНОВИЛА</w:t>
      </w:r>
      <w:r w:rsidR="009A055D" w:rsidRPr="00635997">
        <w:rPr>
          <w:b/>
          <w:sz w:val="28"/>
          <w:szCs w:val="28"/>
        </w:rPr>
        <w:t>:</w:t>
      </w:r>
    </w:p>
    <w:p w14:paraId="33ED0E95" w14:textId="77777777" w:rsidR="006E3E6D" w:rsidRDefault="00743FB5" w:rsidP="006359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 202</w:t>
      </w:r>
      <w:r w:rsidR="00244F42">
        <w:rPr>
          <w:sz w:val="28"/>
          <w:szCs w:val="28"/>
        </w:rPr>
        <w:t>4</w:t>
      </w:r>
      <w:r>
        <w:rPr>
          <w:sz w:val="28"/>
          <w:szCs w:val="28"/>
        </w:rPr>
        <w:t xml:space="preserve">  года н</w:t>
      </w:r>
      <w:r w:rsidR="006214BC" w:rsidRPr="00635997">
        <w:rPr>
          <w:sz w:val="28"/>
          <w:szCs w:val="28"/>
        </w:rPr>
        <w:t xml:space="preserve">а территории Советского района в городе Красноярске </w:t>
      </w:r>
      <w:r>
        <w:rPr>
          <w:sz w:val="28"/>
          <w:szCs w:val="28"/>
        </w:rPr>
        <w:t xml:space="preserve">имеет место </w:t>
      </w:r>
      <w:r w:rsidR="006B2593">
        <w:rPr>
          <w:sz w:val="28"/>
          <w:szCs w:val="28"/>
        </w:rPr>
        <w:t xml:space="preserve">незначительное </w:t>
      </w:r>
      <w:r w:rsidR="005C52C6">
        <w:rPr>
          <w:sz w:val="28"/>
          <w:szCs w:val="28"/>
        </w:rPr>
        <w:t xml:space="preserve">снижение </w:t>
      </w:r>
      <w:r w:rsidR="002E7303" w:rsidRPr="00635997">
        <w:rPr>
          <w:sz w:val="28"/>
          <w:szCs w:val="28"/>
        </w:rPr>
        <w:t>преступности несовершеннолетних</w:t>
      </w:r>
      <w:r w:rsidR="0085480B">
        <w:rPr>
          <w:sz w:val="28"/>
          <w:szCs w:val="28"/>
        </w:rPr>
        <w:t>, которое нашло отражение в следующих показателях. И</w:t>
      </w:r>
      <w:r w:rsidR="005C52C6">
        <w:rPr>
          <w:sz w:val="28"/>
          <w:szCs w:val="28"/>
        </w:rPr>
        <w:t xml:space="preserve">з числа расследованных преступлений, </w:t>
      </w:r>
      <w:r w:rsidR="002E7303" w:rsidRPr="00635997">
        <w:rPr>
          <w:sz w:val="28"/>
          <w:szCs w:val="28"/>
        </w:rPr>
        <w:t xml:space="preserve"> совершенных несовершеннолетними </w:t>
      </w:r>
      <w:r w:rsidR="0053400D" w:rsidRPr="00635997">
        <w:rPr>
          <w:sz w:val="28"/>
          <w:szCs w:val="28"/>
        </w:rPr>
        <w:t xml:space="preserve">на территории Советского района, </w:t>
      </w:r>
      <w:r w:rsidR="0085480B">
        <w:rPr>
          <w:sz w:val="28"/>
          <w:szCs w:val="28"/>
        </w:rPr>
        <w:t xml:space="preserve">количество </w:t>
      </w:r>
      <w:r w:rsidR="005C52C6">
        <w:rPr>
          <w:sz w:val="28"/>
          <w:szCs w:val="28"/>
        </w:rPr>
        <w:t xml:space="preserve">преступлений снизилось  с 63 до 61 (снижение на </w:t>
      </w:r>
      <w:r w:rsidR="0053400D" w:rsidRPr="00635997">
        <w:rPr>
          <w:sz w:val="28"/>
          <w:szCs w:val="28"/>
        </w:rPr>
        <w:t xml:space="preserve"> </w:t>
      </w:r>
      <w:r w:rsidR="005C52C6">
        <w:rPr>
          <w:sz w:val="28"/>
          <w:szCs w:val="28"/>
        </w:rPr>
        <w:t>3</w:t>
      </w:r>
      <w:r w:rsidR="0053400D" w:rsidRPr="00635997">
        <w:rPr>
          <w:sz w:val="28"/>
          <w:szCs w:val="28"/>
        </w:rPr>
        <w:t>% в сравнении с АППГ)</w:t>
      </w:r>
      <w:r w:rsidR="005C52C6">
        <w:rPr>
          <w:sz w:val="28"/>
          <w:szCs w:val="28"/>
        </w:rPr>
        <w:t xml:space="preserve">. </w:t>
      </w:r>
      <w:r w:rsidR="0085480B">
        <w:rPr>
          <w:sz w:val="28"/>
          <w:szCs w:val="28"/>
        </w:rPr>
        <w:t xml:space="preserve">Также </w:t>
      </w:r>
      <w:r w:rsidR="00326D82">
        <w:rPr>
          <w:sz w:val="28"/>
          <w:szCs w:val="28"/>
        </w:rPr>
        <w:t xml:space="preserve">снизилось </w:t>
      </w:r>
      <w:r w:rsidR="0085480B">
        <w:rPr>
          <w:sz w:val="28"/>
          <w:szCs w:val="28"/>
        </w:rPr>
        <w:t>количество  преступлений, совершенных в группе</w:t>
      </w:r>
      <w:r w:rsidR="00326D82">
        <w:rPr>
          <w:sz w:val="28"/>
          <w:szCs w:val="28"/>
        </w:rPr>
        <w:t xml:space="preserve">: </w:t>
      </w:r>
      <w:r w:rsidR="0085480B">
        <w:rPr>
          <w:sz w:val="28"/>
          <w:szCs w:val="28"/>
        </w:rPr>
        <w:t xml:space="preserve">с  32 до 24 </w:t>
      </w:r>
      <w:proofErr w:type="gramStart"/>
      <w:r w:rsidR="0085480B">
        <w:rPr>
          <w:sz w:val="28"/>
          <w:szCs w:val="28"/>
        </w:rPr>
        <w:t xml:space="preserve">( </w:t>
      </w:r>
      <w:proofErr w:type="gramEnd"/>
      <w:r w:rsidR="0085480B">
        <w:rPr>
          <w:sz w:val="28"/>
          <w:szCs w:val="28"/>
        </w:rPr>
        <w:t xml:space="preserve">снижение на   </w:t>
      </w:r>
      <w:r w:rsidR="00852355">
        <w:rPr>
          <w:sz w:val="28"/>
          <w:szCs w:val="28"/>
        </w:rPr>
        <w:t>25% в сравнении с АППГ).</w:t>
      </w:r>
      <w:r w:rsidR="00213E11">
        <w:rPr>
          <w:sz w:val="28"/>
          <w:szCs w:val="28"/>
        </w:rPr>
        <w:t xml:space="preserve"> </w:t>
      </w:r>
      <w:r w:rsidR="00326D82">
        <w:rPr>
          <w:sz w:val="28"/>
          <w:szCs w:val="28"/>
        </w:rPr>
        <w:t xml:space="preserve"> </w:t>
      </w:r>
      <w:r w:rsidR="00213E11">
        <w:rPr>
          <w:sz w:val="28"/>
          <w:szCs w:val="28"/>
        </w:rPr>
        <w:t>Однако</w:t>
      </w:r>
      <w:proofErr w:type="gramStart"/>
      <w:r w:rsidR="00213E11">
        <w:rPr>
          <w:sz w:val="28"/>
          <w:szCs w:val="28"/>
        </w:rPr>
        <w:t>,</w:t>
      </w:r>
      <w:proofErr w:type="gramEnd"/>
      <w:r w:rsidR="00213E11">
        <w:rPr>
          <w:sz w:val="28"/>
          <w:szCs w:val="28"/>
        </w:rPr>
        <w:t xml:space="preserve"> снижение  по данным показателям  имеет место только на территории ОП № 5.  На остальных территориях района  общее  количество преступлений, совершенных несовершеннолетними,  выросло</w:t>
      </w:r>
      <w:r w:rsidR="006E3E6D">
        <w:rPr>
          <w:sz w:val="28"/>
          <w:szCs w:val="28"/>
        </w:rPr>
        <w:t xml:space="preserve">. </w:t>
      </w:r>
    </w:p>
    <w:p w14:paraId="46370AB1" w14:textId="77777777" w:rsidR="00743FB5" w:rsidRDefault="00743FB5" w:rsidP="00635997">
      <w:pPr>
        <w:ind w:firstLine="708"/>
        <w:jc w:val="both"/>
        <w:rPr>
          <w:sz w:val="28"/>
          <w:szCs w:val="28"/>
        </w:rPr>
      </w:pPr>
    </w:p>
    <w:p w14:paraId="094BEDCE" w14:textId="40EEBFB1" w:rsidR="00743FB5" w:rsidRDefault="00743FB5" w:rsidP="00635997">
      <w:pPr>
        <w:ind w:firstLine="708"/>
        <w:jc w:val="both"/>
        <w:rPr>
          <w:sz w:val="28"/>
          <w:szCs w:val="28"/>
        </w:rPr>
      </w:pPr>
      <w:r w:rsidRPr="0012037F">
        <w:rPr>
          <w:noProof/>
          <w:sz w:val="26"/>
          <w:szCs w:val="26"/>
        </w:rPr>
        <w:drawing>
          <wp:inline distT="0" distB="0" distL="0" distR="0" wp14:anchorId="223CCA8F" wp14:editId="00B986AE">
            <wp:extent cx="5257800" cy="25812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09A621" w14:textId="77777777" w:rsidR="00743FB5" w:rsidRPr="00635997" w:rsidRDefault="00743FB5" w:rsidP="00635997">
      <w:pPr>
        <w:ind w:firstLine="708"/>
        <w:jc w:val="both"/>
        <w:rPr>
          <w:sz w:val="28"/>
          <w:szCs w:val="28"/>
        </w:rPr>
      </w:pPr>
    </w:p>
    <w:p w14:paraId="5623A908" w14:textId="77777777" w:rsidR="000A42F3" w:rsidRDefault="000A42F3" w:rsidP="00635997">
      <w:pPr>
        <w:ind w:firstLine="708"/>
        <w:jc w:val="both"/>
        <w:rPr>
          <w:sz w:val="28"/>
          <w:szCs w:val="28"/>
        </w:rPr>
      </w:pPr>
    </w:p>
    <w:p w14:paraId="6256DB7E" w14:textId="6C37DEB9" w:rsidR="003D7D0C" w:rsidRDefault="00C5328B" w:rsidP="003D7D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D7D0C">
        <w:rPr>
          <w:sz w:val="28"/>
          <w:szCs w:val="28"/>
        </w:rPr>
        <w:t xml:space="preserve">а территории района в целом  наблюдается незначительный </w:t>
      </w:r>
      <w:r w:rsidR="003D7D0C" w:rsidRPr="00635997">
        <w:rPr>
          <w:sz w:val="28"/>
          <w:szCs w:val="28"/>
        </w:rPr>
        <w:t xml:space="preserve">рост </w:t>
      </w:r>
      <w:r w:rsidR="00B91938">
        <w:rPr>
          <w:sz w:val="28"/>
          <w:szCs w:val="28"/>
        </w:rPr>
        <w:t xml:space="preserve">количества </w:t>
      </w:r>
      <w:r w:rsidR="003D7D0C" w:rsidRPr="00635997">
        <w:rPr>
          <w:sz w:val="28"/>
          <w:szCs w:val="28"/>
        </w:rPr>
        <w:t xml:space="preserve">несовершеннолетних, совершивших преступления, </w:t>
      </w:r>
      <w:r w:rsidR="003D7D0C">
        <w:rPr>
          <w:sz w:val="28"/>
          <w:szCs w:val="28"/>
        </w:rPr>
        <w:t xml:space="preserve"> и </w:t>
      </w:r>
      <w:r w:rsidR="003D7D0C" w:rsidRPr="00635997">
        <w:rPr>
          <w:sz w:val="28"/>
          <w:szCs w:val="28"/>
        </w:rPr>
        <w:t xml:space="preserve">составляет </w:t>
      </w:r>
      <w:r w:rsidR="003D7D0C">
        <w:rPr>
          <w:sz w:val="28"/>
          <w:szCs w:val="28"/>
        </w:rPr>
        <w:t>1</w:t>
      </w:r>
      <w:r w:rsidR="003D7D0C" w:rsidRPr="00635997">
        <w:rPr>
          <w:sz w:val="28"/>
          <w:szCs w:val="28"/>
        </w:rPr>
        <w:t xml:space="preserve"> % - с </w:t>
      </w:r>
      <w:r w:rsidR="003D7D0C">
        <w:rPr>
          <w:sz w:val="28"/>
          <w:szCs w:val="28"/>
        </w:rPr>
        <w:t>53</w:t>
      </w:r>
      <w:r w:rsidR="003D7D0C" w:rsidRPr="00635997">
        <w:rPr>
          <w:sz w:val="28"/>
          <w:szCs w:val="28"/>
        </w:rPr>
        <w:t xml:space="preserve"> до </w:t>
      </w:r>
      <w:r w:rsidR="003D7D0C">
        <w:rPr>
          <w:sz w:val="28"/>
          <w:szCs w:val="28"/>
        </w:rPr>
        <w:t>54</w:t>
      </w:r>
      <w:r w:rsidR="003D7D0C" w:rsidRPr="00635997">
        <w:rPr>
          <w:sz w:val="28"/>
          <w:szCs w:val="28"/>
        </w:rPr>
        <w:t xml:space="preserve"> человек. </w:t>
      </w:r>
      <w:r w:rsidR="003D7D0C">
        <w:rPr>
          <w:sz w:val="28"/>
          <w:szCs w:val="28"/>
        </w:rPr>
        <w:t>По территориям  обслуживания отделов полиции  соотношение аналогичное: снижение  в ОП № 5 -  с 31 до 20  несовершеннолетних, совершивших преступления, в сравнении с АППГ.  На остальных территориях</w:t>
      </w:r>
      <w:r w:rsidR="005D35A3">
        <w:rPr>
          <w:sz w:val="28"/>
          <w:szCs w:val="28"/>
        </w:rPr>
        <w:t xml:space="preserve"> </w:t>
      </w:r>
      <w:r w:rsidR="003D7D0C">
        <w:rPr>
          <w:sz w:val="28"/>
          <w:szCs w:val="28"/>
        </w:rPr>
        <w:t xml:space="preserve"> рост:  ОП № 9 – с  9 до 10</w:t>
      </w:r>
      <w:r w:rsidR="005D35A3">
        <w:rPr>
          <w:sz w:val="28"/>
          <w:szCs w:val="28"/>
        </w:rPr>
        <w:t>; ОП № 10 – с 6 до 8;</w:t>
      </w:r>
      <w:r w:rsidR="003D7D0C">
        <w:rPr>
          <w:sz w:val="28"/>
          <w:szCs w:val="28"/>
        </w:rPr>
        <w:t xml:space="preserve"> ОП № 11 – с  7 до 16.  </w:t>
      </w:r>
    </w:p>
    <w:p w14:paraId="64F5190D" w14:textId="33E3BC52" w:rsidR="000A42F3" w:rsidRPr="00635997" w:rsidRDefault="000A42F3" w:rsidP="000A42F3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proofErr w:type="spellStart"/>
      <w:r w:rsidRPr="00635997">
        <w:rPr>
          <w:sz w:val="28"/>
          <w:szCs w:val="28"/>
        </w:rPr>
        <w:t>ри</w:t>
      </w:r>
      <w:proofErr w:type="spellEnd"/>
      <w:r>
        <w:rPr>
          <w:sz w:val="28"/>
          <w:szCs w:val="28"/>
        </w:rPr>
        <w:t xml:space="preserve"> </w:t>
      </w:r>
      <w:r w:rsidRPr="00635997">
        <w:rPr>
          <w:sz w:val="28"/>
          <w:szCs w:val="28"/>
        </w:rPr>
        <w:t xml:space="preserve"> анализе количества  лиц, совершивших преступления, необходимо учитывать, что </w:t>
      </w:r>
      <w:r w:rsidR="005D35A3">
        <w:rPr>
          <w:sz w:val="28"/>
          <w:szCs w:val="28"/>
        </w:rPr>
        <w:t>р</w:t>
      </w:r>
      <w:r w:rsidRPr="00635997">
        <w:rPr>
          <w:sz w:val="28"/>
          <w:szCs w:val="28"/>
        </w:rPr>
        <w:t>яд преступлений совершен  одним</w:t>
      </w:r>
      <w:r>
        <w:rPr>
          <w:sz w:val="28"/>
          <w:szCs w:val="28"/>
        </w:rPr>
        <w:t>и</w:t>
      </w:r>
      <w:r w:rsidRPr="00635997">
        <w:rPr>
          <w:sz w:val="28"/>
          <w:szCs w:val="28"/>
        </w:rPr>
        <w:t xml:space="preserve"> и тем</w:t>
      </w:r>
      <w:r>
        <w:rPr>
          <w:sz w:val="28"/>
          <w:szCs w:val="28"/>
        </w:rPr>
        <w:t>и</w:t>
      </w:r>
      <w:r w:rsidRPr="00635997">
        <w:rPr>
          <w:sz w:val="28"/>
          <w:szCs w:val="28"/>
        </w:rPr>
        <w:t xml:space="preserve"> же несовершеннолетним</w:t>
      </w:r>
      <w:r>
        <w:rPr>
          <w:sz w:val="28"/>
          <w:szCs w:val="28"/>
        </w:rPr>
        <w:t>и</w:t>
      </w:r>
      <w:r w:rsidRPr="00635997">
        <w:rPr>
          <w:sz w:val="28"/>
          <w:szCs w:val="28"/>
        </w:rPr>
        <w:t xml:space="preserve"> на  территориях обслуживания </w:t>
      </w:r>
      <w:r>
        <w:rPr>
          <w:sz w:val="28"/>
          <w:szCs w:val="28"/>
        </w:rPr>
        <w:t>двух</w:t>
      </w:r>
      <w:r w:rsidRPr="00635997">
        <w:rPr>
          <w:sz w:val="28"/>
          <w:szCs w:val="28"/>
        </w:rPr>
        <w:t xml:space="preserve"> отделов полиции района. Так,  несовершеннолетни</w:t>
      </w:r>
      <w:r>
        <w:rPr>
          <w:sz w:val="28"/>
          <w:szCs w:val="28"/>
        </w:rPr>
        <w:t>е С. и Т</w:t>
      </w:r>
      <w:r w:rsidR="00F43F7D">
        <w:rPr>
          <w:sz w:val="28"/>
          <w:szCs w:val="28"/>
        </w:rPr>
        <w:t>.</w:t>
      </w:r>
      <w:r w:rsidRPr="00635997">
        <w:rPr>
          <w:sz w:val="28"/>
          <w:szCs w:val="28"/>
        </w:rPr>
        <w:t xml:space="preserve"> на территории ОП №</w:t>
      </w:r>
      <w:r>
        <w:rPr>
          <w:sz w:val="28"/>
          <w:szCs w:val="28"/>
        </w:rPr>
        <w:t xml:space="preserve"> </w:t>
      </w:r>
      <w:r w:rsidRPr="00635997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совершили </w:t>
      </w:r>
      <w:r w:rsidRPr="0063599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35997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я по ст.158 УК РФ</w:t>
      </w:r>
      <w:r w:rsidRPr="0063599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территории </w:t>
      </w:r>
      <w:r w:rsidRPr="00635997">
        <w:rPr>
          <w:sz w:val="28"/>
          <w:szCs w:val="28"/>
        </w:rPr>
        <w:t xml:space="preserve">ОП № 11 -  </w:t>
      </w:r>
      <w:r>
        <w:rPr>
          <w:sz w:val="28"/>
          <w:szCs w:val="28"/>
        </w:rPr>
        <w:t>4</w:t>
      </w:r>
      <w:r w:rsidRPr="00635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аналогичных </w:t>
      </w:r>
      <w:r w:rsidRPr="00635997">
        <w:rPr>
          <w:sz w:val="28"/>
          <w:szCs w:val="28"/>
        </w:rPr>
        <w:t>преступлени</w:t>
      </w:r>
      <w:r>
        <w:rPr>
          <w:sz w:val="28"/>
          <w:szCs w:val="28"/>
        </w:rPr>
        <w:t>я</w:t>
      </w:r>
      <w:r w:rsidRPr="00635997">
        <w:rPr>
          <w:sz w:val="28"/>
          <w:szCs w:val="28"/>
        </w:rPr>
        <w:t>. Как следствие, по причине неоднократного учета в базе данных ИЦ одн</w:t>
      </w:r>
      <w:r>
        <w:rPr>
          <w:sz w:val="28"/>
          <w:szCs w:val="28"/>
        </w:rPr>
        <w:t xml:space="preserve">их и тех же несовершеннолетних увеличен </w:t>
      </w:r>
      <w:r w:rsidR="00F43F7D">
        <w:rPr>
          <w:sz w:val="28"/>
          <w:szCs w:val="28"/>
        </w:rPr>
        <w:t xml:space="preserve">общий </w:t>
      </w:r>
      <w:r w:rsidRPr="00635997">
        <w:rPr>
          <w:sz w:val="28"/>
          <w:szCs w:val="28"/>
        </w:rPr>
        <w:t xml:space="preserve"> показатель количества лиц, совершивших преступления и количества  лиц, совершивших преступления в группе.  </w:t>
      </w:r>
    </w:p>
    <w:p w14:paraId="29CEF2CC" w14:textId="7C33F3BF" w:rsidR="000A42F3" w:rsidRDefault="000A42F3" w:rsidP="000A42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945A76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635997">
        <w:rPr>
          <w:sz w:val="28"/>
          <w:szCs w:val="28"/>
        </w:rPr>
        <w:t>необходимо принять во внимание, что из 6</w:t>
      </w:r>
      <w:r>
        <w:rPr>
          <w:sz w:val="28"/>
          <w:szCs w:val="28"/>
        </w:rPr>
        <w:t>1</w:t>
      </w:r>
      <w:r w:rsidRPr="00635997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я</w:t>
      </w:r>
      <w:r w:rsidRPr="00635997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 w:rsidRPr="00635997">
        <w:rPr>
          <w:sz w:val="28"/>
          <w:szCs w:val="28"/>
        </w:rPr>
        <w:t xml:space="preserve"> совершены «гостями» - жителями других районов города, края и даже 2</w:t>
      </w:r>
      <w:r w:rsidR="00F43F7D">
        <w:rPr>
          <w:sz w:val="28"/>
          <w:szCs w:val="28"/>
        </w:rPr>
        <w:t xml:space="preserve"> преступления совершены жителем </w:t>
      </w:r>
      <w:r w:rsidRPr="00635997">
        <w:rPr>
          <w:sz w:val="28"/>
          <w:szCs w:val="28"/>
        </w:rPr>
        <w:t xml:space="preserve"> друг</w:t>
      </w:r>
      <w:r>
        <w:rPr>
          <w:sz w:val="28"/>
          <w:szCs w:val="28"/>
        </w:rPr>
        <w:t>ого</w:t>
      </w:r>
      <w:r w:rsidRPr="00635997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а</w:t>
      </w:r>
      <w:r w:rsidRPr="00635997">
        <w:rPr>
          <w:sz w:val="28"/>
          <w:szCs w:val="28"/>
        </w:rPr>
        <w:t xml:space="preserve"> Российской Федерации. </w:t>
      </w:r>
    </w:p>
    <w:p w14:paraId="0345453E" w14:textId="03EC6897" w:rsidR="000A42F3" w:rsidRDefault="000A42F3" w:rsidP="000A42F3">
      <w:pPr>
        <w:ind w:firstLine="708"/>
        <w:jc w:val="both"/>
        <w:rPr>
          <w:sz w:val="28"/>
          <w:szCs w:val="28"/>
        </w:rPr>
      </w:pPr>
      <w:r w:rsidRPr="00951EB2">
        <w:rPr>
          <w:sz w:val="28"/>
          <w:szCs w:val="28"/>
        </w:rPr>
        <w:t xml:space="preserve">По видам преступлений, совершенным несовершеннолетними, преобладают  </w:t>
      </w:r>
      <w:proofErr w:type="gramStart"/>
      <w:r w:rsidRPr="00951EB2">
        <w:rPr>
          <w:sz w:val="28"/>
          <w:szCs w:val="28"/>
        </w:rPr>
        <w:t>имущественные</w:t>
      </w:r>
      <w:proofErr w:type="gramEnd"/>
      <w:r w:rsidRPr="00951EB2">
        <w:rPr>
          <w:sz w:val="28"/>
          <w:szCs w:val="28"/>
        </w:rPr>
        <w:t xml:space="preserve">. Так, совершено </w:t>
      </w:r>
      <w:r>
        <w:rPr>
          <w:sz w:val="28"/>
          <w:szCs w:val="28"/>
        </w:rPr>
        <w:t>39</w:t>
      </w:r>
      <w:r w:rsidRPr="00951EB2">
        <w:rPr>
          <w:sz w:val="28"/>
          <w:szCs w:val="28"/>
        </w:rPr>
        <w:t xml:space="preserve"> краж</w:t>
      </w:r>
      <w:r w:rsidR="00945A76">
        <w:rPr>
          <w:sz w:val="28"/>
          <w:szCs w:val="28"/>
        </w:rPr>
        <w:t>,</w:t>
      </w:r>
      <w:r w:rsidRPr="00951EB2">
        <w:rPr>
          <w:sz w:val="28"/>
          <w:szCs w:val="28"/>
        </w:rPr>
        <w:t xml:space="preserve"> </w:t>
      </w:r>
      <w:r w:rsidR="00945A76">
        <w:rPr>
          <w:sz w:val="28"/>
          <w:szCs w:val="28"/>
        </w:rPr>
        <w:t>4</w:t>
      </w:r>
      <w:r w:rsidRPr="00951EB2">
        <w:rPr>
          <w:sz w:val="28"/>
          <w:szCs w:val="28"/>
        </w:rPr>
        <w:t xml:space="preserve"> грабеж</w:t>
      </w:r>
      <w:r w:rsidR="00945A76">
        <w:rPr>
          <w:sz w:val="28"/>
          <w:szCs w:val="28"/>
        </w:rPr>
        <w:t>а</w:t>
      </w:r>
      <w:r w:rsidRPr="00951EB2">
        <w:rPr>
          <w:sz w:val="28"/>
          <w:szCs w:val="28"/>
        </w:rPr>
        <w:t xml:space="preserve">, 1 вымогательство,  </w:t>
      </w:r>
      <w:r w:rsidR="00FF47E9">
        <w:rPr>
          <w:sz w:val="28"/>
          <w:szCs w:val="28"/>
        </w:rPr>
        <w:t>9</w:t>
      </w:r>
      <w:r w:rsidRPr="00951EB2">
        <w:rPr>
          <w:sz w:val="28"/>
          <w:szCs w:val="28"/>
        </w:rPr>
        <w:t xml:space="preserve"> мошенничеств,  </w:t>
      </w:r>
      <w:r w:rsidR="00945A76">
        <w:rPr>
          <w:sz w:val="28"/>
          <w:szCs w:val="28"/>
        </w:rPr>
        <w:t>3</w:t>
      </w:r>
      <w:r w:rsidRPr="00951EB2">
        <w:rPr>
          <w:sz w:val="28"/>
          <w:szCs w:val="28"/>
        </w:rPr>
        <w:t xml:space="preserve">  неправомерных завладения транспортным средством.  В числе  преступлений имущественного характера  наблюдается рост преступлений, объектами которых  являются банковские карты, банковские счета, хищение с которых производится посредством онлайн-кабинетов через мобильные телефоны.</w:t>
      </w:r>
    </w:p>
    <w:p w14:paraId="6E3C226D" w14:textId="77777777" w:rsidR="004610C3" w:rsidRPr="00951EB2" w:rsidRDefault="004610C3" w:rsidP="000A42F3">
      <w:pPr>
        <w:ind w:firstLine="708"/>
        <w:jc w:val="both"/>
        <w:rPr>
          <w:sz w:val="28"/>
          <w:szCs w:val="28"/>
        </w:rPr>
      </w:pPr>
    </w:p>
    <w:p w14:paraId="70DA637E" w14:textId="4F0B9D03" w:rsidR="000A42F3" w:rsidRDefault="004610C3" w:rsidP="00635997">
      <w:pPr>
        <w:ind w:firstLine="708"/>
        <w:jc w:val="both"/>
        <w:rPr>
          <w:sz w:val="28"/>
          <w:szCs w:val="28"/>
        </w:rPr>
      </w:pPr>
      <w:r w:rsidRPr="0012037F">
        <w:rPr>
          <w:noProof/>
          <w:sz w:val="26"/>
          <w:szCs w:val="26"/>
        </w:rPr>
        <w:drawing>
          <wp:inline distT="0" distB="0" distL="0" distR="0" wp14:anchorId="0B936BC7" wp14:editId="22ADCDB6">
            <wp:extent cx="5438898" cy="2315689"/>
            <wp:effectExtent l="0" t="0" r="9525" b="279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0F6B0A" w14:textId="6657D181" w:rsidR="0017077F" w:rsidRDefault="00FA62B6" w:rsidP="004610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уже говорилось выше, н</w:t>
      </w:r>
      <w:r w:rsidR="004610C3" w:rsidRPr="00951EB2">
        <w:rPr>
          <w:sz w:val="28"/>
          <w:szCs w:val="28"/>
        </w:rPr>
        <w:t>аблюдается снижение числа пре</w:t>
      </w:r>
      <w:r w:rsidR="004610C3">
        <w:rPr>
          <w:sz w:val="28"/>
          <w:szCs w:val="28"/>
        </w:rPr>
        <w:t xml:space="preserve">ступлений, совершенных в группе: </w:t>
      </w:r>
      <w:r w:rsidR="004610C3" w:rsidRPr="00951EB2">
        <w:rPr>
          <w:sz w:val="28"/>
          <w:szCs w:val="28"/>
        </w:rPr>
        <w:t xml:space="preserve">с </w:t>
      </w:r>
      <w:r w:rsidR="004610C3">
        <w:rPr>
          <w:sz w:val="28"/>
          <w:szCs w:val="28"/>
        </w:rPr>
        <w:t>32</w:t>
      </w:r>
      <w:r w:rsidR="004610C3" w:rsidRPr="00951EB2">
        <w:rPr>
          <w:sz w:val="28"/>
          <w:szCs w:val="28"/>
        </w:rPr>
        <w:t xml:space="preserve"> в АППГ до </w:t>
      </w:r>
      <w:r w:rsidR="004610C3">
        <w:rPr>
          <w:sz w:val="28"/>
          <w:szCs w:val="28"/>
        </w:rPr>
        <w:t>24</w:t>
      </w:r>
      <w:r w:rsidR="004610C3" w:rsidRPr="00951EB2">
        <w:rPr>
          <w:sz w:val="28"/>
          <w:szCs w:val="28"/>
        </w:rPr>
        <w:t xml:space="preserve"> (на </w:t>
      </w:r>
      <w:r w:rsidR="00551EB4">
        <w:rPr>
          <w:sz w:val="28"/>
          <w:szCs w:val="28"/>
        </w:rPr>
        <w:t>25</w:t>
      </w:r>
      <w:r w:rsidR="004610C3" w:rsidRPr="00951EB2">
        <w:rPr>
          <w:sz w:val="28"/>
          <w:szCs w:val="28"/>
        </w:rPr>
        <w:t>%).  Однако</w:t>
      </w:r>
      <w:proofErr w:type="gramStart"/>
      <w:r w:rsidR="004610C3" w:rsidRPr="00951EB2">
        <w:rPr>
          <w:sz w:val="28"/>
          <w:szCs w:val="28"/>
        </w:rPr>
        <w:t>,</w:t>
      </w:r>
      <w:proofErr w:type="gramEnd"/>
      <w:r w:rsidR="004610C3" w:rsidRPr="00951EB2">
        <w:rPr>
          <w:sz w:val="28"/>
          <w:szCs w:val="28"/>
        </w:rPr>
        <w:t xml:space="preserve"> вместе с тем выросло количество несовершеннолетних, совершивших преступления в группе лиц:  </w:t>
      </w:r>
      <w:r w:rsidR="00551EB4">
        <w:rPr>
          <w:sz w:val="28"/>
          <w:szCs w:val="28"/>
        </w:rPr>
        <w:t>2</w:t>
      </w:r>
      <w:r w:rsidR="004610C3" w:rsidRPr="00951EB2">
        <w:rPr>
          <w:sz w:val="28"/>
          <w:szCs w:val="28"/>
        </w:rPr>
        <w:t>8 (АППГ -</w:t>
      </w:r>
      <w:r w:rsidR="006A75A6">
        <w:rPr>
          <w:sz w:val="28"/>
          <w:szCs w:val="28"/>
        </w:rPr>
        <w:t xml:space="preserve"> </w:t>
      </w:r>
      <w:r w:rsidR="00551EB4">
        <w:rPr>
          <w:sz w:val="28"/>
          <w:szCs w:val="28"/>
        </w:rPr>
        <w:t>26</w:t>
      </w:r>
      <w:r w:rsidR="004610C3" w:rsidRPr="00951EB2">
        <w:rPr>
          <w:sz w:val="28"/>
          <w:szCs w:val="28"/>
        </w:rPr>
        <w:t xml:space="preserve">).  </w:t>
      </w:r>
      <w:r w:rsidR="00551EB4">
        <w:rPr>
          <w:sz w:val="28"/>
          <w:szCs w:val="28"/>
        </w:rPr>
        <w:t>Вы</w:t>
      </w:r>
      <w:r w:rsidR="004610C3" w:rsidRPr="00951EB2">
        <w:rPr>
          <w:sz w:val="28"/>
          <w:szCs w:val="28"/>
        </w:rPr>
        <w:t xml:space="preserve">росло количество несовершеннолетних, совершивших преступления в группе </w:t>
      </w:r>
      <w:proofErr w:type="gramStart"/>
      <w:r w:rsidR="004610C3" w:rsidRPr="00951EB2">
        <w:rPr>
          <w:sz w:val="28"/>
          <w:szCs w:val="28"/>
        </w:rPr>
        <w:t>со</w:t>
      </w:r>
      <w:proofErr w:type="gramEnd"/>
      <w:r w:rsidR="004610C3" w:rsidRPr="00951EB2">
        <w:rPr>
          <w:sz w:val="28"/>
          <w:szCs w:val="28"/>
        </w:rPr>
        <w:t xml:space="preserve"> взрослыми лицами: 1</w:t>
      </w:r>
      <w:r w:rsidR="00551EB4">
        <w:rPr>
          <w:sz w:val="28"/>
          <w:szCs w:val="28"/>
        </w:rPr>
        <w:t>4</w:t>
      </w:r>
      <w:r w:rsidR="004610C3" w:rsidRPr="00951EB2">
        <w:rPr>
          <w:sz w:val="28"/>
          <w:szCs w:val="28"/>
        </w:rPr>
        <w:t xml:space="preserve"> (АППГ – </w:t>
      </w:r>
      <w:r w:rsidR="00551EB4">
        <w:rPr>
          <w:sz w:val="28"/>
          <w:szCs w:val="28"/>
        </w:rPr>
        <w:t>12</w:t>
      </w:r>
      <w:r w:rsidR="004610C3" w:rsidRPr="00951EB2">
        <w:rPr>
          <w:sz w:val="28"/>
          <w:szCs w:val="28"/>
        </w:rPr>
        <w:t xml:space="preserve">). Для несовершеннолетних правонарушителей </w:t>
      </w:r>
      <w:r w:rsidR="00551EB4">
        <w:rPr>
          <w:sz w:val="28"/>
          <w:szCs w:val="28"/>
        </w:rPr>
        <w:t>в</w:t>
      </w:r>
      <w:r w:rsidR="00D91F58">
        <w:rPr>
          <w:sz w:val="28"/>
          <w:szCs w:val="28"/>
        </w:rPr>
        <w:t xml:space="preserve"> </w:t>
      </w:r>
      <w:r w:rsidR="00551EB4">
        <w:rPr>
          <w:sz w:val="28"/>
          <w:szCs w:val="28"/>
        </w:rPr>
        <w:t xml:space="preserve">принципе </w:t>
      </w:r>
      <w:r w:rsidR="004610C3" w:rsidRPr="00951EB2">
        <w:rPr>
          <w:sz w:val="28"/>
          <w:szCs w:val="28"/>
        </w:rPr>
        <w:t xml:space="preserve">характерно совершение преступлений в группе, так как многие преступления технически невыполнимы для одного подростка. Кроме того,  некоторые подростки, участвуя в действиях группы, </w:t>
      </w:r>
      <w:proofErr w:type="gramStart"/>
      <w:r w:rsidR="004610C3" w:rsidRPr="00951EB2">
        <w:rPr>
          <w:sz w:val="28"/>
          <w:szCs w:val="28"/>
        </w:rPr>
        <w:t>смелеют и даже наглеют</w:t>
      </w:r>
      <w:proofErr w:type="gramEnd"/>
      <w:r w:rsidR="004610C3" w:rsidRPr="00951EB2">
        <w:rPr>
          <w:sz w:val="28"/>
          <w:szCs w:val="28"/>
        </w:rPr>
        <w:t xml:space="preserve">, поскольку это </w:t>
      </w:r>
      <w:r w:rsidR="004610C3" w:rsidRPr="00951EB2">
        <w:rPr>
          <w:sz w:val="28"/>
          <w:szCs w:val="28"/>
        </w:rPr>
        <w:lastRenderedPageBreak/>
        <w:t xml:space="preserve">одобряется групповым авторитетом, тем более, если  это взрослый человек. Именно авторитетные члены  подростковой группы вовлекают в преступную деятельность несовершеннолетних, которые в ином социальном окружении  не склонны к нарушениям закона.  В дальнейшем влияние среды на таких ситуативных преступников, в случае продолжения общения в данной группе,  становится еще больше. </w:t>
      </w:r>
    </w:p>
    <w:p w14:paraId="5E323306" w14:textId="31E9A556" w:rsidR="000C37A8" w:rsidRDefault="000C37A8" w:rsidP="000C37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 повторной преступности  с 19 АППГ до 15 преступлений  и количества групповых повторных преступлений с 15 до 7 свидетельствует об успешной работе субъектов </w:t>
      </w:r>
      <w:r w:rsidR="00681312"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 xml:space="preserve">профилактики в направлении  разобщения  действующих  преступных групп. </w:t>
      </w:r>
    </w:p>
    <w:p w14:paraId="46DC63F1" w14:textId="626078E4" w:rsidR="000C37A8" w:rsidRDefault="000C37A8" w:rsidP="000C37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6CE5">
        <w:rPr>
          <w:sz w:val="28"/>
          <w:szCs w:val="28"/>
        </w:rPr>
        <w:t>В</w:t>
      </w:r>
      <w:r>
        <w:rPr>
          <w:sz w:val="28"/>
          <w:szCs w:val="28"/>
        </w:rPr>
        <w:t xml:space="preserve">месте с тем имеет место рост количества рецидивов (совершение преступлений несовершеннолетними, ранее  уже осужденными за совершение преступлений). Так, в  2024 году выявлено 7 (АППГ -  4) несовершеннолетних, которые были осуждены без лишения свободы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рост составил с 1 до 3),   либо были освобождены от наказания по </w:t>
      </w:r>
      <w:proofErr w:type="spellStart"/>
      <w:r>
        <w:rPr>
          <w:sz w:val="28"/>
          <w:szCs w:val="28"/>
        </w:rPr>
        <w:t>нереабилитирующим</w:t>
      </w:r>
      <w:proofErr w:type="spellEnd"/>
      <w:r>
        <w:rPr>
          <w:sz w:val="28"/>
          <w:szCs w:val="28"/>
        </w:rPr>
        <w:t xml:space="preserve"> основаниям (рост  с 2 до 6). Таким образом,  проводимая  профилактическая  работа  с осужденными несовершеннолетними не является достаточной и эффективной. Особо пристального внимания со стороны субъектов  и  пересмотра   принципов профилактической работы требует  категория  несовершеннолетних,  освобожденных от наказания по </w:t>
      </w:r>
      <w:proofErr w:type="spellStart"/>
      <w:r>
        <w:rPr>
          <w:sz w:val="28"/>
          <w:szCs w:val="28"/>
        </w:rPr>
        <w:t>нереабилитирующим</w:t>
      </w:r>
      <w:proofErr w:type="spellEnd"/>
      <w:r>
        <w:rPr>
          <w:sz w:val="28"/>
          <w:szCs w:val="28"/>
        </w:rPr>
        <w:t xml:space="preserve"> основаниям. Безнаказанность является одной из основных причин  совершения новых преступлений и правонарушений несовершеннолетними. </w:t>
      </w:r>
    </w:p>
    <w:p w14:paraId="6499A012" w14:textId="605540D0" w:rsidR="00FA7137" w:rsidRDefault="0063148B" w:rsidP="0063148B">
      <w:pPr>
        <w:ind w:firstLine="708"/>
        <w:jc w:val="both"/>
        <w:rPr>
          <w:sz w:val="28"/>
          <w:szCs w:val="28"/>
        </w:rPr>
      </w:pPr>
      <w:r w:rsidRPr="00635997">
        <w:rPr>
          <w:sz w:val="28"/>
          <w:szCs w:val="28"/>
        </w:rPr>
        <w:t>В социально-демографическом разрезе рост преступности наблюдается среди несовершеннолетних в возрасте 1</w:t>
      </w:r>
      <w:r w:rsidR="00945063">
        <w:rPr>
          <w:sz w:val="28"/>
          <w:szCs w:val="28"/>
        </w:rPr>
        <w:t>4</w:t>
      </w:r>
      <w:r w:rsidRPr="00635997">
        <w:rPr>
          <w:sz w:val="28"/>
          <w:szCs w:val="28"/>
        </w:rPr>
        <w:t>-1</w:t>
      </w:r>
      <w:r w:rsidR="00945063">
        <w:rPr>
          <w:sz w:val="28"/>
          <w:szCs w:val="28"/>
        </w:rPr>
        <w:t>5</w:t>
      </w:r>
      <w:r w:rsidRPr="00635997">
        <w:rPr>
          <w:sz w:val="28"/>
          <w:szCs w:val="28"/>
        </w:rPr>
        <w:t xml:space="preserve"> лет (на </w:t>
      </w:r>
      <w:r w:rsidR="00FA7137">
        <w:rPr>
          <w:sz w:val="28"/>
          <w:szCs w:val="28"/>
        </w:rPr>
        <w:t>6</w:t>
      </w:r>
      <w:r w:rsidRPr="00635997">
        <w:rPr>
          <w:sz w:val="28"/>
          <w:szCs w:val="28"/>
        </w:rPr>
        <w:t xml:space="preserve"> %), тогда как среди 1</w:t>
      </w:r>
      <w:r w:rsidR="00FA7137">
        <w:rPr>
          <w:sz w:val="28"/>
          <w:szCs w:val="28"/>
        </w:rPr>
        <w:t>6</w:t>
      </w:r>
      <w:r w:rsidRPr="00635997">
        <w:rPr>
          <w:sz w:val="28"/>
          <w:szCs w:val="28"/>
        </w:rPr>
        <w:t>-1</w:t>
      </w:r>
      <w:r w:rsidR="00FA7137">
        <w:rPr>
          <w:sz w:val="28"/>
          <w:szCs w:val="28"/>
        </w:rPr>
        <w:t>7</w:t>
      </w:r>
      <w:r w:rsidRPr="00635997">
        <w:rPr>
          <w:sz w:val="28"/>
          <w:szCs w:val="28"/>
        </w:rPr>
        <w:t xml:space="preserve">-летних наблюдается спад (с </w:t>
      </w:r>
      <w:r w:rsidR="00FA7137">
        <w:rPr>
          <w:sz w:val="28"/>
          <w:szCs w:val="28"/>
        </w:rPr>
        <w:t>38</w:t>
      </w:r>
      <w:r>
        <w:rPr>
          <w:sz w:val="28"/>
          <w:szCs w:val="28"/>
        </w:rPr>
        <w:t xml:space="preserve"> в </w:t>
      </w:r>
      <w:r w:rsidRPr="00635997">
        <w:rPr>
          <w:sz w:val="28"/>
          <w:szCs w:val="28"/>
        </w:rPr>
        <w:t xml:space="preserve"> АППГ до </w:t>
      </w:r>
      <w:r w:rsidR="00FA7137">
        <w:rPr>
          <w:sz w:val="28"/>
          <w:szCs w:val="28"/>
        </w:rPr>
        <w:t>36</w:t>
      </w:r>
      <w:r w:rsidRPr="00635997">
        <w:rPr>
          <w:sz w:val="28"/>
          <w:szCs w:val="28"/>
        </w:rPr>
        <w:t xml:space="preserve"> н/</w:t>
      </w:r>
      <w:proofErr w:type="gramStart"/>
      <w:r w:rsidRPr="00635997">
        <w:rPr>
          <w:sz w:val="28"/>
          <w:szCs w:val="28"/>
        </w:rPr>
        <w:t>л</w:t>
      </w:r>
      <w:proofErr w:type="gramEnd"/>
      <w:r w:rsidRPr="00635997">
        <w:rPr>
          <w:sz w:val="28"/>
          <w:szCs w:val="28"/>
        </w:rPr>
        <w:t xml:space="preserve"> в 202</w:t>
      </w:r>
      <w:r>
        <w:rPr>
          <w:sz w:val="28"/>
          <w:szCs w:val="28"/>
        </w:rPr>
        <w:t>4</w:t>
      </w:r>
      <w:r w:rsidRPr="00635997">
        <w:rPr>
          <w:sz w:val="28"/>
          <w:szCs w:val="28"/>
        </w:rPr>
        <w:t xml:space="preserve"> г.). </w:t>
      </w:r>
      <w:r w:rsidR="00FA7137">
        <w:rPr>
          <w:sz w:val="28"/>
          <w:szCs w:val="28"/>
        </w:rPr>
        <w:t xml:space="preserve">Также снизилось число совершивших преступления школьников </w:t>
      </w:r>
      <w:r w:rsidRPr="00635997">
        <w:rPr>
          <w:sz w:val="28"/>
          <w:szCs w:val="28"/>
        </w:rPr>
        <w:t xml:space="preserve"> (на </w:t>
      </w:r>
      <w:r>
        <w:rPr>
          <w:sz w:val="28"/>
          <w:szCs w:val="28"/>
        </w:rPr>
        <w:t>5</w:t>
      </w:r>
      <w:r w:rsidRPr="00635997">
        <w:rPr>
          <w:sz w:val="28"/>
          <w:szCs w:val="28"/>
        </w:rPr>
        <w:t>%)</w:t>
      </w:r>
      <w:r w:rsidR="00FA7137">
        <w:rPr>
          <w:sz w:val="28"/>
          <w:szCs w:val="28"/>
        </w:rPr>
        <w:t xml:space="preserve"> и учащихся средних профессиональных учреждений (</w:t>
      </w:r>
      <w:r w:rsidR="005C5995">
        <w:rPr>
          <w:sz w:val="28"/>
          <w:szCs w:val="28"/>
        </w:rPr>
        <w:t xml:space="preserve">снижение </w:t>
      </w:r>
      <w:r w:rsidR="00FA7137">
        <w:rPr>
          <w:sz w:val="28"/>
          <w:szCs w:val="28"/>
        </w:rPr>
        <w:t>на 33%).</w:t>
      </w:r>
    </w:p>
    <w:p w14:paraId="0F0B2B5F" w14:textId="2E76CCBC" w:rsidR="0063148B" w:rsidRPr="00635997" w:rsidRDefault="00B97CE1" w:rsidP="00631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95530C">
        <w:rPr>
          <w:sz w:val="28"/>
          <w:szCs w:val="28"/>
        </w:rPr>
        <w:t>-</w:t>
      </w:r>
      <w:r>
        <w:rPr>
          <w:sz w:val="28"/>
          <w:szCs w:val="28"/>
        </w:rPr>
        <w:t>прежнему о</w:t>
      </w:r>
      <w:r w:rsidR="0063148B" w:rsidRPr="00635997">
        <w:rPr>
          <w:sz w:val="28"/>
          <w:szCs w:val="28"/>
        </w:rPr>
        <w:t xml:space="preserve">бращает  на себя внимание, что  число совершивших преступление учащихся </w:t>
      </w:r>
      <w:r w:rsidR="0063148B">
        <w:rPr>
          <w:sz w:val="28"/>
          <w:szCs w:val="28"/>
        </w:rPr>
        <w:t xml:space="preserve">средних </w:t>
      </w:r>
      <w:r w:rsidR="0063148B" w:rsidRPr="00635997">
        <w:rPr>
          <w:sz w:val="28"/>
          <w:szCs w:val="28"/>
        </w:rPr>
        <w:t>проф</w:t>
      </w:r>
      <w:r w:rsidR="0063148B">
        <w:rPr>
          <w:sz w:val="28"/>
          <w:szCs w:val="28"/>
        </w:rPr>
        <w:t>ессиональных</w:t>
      </w:r>
      <w:r w:rsidR="0063148B" w:rsidRPr="00635997">
        <w:rPr>
          <w:sz w:val="28"/>
          <w:szCs w:val="28"/>
        </w:rPr>
        <w:t xml:space="preserve"> учреждений значительно ниже числа школьников-преступников. </w:t>
      </w:r>
      <w:r>
        <w:rPr>
          <w:sz w:val="28"/>
          <w:szCs w:val="28"/>
        </w:rPr>
        <w:t xml:space="preserve"> Это </w:t>
      </w:r>
      <w:r w:rsidR="0063148B" w:rsidRPr="00635997">
        <w:rPr>
          <w:sz w:val="28"/>
          <w:szCs w:val="28"/>
        </w:rPr>
        <w:t>свидетельств</w:t>
      </w:r>
      <w:r>
        <w:rPr>
          <w:sz w:val="28"/>
          <w:szCs w:val="28"/>
        </w:rPr>
        <w:t xml:space="preserve">ует  </w:t>
      </w:r>
      <w:r w:rsidR="00476DCE">
        <w:rPr>
          <w:sz w:val="28"/>
          <w:szCs w:val="28"/>
        </w:rPr>
        <w:t xml:space="preserve">как об эффективной профилактической работе педагогических коллективов средних профессиональных учебных заведений, так и </w:t>
      </w:r>
      <w:r w:rsidR="0063148B" w:rsidRPr="00635997">
        <w:rPr>
          <w:sz w:val="28"/>
          <w:szCs w:val="28"/>
        </w:rPr>
        <w:t>о важности профессиональной ориентации несовершеннолетних и ориентации их на позитивные способы заработка</w:t>
      </w:r>
      <w:r w:rsidR="00476DCE">
        <w:rPr>
          <w:sz w:val="28"/>
          <w:szCs w:val="28"/>
        </w:rPr>
        <w:t xml:space="preserve">. </w:t>
      </w:r>
      <w:proofErr w:type="gramStart"/>
      <w:r w:rsidR="00476DCE">
        <w:rPr>
          <w:sz w:val="28"/>
          <w:szCs w:val="28"/>
        </w:rPr>
        <w:t xml:space="preserve">Такие показатели  говорят о том, что </w:t>
      </w:r>
      <w:r w:rsidR="0063148B" w:rsidRPr="00635997">
        <w:rPr>
          <w:sz w:val="28"/>
          <w:szCs w:val="28"/>
        </w:rPr>
        <w:t xml:space="preserve">окончившие 9 классов дети (16-17 летние), поступившие в профессиональные учреждения, </w:t>
      </w:r>
      <w:r w:rsidR="000F0A71">
        <w:rPr>
          <w:sz w:val="28"/>
          <w:szCs w:val="28"/>
        </w:rPr>
        <w:t xml:space="preserve">в большей степени положительно социально ориентированы, </w:t>
      </w:r>
      <w:r w:rsidR="0063148B" w:rsidRPr="00635997">
        <w:rPr>
          <w:sz w:val="28"/>
          <w:szCs w:val="28"/>
        </w:rPr>
        <w:t xml:space="preserve">вовлечены в профессиональную </w:t>
      </w:r>
      <w:r w:rsidR="001A0A5A">
        <w:rPr>
          <w:sz w:val="28"/>
          <w:szCs w:val="28"/>
        </w:rPr>
        <w:t xml:space="preserve"> </w:t>
      </w:r>
      <w:r w:rsidR="0063148B" w:rsidRPr="00635997">
        <w:rPr>
          <w:sz w:val="28"/>
          <w:szCs w:val="28"/>
        </w:rPr>
        <w:t>деятельность, тогда как школьники  16-17 лет, часто оставшиеся в школе по причине не</w:t>
      </w:r>
      <w:r w:rsidR="0063148B">
        <w:rPr>
          <w:sz w:val="28"/>
          <w:szCs w:val="28"/>
        </w:rPr>
        <w:t xml:space="preserve"> </w:t>
      </w:r>
      <w:r w:rsidR="0063148B" w:rsidRPr="00635997">
        <w:rPr>
          <w:sz w:val="28"/>
          <w:szCs w:val="28"/>
        </w:rPr>
        <w:t>поступления в проф</w:t>
      </w:r>
      <w:r w:rsidR="0063148B">
        <w:rPr>
          <w:sz w:val="28"/>
          <w:szCs w:val="28"/>
        </w:rPr>
        <w:t xml:space="preserve">. </w:t>
      </w:r>
      <w:r w:rsidR="0063148B" w:rsidRPr="00635997">
        <w:rPr>
          <w:sz w:val="28"/>
          <w:szCs w:val="28"/>
        </w:rPr>
        <w:t xml:space="preserve">учреждения, не замотивированы ни на какую </w:t>
      </w:r>
      <w:proofErr w:type="spellStart"/>
      <w:r w:rsidR="00E77443">
        <w:rPr>
          <w:sz w:val="28"/>
          <w:szCs w:val="28"/>
        </w:rPr>
        <w:t>просоциальную</w:t>
      </w:r>
      <w:proofErr w:type="spellEnd"/>
      <w:r w:rsidR="00E77443">
        <w:rPr>
          <w:sz w:val="28"/>
          <w:szCs w:val="28"/>
        </w:rPr>
        <w:t xml:space="preserve"> </w:t>
      </w:r>
      <w:r w:rsidR="0063148B" w:rsidRPr="00635997">
        <w:rPr>
          <w:sz w:val="28"/>
          <w:szCs w:val="28"/>
        </w:rPr>
        <w:t xml:space="preserve">деятельность, находят </w:t>
      </w:r>
      <w:r w:rsidR="00E77443">
        <w:rPr>
          <w:sz w:val="28"/>
          <w:szCs w:val="28"/>
        </w:rPr>
        <w:t>противозаконные</w:t>
      </w:r>
      <w:r w:rsidR="0063148B" w:rsidRPr="00635997">
        <w:rPr>
          <w:sz w:val="28"/>
          <w:szCs w:val="28"/>
        </w:rPr>
        <w:t xml:space="preserve"> способы заработка, предпочитая их трудовой деятельности. </w:t>
      </w:r>
      <w:proofErr w:type="gramEnd"/>
    </w:p>
    <w:p w14:paraId="0FF2EA92" w14:textId="74A35886" w:rsidR="000C37A8" w:rsidRDefault="006122B2" w:rsidP="000C37A8">
      <w:pPr>
        <w:ind w:firstLine="708"/>
        <w:jc w:val="both"/>
        <w:rPr>
          <w:sz w:val="28"/>
          <w:szCs w:val="28"/>
        </w:rPr>
      </w:pPr>
      <w:r w:rsidRPr="00B40A7C">
        <w:rPr>
          <w:b/>
          <w:noProof/>
          <w:sz w:val="26"/>
          <w:szCs w:val="26"/>
        </w:rPr>
        <w:drawing>
          <wp:inline distT="0" distB="0" distL="0" distR="0" wp14:anchorId="398805FD" wp14:editId="493A7606">
            <wp:extent cx="5334000" cy="14859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675F12" w14:textId="77777777" w:rsidR="006E4B4D" w:rsidRDefault="006E4B4D" w:rsidP="00422036">
      <w:pPr>
        <w:ind w:firstLine="709"/>
        <w:jc w:val="both"/>
        <w:rPr>
          <w:bCs/>
          <w:sz w:val="28"/>
          <w:szCs w:val="28"/>
        </w:rPr>
      </w:pPr>
    </w:p>
    <w:p w14:paraId="7DC12D5B" w14:textId="0F766398" w:rsidR="00422036" w:rsidRDefault="00422036" w:rsidP="004220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Также по итогам  2024 года проведен  анализ </w:t>
      </w:r>
      <w:proofErr w:type="gramStart"/>
      <w:r>
        <w:rPr>
          <w:bCs/>
          <w:sz w:val="28"/>
          <w:szCs w:val="28"/>
        </w:rPr>
        <w:t>результатов работы   субъектов системы профилактики</w:t>
      </w:r>
      <w:proofErr w:type="gramEnd"/>
      <w:r>
        <w:rPr>
          <w:bCs/>
          <w:sz w:val="28"/>
          <w:szCs w:val="28"/>
        </w:rPr>
        <w:t xml:space="preserve"> по предупреждению  совершения общественно опасных деяний несовершеннолетними, не достигшими возраста привлечения  к уголовной ответственности. </w:t>
      </w:r>
      <w:r w:rsidR="006B042C">
        <w:rPr>
          <w:bCs/>
          <w:sz w:val="28"/>
          <w:szCs w:val="28"/>
        </w:rPr>
        <w:t>В 2024 году о</w:t>
      </w:r>
      <w:r>
        <w:rPr>
          <w:bCs/>
          <w:sz w:val="28"/>
          <w:szCs w:val="28"/>
        </w:rPr>
        <w:t xml:space="preserve">тмечен рост  количества  </w:t>
      </w:r>
      <w:r w:rsidR="00CF2D8A">
        <w:rPr>
          <w:bCs/>
          <w:sz w:val="28"/>
          <w:szCs w:val="28"/>
        </w:rPr>
        <w:t xml:space="preserve">совершенных </w:t>
      </w:r>
      <w:r>
        <w:rPr>
          <w:bCs/>
          <w:sz w:val="28"/>
          <w:szCs w:val="28"/>
        </w:rPr>
        <w:t xml:space="preserve">общественно-опасных деяний  с 35 АППГ до </w:t>
      </w:r>
      <w:r w:rsidR="006B042C">
        <w:rPr>
          <w:bCs/>
          <w:sz w:val="28"/>
          <w:szCs w:val="28"/>
        </w:rPr>
        <w:t>68</w:t>
      </w:r>
      <w:r w:rsidR="00CF2D8A">
        <w:rPr>
          <w:bCs/>
          <w:sz w:val="28"/>
          <w:szCs w:val="28"/>
        </w:rPr>
        <w:t>, как и рост числа несовершеннолетних, их совершивших</w:t>
      </w:r>
      <w:r>
        <w:rPr>
          <w:bCs/>
          <w:sz w:val="28"/>
          <w:szCs w:val="28"/>
        </w:rPr>
        <w:t xml:space="preserve">.  </w:t>
      </w:r>
    </w:p>
    <w:p w14:paraId="28C02208" w14:textId="77777777" w:rsidR="0094459C" w:rsidRDefault="0094459C" w:rsidP="00422036">
      <w:pPr>
        <w:ind w:firstLine="709"/>
        <w:jc w:val="both"/>
        <w:rPr>
          <w:bCs/>
          <w:sz w:val="28"/>
          <w:szCs w:val="28"/>
        </w:rPr>
      </w:pPr>
    </w:p>
    <w:p w14:paraId="6DE65D27" w14:textId="4B6A4A76" w:rsidR="0094459C" w:rsidRDefault="00E23DCF" w:rsidP="00422036">
      <w:pPr>
        <w:ind w:firstLine="709"/>
        <w:jc w:val="both"/>
        <w:rPr>
          <w:bCs/>
          <w:sz w:val="28"/>
          <w:szCs w:val="28"/>
        </w:rPr>
      </w:pPr>
      <w:r w:rsidRPr="00B40A7C">
        <w:rPr>
          <w:b/>
          <w:noProof/>
          <w:sz w:val="26"/>
          <w:szCs w:val="26"/>
        </w:rPr>
        <w:drawing>
          <wp:inline distT="0" distB="0" distL="0" distR="0" wp14:anchorId="47B762D7" wp14:editId="6157A101">
            <wp:extent cx="5562600" cy="27622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908F9D" w14:textId="77777777" w:rsidR="0094459C" w:rsidRDefault="0094459C" w:rsidP="00422036">
      <w:pPr>
        <w:ind w:firstLine="709"/>
        <w:jc w:val="both"/>
        <w:rPr>
          <w:bCs/>
          <w:sz w:val="28"/>
          <w:szCs w:val="28"/>
        </w:rPr>
      </w:pPr>
    </w:p>
    <w:p w14:paraId="76F60241" w14:textId="77777777" w:rsidR="00422036" w:rsidRDefault="00422036" w:rsidP="00422036">
      <w:pPr>
        <w:ind w:firstLine="708"/>
        <w:jc w:val="both"/>
        <w:rPr>
          <w:sz w:val="28"/>
          <w:szCs w:val="28"/>
        </w:rPr>
      </w:pPr>
      <w:r w:rsidRPr="00951EB2">
        <w:rPr>
          <w:sz w:val="28"/>
          <w:szCs w:val="28"/>
        </w:rPr>
        <w:t xml:space="preserve">По видам </w:t>
      </w:r>
      <w:r>
        <w:rPr>
          <w:sz w:val="28"/>
          <w:szCs w:val="28"/>
        </w:rPr>
        <w:t xml:space="preserve">деяний,  </w:t>
      </w:r>
      <w:r w:rsidRPr="00951EB2">
        <w:rPr>
          <w:sz w:val="28"/>
          <w:szCs w:val="28"/>
        </w:rPr>
        <w:t xml:space="preserve">совершенным несовершеннолетними, </w:t>
      </w:r>
      <w:r>
        <w:rPr>
          <w:sz w:val="28"/>
          <w:szCs w:val="28"/>
        </w:rPr>
        <w:t xml:space="preserve">не достигшими возраста привлечения к уголовной ответственности, </w:t>
      </w:r>
      <w:r w:rsidRPr="00951EB2">
        <w:rPr>
          <w:sz w:val="28"/>
          <w:szCs w:val="28"/>
        </w:rPr>
        <w:t>преобладают  имущественные</w:t>
      </w:r>
      <w:r>
        <w:rPr>
          <w:sz w:val="28"/>
          <w:szCs w:val="28"/>
        </w:rPr>
        <w:t xml:space="preserve"> преступления</w:t>
      </w:r>
      <w:r w:rsidRPr="00951EB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свою очередь, среди </w:t>
      </w:r>
      <w:r w:rsidRPr="00951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ООД </w:t>
      </w:r>
      <w:r w:rsidRPr="00951EB2">
        <w:rPr>
          <w:sz w:val="28"/>
          <w:szCs w:val="28"/>
        </w:rPr>
        <w:t>имущественного характера  наблюдается рост преступлений, объектами которых  являются банковские карты, банковские счета, хищение с которых производится посредством онлайн-кабинетов через мобильные телефоны.</w:t>
      </w:r>
      <w:r>
        <w:rPr>
          <w:sz w:val="28"/>
          <w:szCs w:val="28"/>
        </w:rPr>
        <w:t xml:space="preserve"> </w:t>
      </w:r>
    </w:p>
    <w:p w14:paraId="7E6178AE" w14:textId="07467120" w:rsidR="00422036" w:rsidRDefault="00E23DCF" w:rsidP="000C37A8">
      <w:pPr>
        <w:ind w:firstLine="708"/>
        <w:jc w:val="both"/>
        <w:rPr>
          <w:sz w:val="28"/>
          <w:szCs w:val="28"/>
        </w:rPr>
      </w:pPr>
      <w:r w:rsidRPr="00951EB2">
        <w:rPr>
          <w:noProof/>
          <w:sz w:val="26"/>
          <w:szCs w:val="26"/>
        </w:rPr>
        <w:drawing>
          <wp:inline distT="0" distB="0" distL="0" distR="0" wp14:anchorId="346E88CE" wp14:editId="0F8318D0">
            <wp:extent cx="5438775" cy="27908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C5FAEC8" w14:textId="77777777" w:rsidR="00422036" w:rsidRDefault="00422036" w:rsidP="000C37A8">
      <w:pPr>
        <w:ind w:firstLine="708"/>
        <w:jc w:val="both"/>
        <w:rPr>
          <w:sz w:val="28"/>
          <w:szCs w:val="28"/>
        </w:rPr>
      </w:pPr>
    </w:p>
    <w:p w14:paraId="5D3D223E" w14:textId="4B55FF93" w:rsidR="0017077F" w:rsidRDefault="0017077F" w:rsidP="004610C3">
      <w:pPr>
        <w:ind w:firstLine="708"/>
        <w:jc w:val="both"/>
        <w:rPr>
          <w:sz w:val="28"/>
          <w:szCs w:val="28"/>
        </w:rPr>
      </w:pPr>
    </w:p>
    <w:p w14:paraId="06547923" w14:textId="53778295" w:rsidR="00681AAD" w:rsidRPr="00A321F8" w:rsidRDefault="00681AAD" w:rsidP="00681AAD">
      <w:pPr>
        <w:ind w:firstLine="708"/>
        <w:jc w:val="both"/>
        <w:rPr>
          <w:sz w:val="28"/>
          <w:szCs w:val="28"/>
        </w:rPr>
      </w:pPr>
      <w:r w:rsidRPr="00A321F8">
        <w:rPr>
          <w:sz w:val="28"/>
          <w:szCs w:val="28"/>
        </w:rPr>
        <w:t>Основными причинами и условиями</w:t>
      </w:r>
      <w:r>
        <w:rPr>
          <w:sz w:val="28"/>
          <w:szCs w:val="28"/>
        </w:rPr>
        <w:t xml:space="preserve"> совершения преступлений несовершеннолетними, а также  причинами </w:t>
      </w:r>
      <w:r w:rsidRPr="00A321F8">
        <w:rPr>
          <w:sz w:val="28"/>
          <w:szCs w:val="28"/>
        </w:rPr>
        <w:t xml:space="preserve"> роста  количества  общественно опасных деяний  </w:t>
      </w:r>
      <w:r>
        <w:rPr>
          <w:sz w:val="28"/>
          <w:szCs w:val="28"/>
        </w:rPr>
        <w:t xml:space="preserve">на территории района </w:t>
      </w:r>
      <w:r w:rsidRPr="00A321F8">
        <w:rPr>
          <w:sz w:val="28"/>
          <w:szCs w:val="28"/>
        </w:rPr>
        <w:t>являются:</w:t>
      </w:r>
    </w:p>
    <w:p w14:paraId="71B7D92D" w14:textId="77777777" w:rsidR="00681AAD" w:rsidRPr="00A321F8" w:rsidRDefault="00681AAD" w:rsidP="00681AAD">
      <w:pPr>
        <w:ind w:firstLine="708"/>
        <w:jc w:val="both"/>
        <w:rPr>
          <w:sz w:val="28"/>
          <w:szCs w:val="28"/>
        </w:rPr>
      </w:pPr>
      <w:r w:rsidRPr="00A321F8">
        <w:rPr>
          <w:sz w:val="28"/>
          <w:szCs w:val="28"/>
        </w:rPr>
        <w:t xml:space="preserve">- незанятость подростков, неорганизованность досуга. Эта проблема относится как  к внутрисемейной, так и является прямой задачей деятельности </w:t>
      </w:r>
      <w:r w:rsidRPr="00A321F8">
        <w:rPr>
          <w:sz w:val="28"/>
          <w:szCs w:val="28"/>
        </w:rPr>
        <w:lastRenderedPageBreak/>
        <w:t>субъектов системы профилактики – образовательных учреждений и молодежных центров</w:t>
      </w:r>
      <w:r>
        <w:rPr>
          <w:sz w:val="28"/>
          <w:szCs w:val="28"/>
        </w:rPr>
        <w:t>;</w:t>
      </w:r>
    </w:p>
    <w:p w14:paraId="79704C5A" w14:textId="0C708ED9" w:rsidR="00F35A2E" w:rsidRPr="00734267" w:rsidRDefault="00681AAD" w:rsidP="00681AAD">
      <w:pPr>
        <w:ind w:firstLine="708"/>
        <w:jc w:val="both"/>
        <w:rPr>
          <w:sz w:val="28"/>
          <w:szCs w:val="28"/>
        </w:rPr>
      </w:pPr>
      <w:r w:rsidRPr="00734267">
        <w:rPr>
          <w:sz w:val="28"/>
          <w:szCs w:val="28"/>
        </w:rPr>
        <w:t>- нарушение детско-родительских отношений</w:t>
      </w:r>
      <w:r w:rsidR="00F35A2E" w:rsidRPr="00734267">
        <w:rPr>
          <w:sz w:val="28"/>
          <w:szCs w:val="28"/>
        </w:rPr>
        <w:t xml:space="preserve">: утрата (отсутствие) эмоциональной связи детей с родителями, рост конфликтности во внутрисемейном общении вне зависимости от уровня  достатка семьи – в результате </w:t>
      </w:r>
      <w:proofErr w:type="gramStart"/>
      <w:r w:rsidR="00F35A2E" w:rsidRPr="00734267">
        <w:rPr>
          <w:sz w:val="28"/>
          <w:szCs w:val="28"/>
        </w:rPr>
        <w:t>теряется  родительский авторитет и  образец  для подражания   подросток  ищет</w:t>
      </w:r>
      <w:proofErr w:type="gramEnd"/>
      <w:r w:rsidR="00F35A2E" w:rsidRPr="00734267">
        <w:rPr>
          <w:sz w:val="28"/>
          <w:szCs w:val="28"/>
        </w:rPr>
        <w:t xml:space="preserve"> на стороне</w:t>
      </w:r>
      <w:r w:rsidR="00734267">
        <w:rPr>
          <w:sz w:val="28"/>
          <w:szCs w:val="28"/>
        </w:rPr>
        <w:t>;</w:t>
      </w:r>
    </w:p>
    <w:p w14:paraId="0536F702" w14:textId="4229D549" w:rsidR="00F35A2E" w:rsidRDefault="00F35A2E" w:rsidP="00681A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психологическая некомпетентность родителей, их </w:t>
      </w:r>
      <w:r w:rsidR="00681AAD" w:rsidRPr="00A321F8">
        <w:rPr>
          <w:sz w:val="28"/>
          <w:szCs w:val="28"/>
        </w:rPr>
        <w:t xml:space="preserve"> неумение  адекватно реагировать на возрастные изменения в поведении детей, </w:t>
      </w:r>
      <w:proofErr w:type="spellStart"/>
      <w:r w:rsidR="00681AAD" w:rsidRPr="00A321F8">
        <w:rPr>
          <w:sz w:val="28"/>
          <w:szCs w:val="28"/>
        </w:rPr>
        <w:t>несформированность</w:t>
      </w:r>
      <w:proofErr w:type="spellEnd"/>
      <w:r w:rsidR="00681AAD" w:rsidRPr="00A321F8">
        <w:rPr>
          <w:sz w:val="28"/>
          <w:szCs w:val="28"/>
        </w:rPr>
        <w:t xml:space="preserve"> навыков общения с </w:t>
      </w:r>
      <w:r>
        <w:rPr>
          <w:sz w:val="28"/>
          <w:szCs w:val="28"/>
        </w:rPr>
        <w:t>подростками;</w:t>
      </w:r>
    </w:p>
    <w:p w14:paraId="4A07E5DE" w14:textId="77777777" w:rsidR="00681AAD" w:rsidRDefault="00681AAD" w:rsidP="00681AAD">
      <w:pPr>
        <w:ind w:firstLine="708"/>
        <w:jc w:val="both"/>
        <w:rPr>
          <w:sz w:val="28"/>
          <w:szCs w:val="28"/>
        </w:rPr>
      </w:pPr>
      <w:r w:rsidRPr="00437E11">
        <w:rPr>
          <w:sz w:val="28"/>
          <w:szCs w:val="28"/>
        </w:rPr>
        <w:t>- слабый контроль со стороны родителей, их постоянная трудовая</w:t>
      </w:r>
      <w:r>
        <w:rPr>
          <w:sz w:val="28"/>
          <w:szCs w:val="28"/>
        </w:rPr>
        <w:t xml:space="preserve"> и иная </w:t>
      </w:r>
      <w:r w:rsidRPr="00437E11">
        <w:rPr>
          <w:sz w:val="28"/>
          <w:szCs w:val="28"/>
        </w:rPr>
        <w:t xml:space="preserve"> занятость;</w:t>
      </w:r>
    </w:p>
    <w:p w14:paraId="2C0A5183" w14:textId="11BA3756" w:rsidR="00681AAD" w:rsidRDefault="00681AAD" w:rsidP="00681A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осознанности несовершеннолетними тяжести совершаемых проступков, их последствий</w:t>
      </w:r>
      <w:r w:rsidR="007342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(совершая имущественные  преступления, связанные с пользованием, например, чужой найденной банковской картой, подросток предпочитает «не видеть»  в данном проступке ничего зазорного</w:t>
      </w:r>
      <w:r w:rsidR="00E959AE">
        <w:rPr>
          <w:sz w:val="28"/>
          <w:szCs w:val="28"/>
        </w:rPr>
        <w:t>)</w:t>
      </w:r>
      <w:r>
        <w:rPr>
          <w:sz w:val="28"/>
          <w:szCs w:val="28"/>
        </w:rPr>
        <w:t xml:space="preserve">;  </w:t>
      </w:r>
    </w:p>
    <w:p w14:paraId="22E5DC98" w14:textId="77777777" w:rsidR="00681AAD" w:rsidRPr="00437E11" w:rsidRDefault="00681AAD" w:rsidP="00681AAD">
      <w:pPr>
        <w:ind w:firstLine="708"/>
        <w:jc w:val="both"/>
        <w:rPr>
          <w:sz w:val="28"/>
          <w:szCs w:val="28"/>
        </w:rPr>
      </w:pPr>
      <w:r w:rsidRPr="00437E11">
        <w:rPr>
          <w:sz w:val="28"/>
          <w:szCs w:val="28"/>
        </w:rPr>
        <w:t xml:space="preserve">- неограниченный доступ несовершеннолетних к источникам информации, в </w:t>
      </w:r>
      <w:proofErr w:type="spellStart"/>
      <w:r w:rsidRPr="00437E11">
        <w:rPr>
          <w:sz w:val="28"/>
          <w:szCs w:val="28"/>
        </w:rPr>
        <w:t>т.ч</w:t>
      </w:r>
      <w:proofErr w:type="spellEnd"/>
      <w:r w:rsidRPr="00437E11">
        <w:rPr>
          <w:sz w:val="28"/>
          <w:szCs w:val="28"/>
        </w:rPr>
        <w:t>. пропаганда насилия и жестокости в средствах массовой информации;</w:t>
      </w:r>
    </w:p>
    <w:p w14:paraId="674C6A10" w14:textId="77777777" w:rsidR="00681AAD" w:rsidRPr="00437E11" w:rsidRDefault="00681AAD" w:rsidP="00681AAD">
      <w:pPr>
        <w:ind w:firstLine="708"/>
        <w:jc w:val="both"/>
        <w:rPr>
          <w:sz w:val="28"/>
          <w:szCs w:val="28"/>
        </w:rPr>
      </w:pPr>
      <w:r w:rsidRPr="00437E11">
        <w:rPr>
          <w:sz w:val="28"/>
          <w:szCs w:val="28"/>
        </w:rPr>
        <w:t xml:space="preserve">- возрастные особенности личности, в </w:t>
      </w:r>
      <w:proofErr w:type="spellStart"/>
      <w:r w:rsidRPr="00437E11">
        <w:rPr>
          <w:sz w:val="28"/>
          <w:szCs w:val="28"/>
        </w:rPr>
        <w:t>т.ч</w:t>
      </w:r>
      <w:proofErr w:type="spellEnd"/>
      <w:r w:rsidRPr="00437E11">
        <w:rPr>
          <w:sz w:val="28"/>
          <w:szCs w:val="28"/>
        </w:rPr>
        <w:t>. желание самоутвердиться, доказать свою значимость, выделиться перед сверстниками;</w:t>
      </w:r>
    </w:p>
    <w:p w14:paraId="798DE683" w14:textId="77777777" w:rsidR="00681AAD" w:rsidRPr="00437E11" w:rsidRDefault="00681AAD" w:rsidP="00681AAD">
      <w:pPr>
        <w:ind w:firstLine="708"/>
        <w:jc w:val="both"/>
        <w:rPr>
          <w:sz w:val="28"/>
          <w:szCs w:val="28"/>
        </w:rPr>
      </w:pPr>
      <w:r w:rsidRPr="00437E11">
        <w:rPr>
          <w:sz w:val="28"/>
          <w:szCs w:val="28"/>
        </w:rPr>
        <w:t>- негативное влияние со стороны окружения, как взрослых, так и сверстников;</w:t>
      </w:r>
    </w:p>
    <w:p w14:paraId="53D135B6" w14:textId="4B4E7F05" w:rsidR="00681AAD" w:rsidRDefault="00681AAD" w:rsidP="00681AAD">
      <w:pPr>
        <w:ind w:firstLine="708"/>
        <w:jc w:val="both"/>
        <w:rPr>
          <w:sz w:val="28"/>
          <w:szCs w:val="28"/>
        </w:rPr>
      </w:pPr>
      <w:r w:rsidRPr="00437E11">
        <w:rPr>
          <w:sz w:val="28"/>
          <w:szCs w:val="28"/>
        </w:rPr>
        <w:t xml:space="preserve">- </w:t>
      </w:r>
      <w:r>
        <w:rPr>
          <w:sz w:val="28"/>
          <w:szCs w:val="28"/>
        </w:rPr>
        <w:t>б</w:t>
      </w:r>
      <w:r w:rsidRPr="00437E11">
        <w:rPr>
          <w:sz w:val="28"/>
          <w:szCs w:val="28"/>
        </w:rPr>
        <w:t>езнаказанност</w:t>
      </w:r>
      <w:r>
        <w:rPr>
          <w:sz w:val="28"/>
          <w:szCs w:val="28"/>
        </w:rPr>
        <w:t>ь</w:t>
      </w:r>
      <w:r w:rsidRPr="00437E11">
        <w:rPr>
          <w:sz w:val="28"/>
          <w:szCs w:val="28"/>
        </w:rPr>
        <w:t>, обусловленн</w:t>
      </w:r>
      <w:r>
        <w:rPr>
          <w:sz w:val="28"/>
          <w:szCs w:val="28"/>
        </w:rPr>
        <w:t>ая</w:t>
      </w:r>
      <w:r w:rsidRPr="00437E11">
        <w:rPr>
          <w:sz w:val="28"/>
          <w:szCs w:val="28"/>
        </w:rPr>
        <w:t xml:space="preserve"> применением несоразмерных мер ответственности либо их неприменением</w:t>
      </w:r>
      <w:r>
        <w:rPr>
          <w:sz w:val="28"/>
          <w:szCs w:val="28"/>
        </w:rPr>
        <w:t xml:space="preserve">. Говоря о профилактике  общественно-опасных деяний  нужно отметить отсутствие  эффективной практики   помещения  несовершеннолетних  в ЦВСНП. Так, из  32 ходатайств, поданных отделами полиции района в 2024 году перед судом о помещении несовершеннолетних  в ЦВСНП на 30 суток  за совершение общественно опасного деяния,  только 9  ходатайств были судом удовлетворены. </w:t>
      </w:r>
    </w:p>
    <w:p w14:paraId="730C10A9" w14:textId="77777777" w:rsidR="00A2674E" w:rsidRPr="00B40A7C" w:rsidRDefault="00A2674E" w:rsidP="00882C2D">
      <w:pPr>
        <w:ind w:firstLine="709"/>
        <w:jc w:val="both"/>
        <w:rPr>
          <w:b/>
          <w:sz w:val="28"/>
          <w:szCs w:val="28"/>
        </w:rPr>
      </w:pPr>
    </w:p>
    <w:p w14:paraId="10C06D15" w14:textId="137674D7" w:rsidR="00A17B53" w:rsidRPr="003C14DC" w:rsidRDefault="00DC1814" w:rsidP="002538D4">
      <w:pPr>
        <w:ind w:firstLine="708"/>
        <w:jc w:val="both"/>
        <w:rPr>
          <w:sz w:val="28"/>
          <w:szCs w:val="28"/>
        </w:rPr>
      </w:pPr>
      <w:r w:rsidRPr="003C14DC">
        <w:rPr>
          <w:sz w:val="28"/>
          <w:szCs w:val="28"/>
        </w:rPr>
        <w:t xml:space="preserve">С целью </w:t>
      </w:r>
      <w:r w:rsidR="00A17B53" w:rsidRPr="003C14DC">
        <w:rPr>
          <w:sz w:val="28"/>
          <w:szCs w:val="28"/>
        </w:rPr>
        <w:t xml:space="preserve">профилактики </w:t>
      </w:r>
      <w:r w:rsidRPr="003C14DC">
        <w:rPr>
          <w:sz w:val="28"/>
          <w:szCs w:val="28"/>
        </w:rPr>
        <w:t>подростковой преступности в районе и пресечени</w:t>
      </w:r>
      <w:r w:rsidR="00A17B53" w:rsidRPr="003C14DC">
        <w:rPr>
          <w:sz w:val="28"/>
          <w:szCs w:val="28"/>
        </w:rPr>
        <w:t>я</w:t>
      </w:r>
      <w:r w:rsidRPr="003C14DC">
        <w:rPr>
          <w:sz w:val="28"/>
          <w:szCs w:val="28"/>
        </w:rPr>
        <w:t xml:space="preserve"> правонарушений</w:t>
      </w:r>
      <w:r w:rsidR="008E3B1B" w:rsidRPr="003C14DC">
        <w:rPr>
          <w:sz w:val="28"/>
          <w:szCs w:val="28"/>
        </w:rPr>
        <w:t>, общественно опасных деяний</w:t>
      </w:r>
      <w:r w:rsidRPr="003C14DC">
        <w:rPr>
          <w:sz w:val="28"/>
          <w:szCs w:val="28"/>
        </w:rPr>
        <w:t xml:space="preserve"> со стороны несовершеннолетних, на территории района </w:t>
      </w:r>
      <w:r w:rsidR="00A17B53" w:rsidRPr="003C14DC">
        <w:rPr>
          <w:sz w:val="28"/>
          <w:szCs w:val="28"/>
        </w:rPr>
        <w:t>в 2024 году   субъектами системы профилактики проводились мероприятия</w:t>
      </w:r>
      <w:r w:rsidR="009B472F" w:rsidRPr="003C14DC">
        <w:rPr>
          <w:sz w:val="28"/>
          <w:szCs w:val="28"/>
        </w:rPr>
        <w:t xml:space="preserve">, </w:t>
      </w:r>
      <w:proofErr w:type="gramStart"/>
      <w:r w:rsidR="009B472F" w:rsidRPr="003C14DC">
        <w:rPr>
          <w:sz w:val="28"/>
          <w:szCs w:val="28"/>
        </w:rPr>
        <w:t>согласно</w:t>
      </w:r>
      <w:proofErr w:type="gramEnd"/>
      <w:r w:rsidR="009B472F" w:rsidRPr="003C14DC">
        <w:rPr>
          <w:sz w:val="28"/>
          <w:szCs w:val="28"/>
        </w:rPr>
        <w:t xml:space="preserve"> межведомственного плана, утвержденно</w:t>
      </w:r>
      <w:r w:rsidR="00645B6C">
        <w:rPr>
          <w:sz w:val="28"/>
          <w:szCs w:val="28"/>
        </w:rPr>
        <w:t>го</w:t>
      </w:r>
      <w:r w:rsidR="009B472F" w:rsidRPr="003C14DC">
        <w:rPr>
          <w:sz w:val="28"/>
          <w:szCs w:val="28"/>
        </w:rPr>
        <w:t xml:space="preserve">  постановлением КДН и ЗП № 3 от 19.03.202</w:t>
      </w:r>
      <w:r w:rsidR="00645B6C">
        <w:rPr>
          <w:sz w:val="28"/>
          <w:szCs w:val="28"/>
        </w:rPr>
        <w:t>4</w:t>
      </w:r>
      <w:r w:rsidR="009B472F" w:rsidRPr="003C14DC">
        <w:rPr>
          <w:sz w:val="28"/>
          <w:szCs w:val="28"/>
        </w:rPr>
        <w:t xml:space="preserve">. </w:t>
      </w:r>
      <w:r w:rsidR="00A17B53" w:rsidRPr="003C14DC">
        <w:rPr>
          <w:sz w:val="28"/>
          <w:szCs w:val="28"/>
        </w:rPr>
        <w:t xml:space="preserve"> </w:t>
      </w:r>
    </w:p>
    <w:p w14:paraId="33774E4C" w14:textId="77777777" w:rsidR="00CF15C7" w:rsidRPr="003C14DC" w:rsidRDefault="00CF15C7" w:rsidP="00CF15C7">
      <w:pPr>
        <w:ind w:firstLine="708"/>
        <w:jc w:val="both"/>
        <w:rPr>
          <w:sz w:val="28"/>
          <w:szCs w:val="28"/>
        </w:rPr>
      </w:pPr>
      <w:r w:rsidRPr="003C14DC">
        <w:rPr>
          <w:sz w:val="28"/>
          <w:szCs w:val="28"/>
        </w:rPr>
        <w:t xml:space="preserve">В  образовательных учреждениях сотрудниками полиции и педагогическим составом  на постоянной основе проводится правовая пропаганда, рейдовые мероприятия по выявлению несовершеннолетних, совершающих правонарушения, разъясняется уголовная и административная ответственность за совершение правонарушений и преступлений, в том числе за общественно-опасные деяния. </w:t>
      </w:r>
    </w:p>
    <w:p w14:paraId="03037B7A" w14:textId="77777777" w:rsidR="00CF15C7" w:rsidRPr="003C14DC" w:rsidRDefault="00CF15C7" w:rsidP="00CF15C7">
      <w:pPr>
        <w:ind w:firstLine="708"/>
        <w:jc w:val="both"/>
        <w:rPr>
          <w:sz w:val="28"/>
          <w:szCs w:val="28"/>
        </w:rPr>
      </w:pPr>
      <w:r w:rsidRPr="003C14DC">
        <w:rPr>
          <w:sz w:val="28"/>
          <w:szCs w:val="28"/>
        </w:rPr>
        <w:t>Сотрудниками полиции, в том числе совместно с иными субъектами системы профилактики,  проводятся рейдовые мероприятия, направленные на недопущение  совершения противоправных деяний   несовершеннолетними и в отношении несовершеннолетних, а также по объектам торговли, местам массового отдыха по выявлению фактов продажи несовершеннолетним алкогольной продукции  и взрослых лиц, вовлекающих подростков в распитие спиртных напитков.</w:t>
      </w:r>
    </w:p>
    <w:p w14:paraId="37A49DD6" w14:textId="77777777" w:rsidR="00CF15C7" w:rsidRPr="003C14DC" w:rsidRDefault="00CF15C7" w:rsidP="008B2FD5">
      <w:pPr>
        <w:ind w:firstLine="708"/>
        <w:jc w:val="both"/>
        <w:rPr>
          <w:i/>
          <w:sz w:val="28"/>
          <w:szCs w:val="28"/>
        </w:rPr>
      </w:pPr>
      <w:r w:rsidRPr="003C14DC">
        <w:rPr>
          <w:sz w:val="28"/>
          <w:szCs w:val="28"/>
        </w:rPr>
        <w:lastRenderedPageBreak/>
        <w:t>Активно проводится работа органов внутренних дел, направленная на предупреждение противоправных действий террористического и экстремистского характера: профилактические беседы  и занятия в образовательных учреждениях, участие в педсоветах, доведение информации об отличительных признаках молодежных движений противоправной направленности. С выявленными несовершеннолетними, участвующими в деструктивных объединениях,  осуществляется психолого-педагогическая работа. Обучающиеся поставлены на учет, реализуются программы психолого-педагогического сопровождения в форме индивидуальных коррекционно-развивающих занятий.</w:t>
      </w:r>
    </w:p>
    <w:p w14:paraId="6A334976" w14:textId="77777777" w:rsidR="008B2FD5" w:rsidRPr="003C14DC" w:rsidRDefault="00CF15C7" w:rsidP="00716D54">
      <w:pPr>
        <w:pStyle w:val="23"/>
        <w:shd w:val="clear" w:color="auto" w:fill="auto"/>
        <w:spacing w:after="0" w:line="240" w:lineRule="auto"/>
        <w:ind w:firstLine="708"/>
        <w:jc w:val="both"/>
        <w:rPr>
          <w:sz w:val="28"/>
        </w:rPr>
      </w:pPr>
      <w:r w:rsidRPr="003C14DC">
        <w:rPr>
          <w:color w:val="000000"/>
          <w:sz w:val="28"/>
          <w:lang w:eastAsia="ru-RU" w:bidi="ru-RU"/>
        </w:rPr>
        <w:t xml:space="preserve">В общеобразовательных  учреждениях района  организовывалось  постоянное информирование  родителей о недопущении нахождения несовершеннолетних без взрослых в позднее время, о необходимости располагать </w:t>
      </w:r>
      <w:proofErr w:type="gramStart"/>
      <w:r w:rsidRPr="003C14DC">
        <w:rPr>
          <w:color w:val="000000"/>
          <w:sz w:val="28"/>
          <w:lang w:eastAsia="ru-RU" w:bidi="ru-RU"/>
        </w:rPr>
        <w:t>информацией</w:t>
      </w:r>
      <w:proofErr w:type="gramEnd"/>
      <w:r w:rsidRPr="003C14DC">
        <w:rPr>
          <w:color w:val="000000"/>
          <w:sz w:val="28"/>
          <w:lang w:eastAsia="ru-RU" w:bidi="ru-RU"/>
        </w:rPr>
        <w:t xml:space="preserve"> о круге общения своих детей</w:t>
      </w:r>
      <w:r w:rsidR="008B2FD5" w:rsidRPr="003C14DC">
        <w:rPr>
          <w:color w:val="000000"/>
          <w:sz w:val="28"/>
          <w:lang w:eastAsia="ru-RU" w:bidi="ru-RU"/>
        </w:rPr>
        <w:t xml:space="preserve">, об обязательной </w:t>
      </w:r>
      <w:r w:rsidRPr="003C14DC">
        <w:rPr>
          <w:color w:val="000000"/>
          <w:sz w:val="28"/>
          <w:lang w:eastAsia="ru-RU" w:bidi="ru-RU"/>
        </w:rPr>
        <w:t xml:space="preserve"> организации досуга не только во внеурочное время, но и в каникулярное</w:t>
      </w:r>
      <w:r w:rsidR="008B2FD5" w:rsidRPr="003C14DC">
        <w:rPr>
          <w:color w:val="000000"/>
          <w:sz w:val="28"/>
          <w:lang w:eastAsia="ru-RU" w:bidi="ru-RU"/>
        </w:rPr>
        <w:t>, об обязательности установления границ поведения несовершеннолетних, необходимости закрепления обязанностей детей как в обществе, так и внутри семьи, усилении трудового воспитания несовершеннолетних.</w:t>
      </w:r>
    </w:p>
    <w:p w14:paraId="51505B58" w14:textId="62F58884" w:rsidR="00CF15C7" w:rsidRPr="003C14DC" w:rsidRDefault="00CF15C7" w:rsidP="00716D54">
      <w:pPr>
        <w:pStyle w:val="23"/>
        <w:shd w:val="clear" w:color="auto" w:fill="auto"/>
        <w:spacing w:after="0" w:line="240" w:lineRule="auto"/>
        <w:ind w:firstLine="708"/>
        <w:jc w:val="both"/>
        <w:rPr>
          <w:sz w:val="28"/>
        </w:rPr>
      </w:pPr>
      <w:r w:rsidRPr="003C14DC">
        <w:rPr>
          <w:color w:val="000000"/>
          <w:sz w:val="28"/>
          <w:lang w:eastAsia="ru-RU" w:bidi="ru-RU"/>
        </w:rPr>
        <w:t>Осуществлялось психолого-педагогическое консультирование  в школах по запросу родителей, классных руководителей во время индивидуальных бесед. На советах профилактики с родителями (законными представителями) проводились профилактические беседы, организовывались психологические коррекционно-развивающие занятия, консультации, а также привлекалась школьная служба медиации с целью коррекции воспитательного процесса.</w:t>
      </w:r>
      <w:r w:rsidR="008B2FD5" w:rsidRPr="003C14DC">
        <w:rPr>
          <w:color w:val="000000"/>
          <w:sz w:val="28"/>
          <w:lang w:eastAsia="ru-RU" w:bidi="ru-RU"/>
        </w:rPr>
        <w:t xml:space="preserve"> </w:t>
      </w:r>
      <w:r w:rsidRPr="003C14DC">
        <w:rPr>
          <w:color w:val="000000"/>
          <w:sz w:val="28"/>
          <w:lang w:eastAsia="ru-RU" w:bidi="ru-RU"/>
        </w:rPr>
        <w:t xml:space="preserve">Родителям давались рекомендации по воспитанию несовершеннолетних, выстраиванию доверительных, бесконфликтных отношений. </w:t>
      </w:r>
    </w:p>
    <w:p w14:paraId="41600178" w14:textId="094D85A9" w:rsidR="00CF15C7" w:rsidRPr="003C14DC" w:rsidRDefault="00CF15C7" w:rsidP="00716D54">
      <w:pPr>
        <w:pStyle w:val="2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3C14DC">
        <w:rPr>
          <w:color w:val="000000"/>
          <w:sz w:val="28"/>
          <w:szCs w:val="28"/>
          <w:lang w:eastAsia="ru-RU" w:bidi="ru-RU"/>
        </w:rPr>
        <w:t>С целью формирования у несовершеннолетних мировоззрения на основе  традиционных российских духовных и нравственных ценностей, развити</w:t>
      </w:r>
      <w:r w:rsidR="008B2FD5" w:rsidRPr="003C14DC">
        <w:rPr>
          <w:color w:val="000000"/>
          <w:sz w:val="28"/>
          <w:szCs w:val="28"/>
          <w:lang w:eastAsia="ru-RU" w:bidi="ru-RU"/>
        </w:rPr>
        <w:t>я</w:t>
      </w:r>
      <w:r w:rsidRPr="003C14DC">
        <w:rPr>
          <w:color w:val="000000"/>
          <w:sz w:val="28"/>
          <w:szCs w:val="28"/>
          <w:lang w:eastAsia="ru-RU" w:bidi="ru-RU"/>
        </w:rPr>
        <w:t xml:space="preserve"> у них общественно значимой и творческой активности, любви и уважения к Отечеству, </w:t>
      </w:r>
      <w:r w:rsidR="008B2FD5" w:rsidRPr="003C14DC">
        <w:rPr>
          <w:color w:val="000000"/>
          <w:sz w:val="28"/>
          <w:szCs w:val="28"/>
          <w:lang w:eastAsia="ru-RU" w:bidi="ru-RU"/>
        </w:rPr>
        <w:t xml:space="preserve">привития  </w:t>
      </w:r>
      <w:r w:rsidRPr="003C14DC">
        <w:rPr>
          <w:color w:val="000000"/>
          <w:sz w:val="28"/>
          <w:szCs w:val="28"/>
          <w:lang w:eastAsia="ru-RU" w:bidi="ru-RU"/>
        </w:rPr>
        <w:t>правовой культуры в общеобразовательных учреждениях организов</w:t>
      </w:r>
      <w:r w:rsidR="008B2FD5" w:rsidRPr="003C14DC">
        <w:rPr>
          <w:color w:val="000000"/>
          <w:sz w:val="28"/>
          <w:szCs w:val="28"/>
          <w:lang w:eastAsia="ru-RU" w:bidi="ru-RU"/>
        </w:rPr>
        <w:t>ывались и проводились и</w:t>
      </w:r>
      <w:r w:rsidRPr="003C14DC">
        <w:rPr>
          <w:color w:val="000000"/>
          <w:sz w:val="28"/>
          <w:szCs w:val="28"/>
          <w:lang w:eastAsia="ru-RU" w:bidi="ru-RU"/>
        </w:rPr>
        <w:t>ндивидуальные и групповые профилактические беседы, классные часы, круглые столы, постановки школьных театров, лекции со специалистами из ФСБ,  МУ МВД России по Красноярскому краю, ОУУП</w:t>
      </w:r>
      <w:proofErr w:type="gramEnd"/>
      <w:r w:rsidRPr="003C14DC">
        <w:rPr>
          <w:color w:val="000000"/>
          <w:sz w:val="28"/>
          <w:szCs w:val="28"/>
          <w:lang w:eastAsia="ru-RU" w:bidi="ru-RU"/>
        </w:rPr>
        <w:t xml:space="preserve"> и ДН ОП №№ 5, 9, 10, 11 МУ МВД России «Красноярское», общественной организации «Общее Дело», движения «</w:t>
      </w:r>
      <w:proofErr w:type="spellStart"/>
      <w:r w:rsidRPr="003C14DC">
        <w:rPr>
          <w:color w:val="000000"/>
          <w:sz w:val="28"/>
          <w:szCs w:val="28"/>
          <w:lang w:eastAsia="ru-RU" w:bidi="ru-RU"/>
        </w:rPr>
        <w:t>Антидилер</w:t>
      </w:r>
      <w:proofErr w:type="spellEnd"/>
      <w:r w:rsidRPr="003C14DC">
        <w:rPr>
          <w:color w:val="000000"/>
          <w:sz w:val="28"/>
          <w:szCs w:val="28"/>
          <w:lang w:eastAsia="ru-RU" w:bidi="ru-RU"/>
        </w:rPr>
        <w:t xml:space="preserve">», молодежного центра «Патриот», спортивные соревнования. </w:t>
      </w:r>
      <w:proofErr w:type="gramStart"/>
      <w:r w:rsidRPr="003C14DC">
        <w:rPr>
          <w:color w:val="000000"/>
          <w:sz w:val="28"/>
          <w:szCs w:val="28"/>
          <w:lang w:eastAsia="ru-RU" w:bidi="ru-RU"/>
        </w:rPr>
        <w:t xml:space="preserve">В МАОУ СШ № 144 регулярно приглашались на занятия «Разговоры о важном» представители Храма Христова Воскресения настоятель А.В. Смирнов, батюшка </w:t>
      </w:r>
      <w:proofErr w:type="spellStart"/>
      <w:r w:rsidRPr="003C14DC">
        <w:rPr>
          <w:color w:val="000000"/>
          <w:sz w:val="28"/>
          <w:szCs w:val="28"/>
          <w:lang w:eastAsia="ru-RU" w:bidi="ru-RU"/>
        </w:rPr>
        <w:t>Округин</w:t>
      </w:r>
      <w:proofErr w:type="spellEnd"/>
      <w:r w:rsidRPr="003C14DC">
        <w:rPr>
          <w:color w:val="000000"/>
          <w:sz w:val="28"/>
          <w:szCs w:val="28"/>
          <w:lang w:eastAsia="ru-RU" w:bidi="ru-RU"/>
        </w:rPr>
        <w:t xml:space="preserve"> А.К. Во взаимодействии с организациями молодежной политики, некоммерческими организациями проводились мероприятия, акции, направленные на вовлечение несовершеннолетних в социально-полезную деятельность, организацию досуговой занятости несовершеннолетних.</w:t>
      </w:r>
      <w:proofErr w:type="gramEnd"/>
      <w:r w:rsidRPr="003C14DC">
        <w:rPr>
          <w:color w:val="000000"/>
          <w:sz w:val="28"/>
          <w:szCs w:val="28"/>
          <w:lang w:eastAsia="ru-RU" w:bidi="ru-RU"/>
        </w:rPr>
        <w:t xml:space="preserve"> Обучающиеся школ систематически принимают участие в благотворительных общественных сборах ко Дню пожилого человека (центр «Уют»), осуществляют адресную помощь участникам специальной военной операции, ведут сбор необходимых продуктов в сотрудничестве с «Народны</w:t>
      </w:r>
      <w:r w:rsidR="008B2FD5" w:rsidRPr="003C14DC">
        <w:rPr>
          <w:color w:val="000000"/>
          <w:sz w:val="28"/>
          <w:szCs w:val="28"/>
          <w:lang w:eastAsia="ru-RU" w:bidi="ru-RU"/>
        </w:rPr>
        <w:t>м</w:t>
      </w:r>
      <w:r w:rsidRPr="003C14DC">
        <w:rPr>
          <w:color w:val="000000"/>
          <w:sz w:val="28"/>
          <w:szCs w:val="28"/>
          <w:lang w:eastAsia="ru-RU" w:bidi="ru-RU"/>
        </w:rPr>
        <w:t xml:space="preserve"> Фронт</w:t>
      </w:r>
      <w:r w:rsidR="008B2FD5" w:rsidRPr="003C14DC">
        <w:rPr>
          <w:color w:val="000000"/>
          <w:sz w:val="28"/>
          <w:szCs w:val="28"/>
          <w:lang w:eastAsia="ru-RU" w:bidi="ru-RU"/>
        </w:rPr>
        <w:t>ом</w:t>
      </w:r>
      <w:r w:rsidRPr="003C14DC">
        <w:rPr>
          <w:color w:val="000000"/>
          <w:sz w:val="28"/>
          <w:szCs w:val="28"/>
          <w:lang w:eastAsia="ru-RU" w:bidi="ru-RU"/>
        </w:rPr>
        <w:t xml:space="preserve">», «Коробка храбрости», ведут периодические сборы в приюты животных. </w:t>
      </w:r>
      <w:proofErr w:type="gramStart"/>
      <w:r w:rsidRPr="003C14DC">
        <w:rPr>
          <w:color w:val="000000"/>
          <w:sz w:val="28"/>
          <w:szCs w:val="28"/>
          <w:lang w:eastAsia="ru-RU" w:bidi="ru-RU"/>
        </w:rPr>
        <w:t xml:space="preserve">В школах выстроена система коллективных творческих дел, направленных на формирование российской традиционной идентичности: массовые семейные </w:t>
      </w:r>
      <w:r w:rsidRPr="003C14DC">
        <w:rPr>
          <w:color w:val="000000"/>
          <w:sz w:val="28"/>
          <w:szCs w:val="28"/>
          <w:lang w:eastAsia="ru-RU" w:bidi="ru-RU"/>
        </w:rPr>
        <w:lastRenderedPageBreak/>
        <w:t>субботы «Теплые встречи», фестиваль многонациональной российской культуры «Мир, дружбой единый!», спортивные семейные мероприятия.</w:t>
      </w:r>
      <w:proofErr w:type="gramEnd"/>
      <w:r w:rsidRPr="003C14DC">
        <w:rPr>
          <w:color w:val="000000"/>
          <w:sz w:val="28"/>
          <w:szCs w:val="28"/>
          <w:lang w:eastAsia="ru-RU" w:bidi="ru-RU"/>
        </w:rPr>
        <w:t xml:space="preserve"> В рамках сотрудничества с КГПУ им. В.П. Астафьева, Краевым центром семьи и детей, ККНД№ 1, отделами полиции, </w:t>
      </w:r>
      <w:proofErr w:type="spellStart"/>
      <w:r w:rsidRPr="003C14DC">
        <w:rPr>
          <w:color w:val="000000"/>
          <w:sz w:val="28"/>
          <w:szCs w:val="28"/>
          <w:lang w:eastAsia="ru-RU" w:bidi="ru-RU"/>
        </w:rPr>
        <w:t>ЦСПСиД</w:t>
      </w:r>
      <w:proofErr w:type="spellEnd"/>
      <w:r w:rsidRPr="003C14DC">
        <w:rPr>
          <w:color w:val="000000"/>
          <w:sz w:val="28"/>
          <w:szCs w:val="28"/>
          <w:lang w:eastAsia="ru-RU" w:bidi="ru-RU"/>
        </w:rPr>
        <w:t xml:space="preserve"> «Эдельвейс», молодежным центром «Вектор», клубом «Патриот» в школах проводятся лекции, беседы, </w:t>
      </w:r>
      <w:proofErr w:type="spellStart"/>
      <w:r w:rsidRPr="003C14DC">
        <w:rPr>
          <w:color w:val="000000"/>
          <w:sz w:val="28"/>
          <w:szCs w:val="28"/>
          <w:lang w:eastAsia="ru-RU" w:bidi="ru-RU"/>
        </w:rPr>
        <w:t>квесты</w:t>
      </w:r>
      <w:proofErr w:type="spellEnd"/>
      <w:r w:rsidRPr="003C14DC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3C14DC">
        <w:rPr>
          <w:color w:val="000000"/>
          <w:sz w:val="28"/>
          <w:szCs w:val="28"/>
          <w:lang w:eastAsia="ru-RU" w:bidi="ru-RU"/>
        </w:rPr>
        <w:t>квизы</w:t>
      </w:r>
      <w:proofErr w:type="spellEnd"/>
      <w:r w:rsidRPr="003C14DC">
        <w:rPr>
          <w:color w:val="000000"/>
          <w:sz w:val="28"/>
          <w:szCs w:val="28"/>
          <w:lang w:eastAsia="ru-RU" w:bidi="ru-RU"/>
        </w:rPr>
        <w:t>, викторины, деловые игры, круглые столы, интересные встречи, направленные на вовлечение несовершеннолетних в социально-полезную деятельность,</w:t>
      </w:r>
      <w:r w:rsidR="008B2FD5" w:rsidRPr="003C14DC">
        <w:rPr>
          <w:color w:val="000000"/>
          <w:sz w:val="28"/>
          <w:szCs w:val="28"/>
          <w:lang w:eastAsia="ru-RU" w:bidi="ru-RU"/>
        </w:rPr>
        <w:t xml:space="preserve"> организацию досуговой занятости несовершеннолетних.</w:t>
      </w:r>
    </w:p>
    <w:p w14:paraId="2693D4D2" w14:textId="77537A0D" w:rsidR="00350C3F" w:rsidRPr="003C14DC" w:rsidRDefault="005D4995" w:rsidP="00350C3F">
      <w:pPr>
        <w:ind w:firstLine="708"/>
        <w:jc w:val="both"/>
        <w:rPr>
          <w:sz w:val="28"/>
          <w:szCs w:val="28"/>
        </w:rPr>
      </w:pPr>
      <w:r w:rsidRPr="003C14DC">
        <w:rPr>
          <w:sz w:val="28"/>
          <w:szCs w:val="28"/>
        </w:rPr>
        <w:t xml:space="preserve">С положительной стороны </w:t>
      </w:r>
      <w:r w:rsidR="00A730A5">
        <w:rPr>
          <w:sz w:val="28"/>
          <w:szCs w:val="28"/>
        </w:rPr>
        <w:t>необходимо</w:t>
      </w:r>
      <w:r w:rsidR="00B84564" w:rsidRPr="003C14DC">
        <w:rPr>
          <w:sz w:val="28"/>
          <w:szCs w:val="28"/>
        </w:rPr>
        <w:t xml:space="preserve"> </w:t>
      </w:r>
      <w:r w:rsidRPr="003C14DC">
        <w:rPr>
          <w:sz w:val="28"/>
          <w:szCs w:val="28"/>
        </w:rPr>
        <w:t>отметить</w:t>
      </w:r>
      <w:r w:rsidR="00136BFF" w:rsidRPr="003C14DC">
        <w:rPr>
          <w:sz w:val="28"/>
          <w:szCs w:val="28"/>
        </w:rPr>
        <w:t xml:space="preserve"> профилактическую </w:t>
      </w:r>
      <w:r w:rsidRPr="003C14DC">
        <w:rPr>
          <w:sz w:val="28"/>
          <w:szCs w:val="28"/>
        </w:rPr>
        <w:t xml:space="preserve"> работу   коллективов</w:t>
      </w:r>
      <w:r w:rsidR="002E6C0C" w:rsidRPr="003C14DC">
        <w:rPr>
          <w:sz w:val="28"/>
          <w:szCs w:val="28"/>
        </w:rPr>
        <w:t xml:space="preserve"> педагогов и психологов </w:t>
      </w:r>
      <w:r w:rsidRPr="003C14DC">
        <w:rPr>
          <w:sz w:val="28"/>
          <w:szCs w:val="28"/>
        </w:rPr>
        <w:t xml:space="preserve"> средних профессиональных учреждений Советского района, приносящую  ощутимые результаты. </w:t>
      </w:r>
    </w:p>
    <w:p w14:paraId="190BC4DC" w14:textId="6A99E64F" w:rsidR="005D4995" w:rsidRPr="003C14DC" w:rsidRDefault="00136BFF" w:rsidP="002538D4">
      <w:pPr>
        <w:ind w:firstLine="708"/>
        <w:jc w:val="both"/>
        <w:rPr>
          <w:sz w:val="28"/>
          <w:szCs w:val="28"/>
        </w:rPr>
      </w:pPr>
      <w:r w:rsidRPr="003C14DC">
        <w:rPr>
          <w:sz w:val="28"/>
          <w:szCs w:val="28"/>
        </w:rPr>
        <w:t>Так,</w:t>
      </w:r>
      <w:r w:rsidR="00A730A5">
        <w:rPr>
          <w:sz w:val="28"/>
          <w:szCs w:val="28"/>
        </w:rPr>
        <w:t xml:space="preserve"> </w:t>
      </w:r>
      <w:r w:rsidR="00F42528" w:rsidRPr="003C14DC">
        <w:rPr>
          <w:sz w:val="28"/>
          <w:szCs w:val="28"/>
        </w:rPr>
        <w:t>в</w:t>
      </w:r>
      <w:r w:rsidR="00765B65" w:rsidRPr="003C14DC">
        <w:rPr>
          <w:sz w:val="28"/>
          <w:szCs w:val="28"/>
        </w:rPr>
        <w:t xml:space="preserve"> </w:t>
      </w:r>
      <w:r w:rsidR="003E631E" w:rsidRPr="003C14DC">
        <w:rPr>
          <w:sz w:val="28"/>
          <w:szCs w:val="28"/>
        </w:rPr>
        <w:t>КГАПОУ «К</w:t>
      </w:r>
      <w:r w:rsidR="00B84564" w:rsidRPr="003C14DC">
        <w:rPr>
          <w:sz w:val="28"/>
          <w:szCs w:val="28"/>
        </w:rPr>
        <w:t xml:space="preserve">расноярский колледж сферы услуг и предпринимательства» с целью организации досугового времени учащихся на базе колледжа  функционируют  дополнительные молодежные    пространства: центр молодежных инициатив и холл 5 этажа общежития №1. Во втором полугодии 2024 года  в общежитии </w:t>
      </w:r>
      <w:r w:rsidR="00765B65" w:rsidRPr="003C14DC">
        <w:rPr>
          <w:sz w:val="28"/>
          <w:szCs w:val="28"/>
        </w:rPr>
        <w:t xml:space="preserve">№ 1 </w:t>
      </w:r>
      <w:r w:rsidR="00B84564" w:rsidRPr="003C14DC">
        <w:rPr>
          <w:sz w:val="28"/>
          <w:szCs w:val="28"/>
        </w:rPr>
        <w:t xml:space="preserve">открыт  спортивный студенческий зал. Преобразованы комнаты  отдыха в общежитии № 2. Центр молодежных инициатив оснащен всем необходимым оборудованием (компьютеры, проекторы, экран), а также зоной для ланча. Эти помещения стали местом для  сбора  студенческого актива, волонтеров, </w:t>
      </w:r>
      <w:proofErr w:type="spellStart"/>
      <w:r w:rsidR="00B84564" w:rsidRPr="003C14DC">
        <w:rPr>
          <w:sz w:val="28"/>
          <w:szCs w:val="28"/>
        </w:rPr>
        <w:t>медиацентра</w:t>
      </w:r>
      <w:proofErr w:type="spellEnd"/>
      <w:r w:rsidR="00B84564" w:rsidRPr="003C14DC">
        <w:rPr>
          <w:sz w:val="28"/>
          <w:szCs w:val="28"/>
        </w:rPr>
        <w:t xml:space="preserve">, лидеров «Движения первых». Здесь же встречаются  клубы, проводятся </w:t>
      </w:r>
      <w:proofErr w:type="spellStart"/>
      <w:r w:rsidR="00B84564" w:rsidRPr="003C14DC">
        <w:rPr>
          <w:sz w:val="28"/>
          <w:szCs w:val="28"/>
        </w:rPr>
        <w:t>квартирники</w:t>
      </w:r>
      <w:proofErr w:type="spellEnd"/>
      <w:r w:rsidR="00B84564" w:rsidRPr="003C14DC">
        <w:rPr>
          <w:sz w:val="28"/>
          <w:szCs w:val="28"/>
        </w:rPr>
        <w:t xml:space="preserve"> и консультации. В свободное от учебы время  в этих помещениях студенты отдыхают, общаются.  </w:t>
      </w:r>
    </w:p>
    <w:p w14:paraId="27035B46" w14:textId="15E95923" w:rsidR="00C55680" w:rsidRPr="003C14DC" w:rsidRDefault="00C55680" w:rsidP="00C55680">
      <w:pPr>
        <w:ind w:firstLine="708"/>
        <w:jc w:val="both"/>
        <w:rPr>
          <w:sz w:val="28"/>
          <w:szCs w:val="28"/>
        </w:rPr>
      </w:pPr>
      <w:r w:rsidRPr="003C14DC">
        <w:rPr>
          <w:sz w:val="28"/>
          <w:szCs w:val="28"/>
        </w:rPr>
        <w:t xml:space="preserve">На базе колледжа создан волонтерский отряд « 3 Д: делаем добро другим», который объединил добровольцев в помощи животным </w:t>
      </w:r>
      <w:proofErr w:type="gramStart"/>
      <w:r w:rsidRPr="003C14DC">
        <w:rPr>
          <w:sz w:val="28"/>
          <w:szCs w:val="28"/>
        </w:rPr>
        <w:t xml:space="preserve">( </w:t>
      </w:r>
      <w:proofErr w:type="gramEnd"/>
      <w:r w:rsidRPr="003C14DC">
        <w:rPr>
          <w:sz w:val="28"/>
          <w:szCs w:val="28"/>
        </w:rPr>
        <w:t>взят под опеку приют для собак), в благоустройстве общественной среды ( всероссийский проект «Формирование  комфортной городской среды»),</w:t>
      </w:r>
      <w:r w:rsidR="00D35AB6" w:rsidRPr="003C14DC">
        <w:rPr>
          <w:sz w:val="28"/>
          <w:szCs w:val="28"/>
        </w:rPr>
        <w:t xml:space="preserve"> </w:t>
      </w:r>
      <w:r w:rsidRPr="003C14DC">
        <w:rPr>
          <w:sz w:val="28"/>
          <w:szCs w:val="28"/>
        </w:rPr>
        <w:t xml:space="preserve"> а также поддержке подразделений  ВС РФ, участвующих  в СВО (  в свободное от учебы время  студенты вместе с преподавателями плетут маскировочные сети)</w:t>
      </w:r>
      <w:r w:rsidR="00D35AB6" w:rsidRPr="003C14DC">
        <w:rPr>
          <w:sz w:val="28"/>
          <w:szCs w:val="28"/>
        </w:rPr>
        <w:t xml:space="preserve">. Также в колледже действует антинаркотическое движение, волонтерский отряд «Импульс», целью которого </w:t>
      </w:r>
      <w:r w:rsidR="009B6B4F" w:rsidRPr="003C14DC">
        <w:rPr>
          <w:sz w:val="28"/>
          <w:szCs w:val="28"/>
        </w:rPr>
        <w:t xml:space="preserve">являются </w:t>
      </w:r>
      <w:r w:rsidR="00D35AB6" w:rsidRPr="003C14DC">
        <w:rPr>
          <w:sz w:val="28"/>
          <w:szCs w:val="28"/>
        </w:rPr>
        <w:t>формирование  позитивных установок  обучающихся на добровольческую деятельность, развитие самостоятельной познавательной деятельности подростков, профилактика вредных привычек и пропаганда здорового образа жизни.</w:t>
      </w:r>
    </w:p>
    <w:p w14:paraId="6E39C009" w14:textId="759C72AD" w:rsidR="00452252" w:rsidRPr="003C14DC" w:rsidRDefault="00097F75" w:rsidP="002538D4">
      <w:pPr>
        <w:ind w:firstLine="708"/>
        <w:jc w:val="both"/>
        <w:rPr>
          <w:sz w:val="28"/>
          <w:szCs w:val="28"/>
        </w:rPr>
      </w:pPr>
      <w:r w:rsidRPr="003C14DC">
        <w:rPr>
          <w:sz w:val="28"/>
          <w:szCs w:val="28"/>
        </w:rPr>
        <w:t xml:space="preserve">В </w:t>
      </w:r>
      <w:r w:rsidR="00337A51" w:rsidRPr="003C14DC">
        <w:rPr>
          <w:sz w:val="28"/>
          <w:szCs w:val="28"/>
        </w:rPr>
        <w:t xml:space="preserve">КГБПОУ «Красноярский юридический техникум» </w:t>
      </w:r>
      <w:r w:rsidR="00452252" w:rsidRPr="003C14DC">
        <w:rPr>
          <w:sz w:val="28"/>
          <w:szCs w:val="28"/>
        </w:rPr>
        <w:t xml:space="preserve"> </w:t>
      </w:r>
      <w:proofErr w:type="gramStart"/>
      <w:r w:rsidR="00452252" w:rsidRPr="003C14DC">
        <w:rPr>
          <w:sz w:val="28"/>
          <w:szCs w:val="28"/>
        </w:rPr>
        <w:t>обучающиеся</w:t>
      </w:r>
      <w:proofErr w:type="gramEnd"/>
      <w:r w:rsidR="00452252" w:rsidRPr="003C14DC">
        <w:rPr>
          <w:sz w:val="28"/>
          <w:szCs w:val="28"/>
        </w:rPr>
        <w:t xml:space="preserve"> также активно вовлекаются  в общественную, социально-полезную, творческую деятельность молодежных общественных объединений и формирований. </w:t>
      </w:r>
      <w:proofErr w:type="gramStart"/>
      <w:r w:rsidR="00452252" w:rsidRPr="003C14DC">
        <w:rPr>
          <w:sz w:val="28"/>
          <w:szCs w:val="28"/>
        </w:rPr>
        <w:t xml:space="preserve">В техникуме действуют: </w:t>
      </w:r>
      <w:r w:rsidR="00B10720" w:rsidRPr="003C14DC">
        <w:rPr>
          <w:sz w:val="28"/>
          <w:szCs w:val="28"/>
        </w:rPr>
        <w:t>студенческий совет, правовой клуб «</w:t>
      </w:r>
      <w:proofErr w:type="spellStart"/>
      <w:r w:rsidR="00B10720" w:rsidRPr="003C14DC">
        <w:rPr>
          <w:sz w:val="28"/>
          <w:szCs w:val="28"/>
        </w:rPr>
        <w:t>Юристъ</w:t>
      </w:r>
      <w:proofErr w:type="spellEnd"/>
      <w:r w:rsidR="00B10720" w:rsidRPr="003C14DC">
        <w:rPr>
          <w:sz w:val="28"/>
          <w:szCs w:val="28"/>
        </w:rPr>
        <w:t>»</w:t>
      </w:r>
      <w:r w:rsidR="00A7473D" w:rsidRPr="003C14DC">
        <w:rPr>
          <w:sz w:val="28"/>
          <w:szCs w:val="28"/>
        </w:rPr>
        <w:t>,  военно-патриотический клуб «</w:t>
      </w:r>
      <w:proofErr w:type="spellStart"/>
      <w:r w:rsidR="00A7473D" w:rsidRPr="003C14DC">
        <w:rPr>
          <w:sz w:val="28"/>
          <w:szCs w:val="28"/>
        </w:rPr>
        <w:t>Русичи</w:t>
      </w:r>
      <w:proofErr w:type="spellEnd"/>
      <w:r w:rsidR="00A7473D" w:rsidRPr="003C14DC">
        <w:rPr>
          <w:sz w:val="28"/>
          <w:szCs w:val="28"/>
        </w:rPr>
        <w:t>»,  дискуссионный клуб «Перекресток мнений», кружок «экологический совет», юридический клуб «Ваше право»,  онлайн-кружок  по математике «</w:t>
      </w:r>
      <w:proofErr w:type="spellStart"/>
      <w:r w:rsidR="00A7473D" w:rsidRPr="003C14DC">
        <w:rPr>
          <w:sz w:val="28"/>
          <w:szCs w:val="28"/>
          <w:lang w:val="en-US"/>
        </w:rPr>
        <w:t>Kvadratika</w:t>
      </w:r>
      <w:proofErr w:type="spellEnd"/>
      <w:r w:rsidR="00A7473D" w:rsidRPr="003C14DC">
        <w:rPr>
          <w:sz w:val="28"/>
          <w:szCs w:val="28"/>
        </w:rPr>
        <w:t>.</w:t>
      </w:r>
      <w:proofErr w:type="spellStart"/>
      <w:r w:rsidR="00A7473D" w:rsidRPr="003C14DC">
        <w:rPr>
          <w:sz w:val="28"/>
          <w:szCs w:val="28"/>
          <w:lang w:val="en-US"/>
        </w:rPr>
        <w:t>ru</w:t>
      </w:r>
      <w:proofErr w:type="spellEnd"/>
      <w:r w:rsidR="00A7473D" w:rsidRPr="003C14DC">
        <w:rPr>
          <w:sz w:val="28"/>
          <w:szCs w:val="28"/>
        </w:rPr>
        <w:t>», студенческий спортивный клуб, волонтерская группа «Альтернатива», волонтерский клуб «Дорога перемен», заключено соглашение  о сотрудничестве  с ММАУ Красноярский волонтерский центр  «Доброе дело».</w:t>
      </w:r>
      <w:proofErr w:type="gramEnd"/>
      <w:r w:rsidR="00A7473D" w:rsidRPr="003C14DC">
        <w:rPr>
          <w:sz w:val="28"/>
          <w:szCs w:val="28"/>
        </w:rPr>
        <w:t xml:space="preserve"> Студенты приняли участие  в городском военно-патриотическом  фестивале «Красноярск. Летопись победы. Культурный фронт», патриотическом </w:t>
      </w:r>
      <w:proofErr w:type="gramStart"/>
      <w:r w:rsidR="00A7473D" w:rsidRPr="003C14DC">
        <w:rPr>
          <w:sz w:val="28"/>
          <w:szCs w:val="28"/>
        </w:rPr>
        <w:t>фестивале</w:t>
      </w:r>
      <w:proofErr w:type="gramEnd"/>
      <w:r w:rsidR="00A7473D" w:rsidRPr="003C14DC">
        <w:rPr>
          <w:sz w:val="28"/>
          <w:szCs w:val="28"/>
        </w:rPr>
        <w:t xml:space="preserve"> ко Дню народного единства, образовательном форуме края регионального отделения «Молодая гвардия Единой России». Также  приняли  участие в творческой встрече  с заместителем директора  Института государства и права РАН, секретарем Союза писателей и </w:t>
      </w:r>
      <w:r w:rsidR="00A7473D" w:rsidRPr="003C14DC">
        <w:rPr>
          <w:sz w:val="28"/>
          <w:szCs w:val="28"/>
        </w:rPr>
        <w:lastRenderedPageBreak/>
        <w:t xml:space="preserve">заслуженным  юристом  РФ Звягинцевым А.  о подробностях проведения Нюрнбергского </w:t>
      </w:r>
      <w:proofErr w:type="gramStart"/>
      <w:r w:rsidR="00A7473D" w:rsidRPr="003C14DC">
        <w:rPr>
          <w:sz w:val="28"/>
          <w:szCs w:val="28"/>
        </w:rPr>
        <w:t>процесса над</w:t>
      </w:r>
      <w:proofErr w:type="gramEnd"/>
      <w:r w:rsidR="00A7473D" w:rsidRPr="003C14DC">
        <w:rPr>
          <w:sz w:val="28"/>
          <w:szCs w:val="28"/>
        </w:rPr>
        <w:t xml:space="preserve"> нацистскими преступниками. В рамках мероприятий, посвященных Году семьи</w:t>
      </w:r>
      <w:r w:rsidR="00A730A5">
        <w:rPr>
          <w:sz w:val="28"/>
          <w:szCs w:val="28"/>
        </w:rPr>
        <w:t>,</w:t>
      </w:r>
      <w:r w:rsidR="00A7473D" w:rsidRPr="003C14DC">
        <w:rPr>
          <w:sz w:val="28"/>
          <w:szCs w:val="28"/>
        </w:rPr>
        <w:t xml:space="preserve"> проведена серия бесед о семье, нравственности и вере настоятелем храма </w:t>
      </w:r>
      <w:proofErr w:type="spellStart"/>
      <w:r w:rsidR="00A7473D" w:rsidRPr="003C14DC">
        <w:rPr>
          <w:sz w:val="28"/>
          <w:szCs w:val="28"/>
        </w:rPr>
        <w:t>Новомученников</w:t>
      </w:r>
      <w:proofErr w:type="spellEnd"/>
      <w:r w:rsidR="00A7473D" w:rsidRPr="003C14DC">
        <w:rPr>
          <w:sz w:val="28"/>
          <w:szCs w:val="28"/>
        </w:rPr>
        <w:t xml:space="preserve"> и Исповедников Российских отцом Максимом.  Проведена серия встреч с участ</w:t>
      </w:r>
      <w:r w:rsidR="003A7774" w:rsidRPr="003C14DC">
        <w:rPr>
          <w:sz w:val="28"/>
          <w:szCs w:val="28"/>
        </w:rPr>
        <w:t>н</w:t>
      </w:r>
      <w:r w:rsidR="00A7473D" w:rsidRPr="003C14DC">
        <w:rPr>
          <w:sz w:val="28"/>
          <w:szCs w:val="28"/>
        </w:rPr>
        <w:t>иками СВО</w:t>
      </w:r>
      <w:r w:rsidR="003A7774" w:rsidRPr="003C14DC">
        <w:rPr>
          <w:sz w:val="28"/>
          <w:szCs w:val="28"/>
        </w:rPr>
        <w:t>: ветераном СВО Гладышевым А.В., майором полиции Олейником Д. Студенты оказывали помощь участник</w:t>
      </w:r>
      <w:r w:rsidR="00350C3F" w:rsidRPr="003C14DC">
        <w:rPr>
          <w:sz w:val="28"/>
          <w:szCs w:val="28"/>
        </w:rPr>
        <w:t>а</w:t>
      </w:r>
      <w:r w:rsidR="003A7774" w:rsidRPr="003C14DC">
        <w:rPr>
          <w:sz w:val="28"/>
          <w:szCs w:val="28"/>
        </w:rPr>
        <w:t xml:space="preserve">м СВО, проходившим лечение и реабилитацию  в медицинских учреждениях города.  </w:t>
      </w:r>
      <w:r w:rsidR="00A7473D" w:rsidRPr="003C14DC">
        <w:rPr>
          <w:sz w:val="28"/>
          <w:szCs w:val="28"/>
        </w:rPr>
        <w:t xml:space="preserve"> </w:t>
      </w:r>
      <w:r w:rsidR="00B10720" w:rsidRPr="003C14DC">
        <w:rPr>
          <w:sz w:val="28"/>
          <w:szCs w:val="28"/>
        </w:rPr>
        <w:t xml:space="preserve"> </w:t>
      </w:r>
    </w:p>
    <w:p w14:paraId="5CDFDC6C" w14:textId="5A302C41" w:rsidR="00052101" w:rsidRPr="003C14DC" w:rsidRDefault="00052101" w:rsidP="00052101">
      <w:pPr>
        <w:ind w:firstLine="708"/>
        <w:jc w:val="both"/>
        <w:rPr>
          <w:sz w:val="28"/>
          <w:szCs w:val="28"/>
        </w:rPr>
      </w:pPr>
      <w:r w:rsidRPr="003C14DC">
        <w:rPr>
          <w:sz w:val="28"/>
          <w:szCs w:val="28"/>
        </w:rPr>
        <w:t>В  КГБ</w:t>
      </w:r>
      <w:r w:rsidR="00241A50" w:rsidRPr="003C14DC">
        <w:rPr>
          <w:sz w:val="28"/>
          <w:szCs w:val="28"/>
        </w:rPr>
        <w:t>ПО</w:t>
      </w:r>
      <w:r w:rsidRPr="003C14DC">
        <w:rPr>
          <w:sz w:val="28"/>
          <w:szCs w:val="28"/>
        </w:rPr>
        <w:t xml:space="preserve">У </w:t>
      </w:r>
      <w:r w:rsidR="00241A50" w:rsidRPr="003C14DC">
        <w:rPr>
          <w:sz w:val="28"/>
          <w:szCs w:val="28"/>
        </w:rPr>
        <w:t>«Красноярский  индустриально-металлургический техникум</w:t>
      </w:r>
      <w:r w:rsidR="00B86B89" w:rsidRPr="003C14DC">
        <w:rPr>
          <w:sz w:val="28"/>
          <w:szCs w:val="28"/>
        </w:rPr>
        <w:t>»</w:t>
      </w:r>
      <w:r w:rsidR="00241A50" w:rsidRPr="003C14DC">
        <w:rPr>
          <w:sz w:val="28"/>
          <w:szCs w:val="28"/>
        </w:rPr>
        <w:t xml:space="preserve"> </w:t>
      </w:r>
      <w:r w:rsidRPr="003C14DC">
        <w:rPr>
          <w:sz w:val="28"/>
          <w:szCs w:val="28"/>
        </w:rPr>
        <w:t xml:space="preserve">с целью  формирования </w:t>
      </w:r>
      <w:r w:rsidRPr="003C14DC">
        <w:rPr>
          <w:color w:val="000000"/>
          <w:sz w:val="28"/>
          <w:szCs w:val="28"/>
          <w:lang w:bidi="ru-RU"/>
        </w:rPr>
        <w:t>негативного отношения студентов к насилию и агресси</w:t>
      </w:r>
      <w:r w:rsidR="00E01030">
        <w:rPr>
          <w:color w:val="000000"/>
          <w:sz w:val="28"/>
          <w:szCs w:val="28"/>
          <w:lang w:bidi="ru-RU"/>
        </w:rPr>
        <w:t>и</w:t>
      </w:r>
      <w:r w:rsidRPr="003C14DC">
        <w:rPr>
          <w:color w:val="000000"/>
          <w:sz w:val="28"/>
          <w:szCs w:val="28"/>
          <w:lang w:bidi="ru-RU"/>
        </w:rPr>
        <w:t xml:space="preserve">, в рамках классных часов по группам  проводятся  дискуссии «Профилактика радикализма в молодежной среде»;  мероприятия по социально-культурной адаптации мигрантов. Проводятся классные часы, </w:t>
      </w:r>
      <w:proofErr w:type="spellStart"/>
      <w:r w:rsidRPr="003C14DC">
        <w:rPr>
          <w:color w:val="000000"/>
          <w:sz w:val="28"/>
          <w:szCs w:val="28"/>
          <w:lang w:bidi="ru-RU"/>
        </w:rPr>
        <w:t>флеш</w:t>
      </w:r>
      <w:proofErr w:type="spellEnd"/>
      <w:r w:rsidRPr="003C14DC">
        <w:rPr>
          <w:color w:val="000000"/>
          <w:sz w:val="28"/>
          <w:szCs w:val="28"/>
          <w:lang w:bidi="ru-RU"/>
        </w:rPr>
        <w:t>-мобы, направленные  на формирование мировоззрения на основе нравственных ценностей: «Патриотизм без экстремизма», Дни правовой грамотности, индивидуальные беседы: «Преступление против личности, общества и государства», «Экстремизм - угроза человеку и государству»; интеллектуально-познавательные игры, направленные на знакомство с культурно бытовым своеобразием какого-либо народа «Мой род - моя крепость!»; «День приветствий» - игра-</w:t>
      </w:r>
      <w:proofErr w:type="spellStart"/>
      <w:r w:rsidRPr="003C14DC">
        <w:rPr>
          <w:color w:val="000000"/>
          <w:sz w:val="28"/>
          <w:szCs w:val="28"/>
          <w:lang w:bidi="ru-RU"/>
        </w:rPr>
        <w:t>квест</w:t>
      </w:r>
      <w:proofErr w:type="spellEnd"/>
      <w:r w:rsidRPr="003C14DC">
        <w:rPr>
          <w:color w:val="000000"/>
          <w:sz w:val="28"/>
          <w:szCs w:val="28"/>
          <w:lang w:bidi="ru-RU"/>
        </w:rPr>
        <w:t>, направленная на знакомство с культурами стран, которые представлены студентами техникума разных национальностей.</w:t>
      </w:r>
    </w:p>
    <w:p w14:paraId="129C1623" w14:textId="21C24EDE" w:rsidR="009A0405" w:rsidRPr="00A84D12" w:rsidRDefault="00812B8B" w:rsidP="00A84D12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14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5E92" w:rsidRPr="003C14DC">
        <w:rPr>
          <w:rFonts w:ascii="Times New Roman" w:hAnsi="Times New Roman" w:cs="Times New Roman"/>
          <w:sz w:val="28"/>
          <w:szCs w:val="28"/>
        </w:rPr>
        <w:t xml:space="preserve">КГБУ СО «Центр семьи «Эдельвейс» </w:t>
      </w:r>
      <w:r w:rsidR="009A0405" w:rsidRPr="003C14DC">
        <w:rPr>
          <w:rFonts w:ascii="Times New Roman" w:hAnsi="Times New Roman"/>
          <w:sz w:val="28"/>
          <w:szCs w:val="28"/>
        </w:rPr>
        <w:t>проводились мероприятия, направленные на предупреждение самовольных уходов, с целью воспитания ответственного отношения к своему здоровью и безопасности, а также развитие безопасного поведения в современной информационно-телекоммуникационной среде и</w:t>
      </w:r>
      <w:r w:rsidR="009A0405" w:rsidRPr="003C14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405" w:rsidRPr="003C14DC">
        <w:rPr>
          <w:rFonts w:ascii="Times New Roman" w:hAnsi="Times New Roman"/>
          <w:sz w:val="28"/>
          <w:szCs w:val="28"/>
        </w:rPr>
        <w:t>разъяснение правовых норм</w:t>
      </w:r>
      <w:r w:rsidR="00A84D12">
        <w:rPr>
          <w:rFonts w:ascii="Times New Roman" w:hAnsi="Times New Roman"/>
          <w:sz w:val="28"/>
          <w:szCs w:val="28"/>
        </w:rPr>
        <w:t>.</w:t>
      </w:r>
      <w:r w:rsidR="009A0405" w:rsidRPr="003C14DC">
        <w:rPr>
          <w:rFonts w:ascii="Times New Roman" w:hAnsi="Times New Roman"/>
          <w:sz w:val="28"/>
          <w:szCs w:val="28"/>
        </w:rPr>
        <w:t xml:space="preserve"> </w:t>
      </w:r>
      <w:r w:rsidR="009E11A8" w:rsidRPr="003C14DC">
        <w:rPr>
          <w:rFonts w:ascii="Times New Roman" w:hAnsi="Times New Roman"/>
          <w:sz w:val="28"/>
          <w:szCs w:val="28"/>
        </w:rPr>
        <w:t>Организованы: п</w:t>
      </w:r>
      <w:r w:rsidR="009A0405" w:rsidRPr="003C14DC">
        <w:rPr>
          <w:rFonts w:ascii="Times New Roman" w:hAnsi="Times New Roman"/>
          <w:sz w:val="28"/>
          <w:szCs w:val="28"/>
        </w:rPr>
        <w:t xml:space="preserve">сихологический тренинг </w:t>
      </w:r>
      <w:r w:rsidR="009A0405" w:rsidRPr="00A84D12">
        <w:rPr>
          <w:rFonts w:ascii="Times New Roman" w:hAnsi="Times New Roman" w:cs="Times New Roman"/>
          <w:sz w:val="28"/>
          <w:szCs w:val="28"/>
        </w:rPr>
        <w:t xml:space="preserve">на предотвращение </w:t>
      </w:r>
      <w:proofErr w:type="spellStart"/>
      <w:r w:rsidR="009A0405" w:rsidRPr="00A84D1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A0405" w:rsidRPr="00A84D12">
        <w:rPr>
          <w:rFonts w:ascii="Times New Roman" w:hAnsi="Times New Roman" w:cs="Times New Roman"/>
          <w:sz w:val="28"/>
          <w:szCs w:val="28"/>
        </w:rPr>
        <w:t xml:space="preserve"> «Карта желаемых чувств»; психологический тренинг, направленный на обучени</w:t>
      </w:r>
      <w:r w:rsidR="009E11A8" w:rsidRPr="00A84D12">
        <w:rPr>
          <w:rFonts w:ascii="Times New Roman" w:hAnsi="Times New Roman" w:cs="Times New Roman"/>
          <w:sz w:val="28"/>
          <w:szCs w:val="28"/>
        </w:rPr>
        <w:t>е</w:t>
      </w:r>
      <w:r w:rsidR="009A0405" w:rsidRPr="00A84D12">
        <w:rPr>
          <w:rFonts w:ascii="Times New Roman" w:hAnsi="Times New Roman" w:cs="Times New Roman"/>
          <w:sz w:val="28"/>
          <w:szCs w:val="28"/>
        </w:rPr>
        <w:t xml:space="preserve"> навыкам безопасного использования сети Интернет «Мой безопасный интернет». Так же ребята посещают уроки программирования в клубе интеллектуального развития «</w:t>
      </w:r>
      <w:proofErr w:type="spellStart"/>
      <w:r w:rsidR="009A0405" w:rsidRPr="00A84D12">
        <w:rPr>
          <w:rFonts w:ascii="Times New Roman" w:hAnsi="Times New Roman" w:cs="Times New Roman"/>
          <w:sz w:val="28"/>
          <w:szCs w:val="28"/>
        </w:rPr>
        <w:t>ЭлектроникУм</w:t>
      </w:r>
      <w:proofErr w:type="spellEnd"/>
      <w:r w:rsidR="009A0405" w:rsidRPr="00A84D12">
        <w:rPr>
          <w:rFonts w:ascii="Times New Roman" w:hAnsi="Times New Roman" w:cs="Times New Roman"/>
          <w:sz w:val="28"/>
          <w:szCs w:val="28"/>
        </w:rPr>
        <w:t xml:space="preserve">» два раза в </w:t>
      </w:r>
      <w:proofErr w:type="spellStart"/>
      <w:r w:rsidR="009A0405" w:rsidRPr="00A84D12">
        <w:rPr>
          <w:rFonts w:ascii="Times New Roman" w:hAnsi="Times New Roman" w:cs="Times New Roman"/>
          <w:sz w:val="28"/>
          <w:szCs w:val="28"/>
        </w:rPr>
        <w:t>неделю</w:t>
      </w:r>
      <w:proofErr w:type="gramStart"/>
      <w:r w:rsidR="009E11A8" w:rsidRPr="00A84D12">
        <w:rPr>
          <w:rFonts w:ascii="Times New Roman" w:hAnsi="Times New Roman" w:cs="Times New Roman"/>
          <w:sz w:val="28"/>
          <w:szCs w:val="28"/>
        </w:rPr>
        <w:t>.</w:t>
      </w:r>
      <w:r w:rsidR="009A0405" w:rsidRPr="00A84D1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9A0405" w:rsidRPr="00A84D12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9E11A8" w:rsidRPr="00A84D12">
        <w:rPr>
          <w:rFonts w:ascii="Times New Roman" w:hAnsi="Times New Roman" w:cs="Times New Roman"/>
          <w:sz w:val="28"/>
          <w:szCs w:val="28"/>
        </w:rPr>
        <w:t xml:space="preserve">года </w:t>
      </w:r>
      <w:r w:rsidR="009A0405" w:rsidRPr="00A84D12">
        <w:rPr>
          <w:rFonts w:ascii="Times New Roman" w:hAnsi="Times New Roman" w:cs="Times New Roman"/>
          <w:sz w:val="28"/>
          <w:szCs w:val="28"/>
        </w:rPr>
        <w:t xml:space="preserve"> несовершеннолетним предоставлялась возможность бесплатно заниматься в тренажерном зале «Богатырь</w:t>
      </w:r>
      <w:r w:rsidR="009E11A8" w:rsidRPr="00A84D12">
        <w:rPr>
          <w:rFonts w:ascii="Times New Roman" w:hAnsi="Times New Roman" w:cs="Times New Roman"/>
          <w:sz w:val="28"/>
          <w:szCs w:val="28"/>
        </w:rPr>
        <w:t xml:space="preserve">», организованы  посещения </w:t>
      </w:r>
      <w:r w:rsidR="009A0405" w:rsidRPr="00A84D12">
        <w:rPr>
          <w:rFonts w:ascii="Times New Roman" w:hAnsi="Times New Roman" w:cs="Times New Roman"/>
          <w:sz w:val="28"/>
          <w:szCs w:val="28"/>
        </w:rPr>
        <w:t>спортивны</w:t>
      </w:r>
      <w:r w:rsidR="009E11A8" w:rsidRPr="00A84D12">
        <w:rPr>
          <w:rFonts w:ascii="Times New Roman" w:hAnsi="Times New Roman" w:cs="Times New Roman"/>
          <w:sz w:val="28"/>
          <w:szCs w:val="28"/>
        </w:rPr>
        <w:t>х</w:t>
      </w:r>
      <w:r w:rsidR="009A0405" w:rsidRPr="00A84D12">
        <w:rPr>
          <w:rFonts w:ascii="Times New Roman" w:hAnsi="Times New Roman" w:cs="Times New Roman"/>
          <w:sz w:val="28"/>
          <w:szCs w:val="28"/>
        </w:rPr>
        <w:t xml:space="preserve"> матч</w:t>
      </w:r>
      <w:r w:rsidR="009E11A8" w:rsidRPr="00A84D12">
        <w:rPr>
          <w:rFonts w:ascii="Times New Roman" w:hAnsi="Times New Roman" w:cs="Times New Roman"/>
          <w:sz w:val="28"/>
          <w:szCs w:val="28"/>
        </w:rPr>
        <w:t xml:space="preserve">ей и </w:t>
      </w:r>
      <w:r w:rsidR="009A0405" w:rsidRPr="00A84D1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E11A8" w:rsidRPr="00A84D12">
        <w:rPr>
          <w:rFonts w:ascii="Times New Roman" w:hAnsi="Times New Roman" w:cs="Times New Roman"/>
          <w:sz w:val="28"/>
          <w:szCs w:val="28"/>
        </w:rPr>
        <w:t>й</w:t>
      </w:r>
      <w:r w:rsidR="009A0405" w:rsidRPr="00A84D12">
        <w:rPr>
          <w:rFonts w:ascii="Times New Roman" w:hAnsi="Times New Roman" w:cs="Times New Roman"/>
          <w:sz w:val="28"/>
          <w:szCs w:val="28"/>
        </w:rPr>
        <w:t xml:space="preserve"> (регби, футбол, волейбол, баскетбол). </w:t>
      </w:r>
    </w:p>
    <w:p w14:paraId="29604F43" w14:textId="73509825" w:rsidR="00CD6FE8" w:rsidRPr="003C14DC" w:rsidRDefault="00812B8B" w:rsidP="00635997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4D1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27BF4" w:rsidRPr="00A84D12">
        <w:rPr>
          <w:rFonts w:ascii="Times New Roman" w:hAnsi="Times New Roman" w:cs="Times New Roman"/>
          <w:sz w:val="28"/>
          <w:szCs w:val="28"/>
        </w:rPr>
        <w:t xml:space="preserve">ММАУ </w:t>
      </w:r>
      <w:r w:rsidR="000F5291">
        <w:rPr>
          <w:rFonts w:ascii="Times New Roman" w:hAnsi="Times New Roman" w:cs="Times New Roman"/>
          <w:sz w:val="28"/>
          <w:szCs w:val="28"/>
        </w:rPr>
        <w:t>ЦПМП</w:t>
      </w:r>
      <w:r w:rsidR="00427BF4" w:rsidRPr="00A84D12">
        <w:rPr>
          <w:rFonts w:ascii="Times New Roman" w:hAnsi="Times New Roman" w:cs="Times New Roman"/>
          <w:sz w:val="28"/>
          <w:szCs w:val="28"/>
        </w:rPr>
        <w:t xml:space="preserve"> «Вектор» продолжается ежегодная работа,</w:t>
      </w:r>
      <w:r w:rsidR="000E07EE" w:rsidRPr="00A84D12">
        <w:rPr>
          <w:rFonts w:ascii="Times New Roman" w:hAnsi="Times New Roman" w:cs="Times New Roman"/>
          <w:sz w:val="28"/>
          <w:szCs w:val="28"/>
        </w:rPr>
        <w:t xml:space="preserve"> направленная на</w:t>
      </w:r>
      <w:r w:rsidR="000E07EE" w:rsidRPr="003C14DC">
        <w:rPr>
          <w:rFonts w:ascii="Times New Roman" w:hAnsi="Times New Roman" w:cs="Times New Roman"/>
          <w:sz w:val="28"/>
          <w:szCs w:val="28"/>
        </w:rPr>
        <w:t xml:space="preserve"> предупреждение подростковой преступности</w:t>
      </w:r>
      <w:r w:rsidR="00B815EC" w:rsidRPr="003C14DC">
        <w:rPr>
          <w:rFonts w:ascii="Times New Roman" w:hAnsi="Times New Roman" w:cs="Times New Roman"/>
          <w:sz w:val="28"/>
          <w:szCs w:val="28"/>
        </w:rPr>
        <w:t xml:space="preserve">,  в частности, с использованием  позитивно-ориентированной  профилактики </w:t>
      </w:r>
      <w:proofErr w:type="spellStart"/>
      <w:r w:rsidR="00B815EC" w:rsidRPr="003C14DC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B815EC" w:rsidRPr="003C14DC">
        <w:rPr>
          <w:rFonts w:ascii="Times New Roman" w:hAnsi="Times New Roman" w:cs="Times New Roman"/>
          <w:sz w:val="28"/>
          <w:szCs w:val="28"/>
        </w:rPr>
        <w:t xml:space="preserve"> поведения через вовлечение   в </w:t>
      </w:r>
      <w:r w:rsidR="00E055A6" w:rsidRPr="003C14DC">
        <w:rPr>
          <w:rFonts w:ascii="Times New Roman" w:hAnsi="Times New Roman" w:cs="Times New Roman"/>
          <w:sz w:val="28"/>
          <w:szCs w:val="28"/>
        </w:rPr>
        <w:t xml:space="preserve">социально-одобряемую деятельность </w:t>
      </w:r>
      <w:r w:rsidR="00B815EC" w:rsidRPr="003C14DC">
        <w:rPr>
          <w:rFonts w:ascii="Times New Roman" w:hAnsi="Times New Roman" w:cs="Times New Roman"/>
          <w:sz w:val="28"/>
          <w:szCs w:val="28"/>
        </w:rPr>
        <w:t>и обучение жизненным навыкам</w:t>
      </w:r>
      <w:r w:rsidR="00427BF4" w:rsidRPr="003C14DC">
        <w:rPr>
          <w:rFonts w:ascii="Times New Roman" w:hAnsi="Times New Roman" w:cs="Times New Roman"/>
          <w:sz w:val="28"/>
          <w:szCs w:val="28"/>
        </w:rPr>
        <w:t xml:space="preserve">. </w:t>
      </w:r>
      <w:r w:rsidR="00E1577B">
        <w:rPr>
          <w:rFonts w:ascii="Times New Roman" w:hAnsi="Times New Roman" w:cs="Times New Roman"/>
          <w:sz w:val="28"/>
          <w:szCs w:val="28"/>
        </w:rPr>
        <w:t>Ц</w:t>
      </w:r>
      <w:r w:rsidR="00B815EC" w:rsidRPr="003C14DC">
        <w:rPr>
          <w:rFonts w:ascii="Times New Roman" w:hAnsi="Times New Roman" w:cs="Times New Roman"/>
          <w:sz w:val="28"/>
          <w:szCs w:val="28"/>
        </w:rPr>
        <w:t>ентр активно  проводит деловые игры</w:t>
      </w:r>
      <w:r w:rsidR="00E055A6" w:rsidRPr="003C14DC">
        <w:rPr>
          <w:rFonts w:ascii="Times New Roman" w:hAnsi="Times New Roman" w:cs="Times New Roman"/>
          <w:sz w:val="28"/>
          <w:szCs w:val="28"/>
        </w:rPr>
        <w:t>,</w:t>
      </w:r>
      <w:r w:rsidR="00B815EC" w:rsidRPr="003C14DC">
        <w:rPr>
          <w:rFonts w:ascii="Times New Roman" w:hAnsi="Times New Roman" w:cs="Times New Roman"/>
          <w:sz w:val="28"/>
          <w:szCs w:val="28"/>
        </w:rPr>
        <w:t xml:space="preserve"> </w:t>
      </w:r>
      <w:r w:rsidR="00512C5F" w:rsidRPr="003C14DC">
        <w:rPr>
          <w:rFonts w:ascii="Times New Roman" w:hAnsi="Times New Roman" w:cs="Times New Roman"/>
          <w:sz w:val="28"/>
          <w:szCs w:val="28"/>
        </w:rPr>
        <w:t>тренинги  «Правовой тренинг», «</w:t>
      </w:r>
      <w:r w:rsidR="00C51E70" w:rsidRPr="003C14DC">
        <w:rPr>
          <w:rFonts w:ascii="Times New Roman" w:hAnsi="Times New Roman" w:cs="Times New Roman"/>
          <w:sz w:val="28"/>
          <w:szCs w:val="28"/>
        </w:rPr>
        <w:t>К</w:t>
      </w:r>
      <w:r w:rsidR="00512C5F" w:rsidRPr="003C14DC">
        <w:rPr>
          <w:rFonts w:ascii="Times New Roman" w:hAnsi="Times New Roman" w:cs="Times New Roman"/>
          <w:sz w:val="28"/>
          <w:szCs w:val="28"/>
        </w:rPr>
        <w:t>оммуникативный тренинг», интерактивные лекции «Твоя безопасность», направленные  на формирование конфликтной компетентности и правовой грамотности несовершеннолетних</w:t>
      </w:r>
      <w:r w:rsidR="00B815EC" w:rsidRPr="003C14DC">
        <w:rPr>
          <w:rFonts w:ascii="Times New Roman" w:hAnsi="Times New Roman" w:cs="Times New Roman"/>
          <w:sz w:val="28"/>
          <w:szCs w:val="28"/>
        </w:rPr>
        <w:t>.</w:t>
      </w:r>
      <w:r w:rsidR="00512C5F" w:rsidRPr="003C14DC">
        <w:rPr>
          <w:rFonts w:ascii="Times New Roman" w:hAnsi="Times New Roman" w:cs="Times New Roman"/>
          <w:sz w:val="28"/>
          <w:szCs w:val="28"/>
        </w:rPr>
        <w:t xml:space="preserve"> Центр активно содействует  в трудоустройстве несовершеннолетних в Трудовой отряд Главы города.</w:t>
      </w:r>
    </w:p>
    <w:p w14:paraId="6A6A39D4" w14:textId="7EAE2B44" w:rsidR="008F47A9" w:rsidRPr="003C14DC" w:rsidRDefault="004F3C3C" w:rsidP="002538D4">
      <w:pPr>
        <w:ind w:firstLine="708"/>
        <w:jc w:val="both"/>
        <w:rPr>
          <w:sz w:val="28"/>
          <w:szCs w:val="28"/>
        </w:rPr>
      </w:pPr>
      <w:r w:rsidRPr="003C14DC">
        <w:rPr>
          <w:sz w:val="28"/>
          <w:szCs w:val="28"/>
        </w:rPr>
        <w:t xml:space="preserve">ММАУ МВСЦ «Патриот» </w:t>
      </w:r>
      <w:r w:rsidR="00A64A48" w:rsidRPr="003C14DC">
        <w:rPr>
          <w:sz w:val="28"/>
          <w:szCs w:val="28"/>
        </w:rPr>
        <w:t>пров</w:t>
      </w:r>
      <w:r w:rsidR="00782C59" w:rsidRPr="003C14DC">
        <w:rPr>
          <w:sz w:val="28"/>
          <w:szCs w:val="28"/>
        </w:rPr>
        <w:t>одил</w:t>
      </w:r>
      <w:r w:rsidR="00A64A48" w:rsidRPr="003C14DC">
        <w:rPr>
          <w:sz w:val="28"/>
          <w:szCs w:val="28"/>
        </w:rPr>
        <w:t xml:space="preserve"> различны</w:t>
      </w:r>
      <w:r w:rsidR="00782C59" w:rsidRPr="003C14DC">
        <w:rPr>
          <w:sz w:val="28"/>
          <w:szCs w:val="28"/>
        </w:rPr>
        <w:t>е</w:t>
      </w:r>
      <w:r w:rsidR="00A64A48" w:rsidRPr="003C14DC">
        <w:rPr>
          <w:sz w:val="28"/>
          <w:szCs w:val="28"/>
        </w:rPr>
        <w:t xml:space="preserve"> мероприяти</w:t>
      </w:r>
      <w:r w:rsidR="00782C59" w:rsidRPr="003C14DC">
        <w:rPr>
          <w:sz w:val="28"/>
          <w:szCs w:val="28"/>
        </w:rPr>
        <w:t>я</w:t>
      </w:r>
      <w:r w:rsidR="00A64A48" w:rsidRPr="003C14DC">
        <w:rPr>
          <w:sz w:val="28"/>
          <w:szCs w:val="28"/>
        </w:rPr>
        <w:t>, как  на территориях школ и  учреждений среднего профессионального образования, так и в молодежных центрах и загородных лагерях</w:t>
      </w:r>
      <w:r w:rsidR="00F73EB0" w:rsidRPr="003C14DC">
        <w:rPr>
          <w:sz w:val="28"/>
          <w:szCs w:val="28"/>
        </w:rPr>
        <w:t xml:space="preserve">. </w:t>
      </w:r>
      <w:r w:rsidR="00782C59" w:rsidRPr="003C14DC">
        <w:rPr>
          <w:sz w:val="28"/>
          <w:szCs w:val="28"/>
        </w:rPr>
        <w:t xml:space="preserve"> Проведена серия мероприятий «Урок безопасности – антитеррор»,  экскурсионные походы на выставки, проведен исторический </w:t>
      </w:r>
      <w:proofErr w:type="spellStart"/>
      <w:r w:rsidR="00782C59" w:rsidRPr="003C14DC">
        <w:rPr>
          <w:sz w:val="28"/>
          <w:szCs w:val="28"/>
        </w:rPr>
        <w:t>квиз</w:t>
      </w:r>
      <w:proofErr w:type="spellEnd"/>
      <w:r w:rsidR="00782C59" w:rsidRPr="003C14DC">
        <w:rPr>
          <w:sz w:val="28"/>
          <w:szCs w:val="28"/>
        </w:rPr>
        <w:t xml:space="preserve">, приуроченный  к 90-летию </w:t>
      </w:r>
      <w:r w:rsidR="00782C59" w:rsidRPr="003C14DC">
        <w:rPr>
          <w:sz w:val="28"/>
          <w:szCs w:val="28"/>
        </w:rPr>
        <w:lastRenderedPageBreak/>
        <w:t xml:space="preserve">Красноярского края, </w:t>
      </w:r>
      <w:proofErr w:type="spellStart"/>
      <w:r w:rsidR="00782C59" w:rsidRPr="003C14DC">
        <w:rPr>
          <w:sz w:val="28"/>
          <w:szCs w:val="28"/>
        </w:rPr>
        <w:t>тренинговые</w:t>
      </w:r>
      <w:proofErr w:type="spellEnd"/>
      <w:r w:rsidR="00782C59" w:rsidRPr="003C14DC">
        <w:rPr>
          <w:sz w:val="28"/>
          <w:szCs w:val="28"/>
        </w:rPr>
        <w:t xml:space="preserve"> и просветительские занятия «Мастерство  общения: как </w:t>
      </w:r>
      <w:proofErr w:type="gramStart"/>
      <w:r w:rsidR="00782C59" w:rsidRPr="003C14DC">
        <w:rPr>
          <w:sz w:val="28"/>
          <w:szCs w:val="28"/>
        </w:rPr>
        <w:t>слышать и быть</w:t>
      </w:r>
      <w:proofErr w:type="gramEnd"/>
      <w:r w:rsidR="00782C59" w:rsidRPr="003C14DC">
        <w:rPr>
          <w:sz w:val="28"/>
          <w:szCs w:val="28"/>
        </w:rPr>
        <w:t xml:space="preserve"> услышанным», «Фин</w:t>
      </w:r>
      <w:r w:rsidR="008F47A9" w:rsidRPr="003C14DC">
        <w:rPr>
          <w:sz w:val="28"/>
          <w:szCs w:val="28"/>
        </w:rPr>
        <w:t>ансовая</w:t>
      </w:r>
      <w:r w:rsidR="00782C59" w:rsidRPr="003C14DC">
        <w:rPr>
          <w:sz w:val="28"/>
          <w:szCs w:val="28"/>
        </w:rPr>
        <w:t xml:space="preserve"> грамотность»</w:t>
      </w:r>
      <w:r w:rsidR="008F47A9" w:rsidRPr="003C14DC">
        <w:rPr>
          <w:sz w:val="28"/>
          <w:szCs w:val="28"/>
        </w:rPr>
        <w:t>, «Право на знание». Подростки подучетной категории активно вовлекались  в волонтерскую деятельность и патриотические мероприятия: «Служу отечеству»,  военно-патриотическую эстафету «</w:t>
      </w:r>
      <w:proofErr w:type="spellStart"/>
      <w:r w:rsidR="008F47A9" w:rsidRPr="003C14DC">
        <w:rPr>
          <w:sz w:val="28"/>
          <w:szCs w:val="28"/>
        </w:rPr>
        <w:t>Юнармия</w:t>
      </w:r>
      <w:proofErr w:type="spellEnd"/>
      <w:r w:rsidR="008F47A9" w:rsidRPr="003C14DC">
        <w:rPr>
          <w:sz w:val="28"/>
          <w:szCs w:val="28"/>
        </w:rPr>
        <w:t xml:space="preserve">». </w:t>
      </w:r>
    </w:p>
    <w:p w14:paraId="0788D0E4" w14:textId="0D29F84F" w:rsidR="005245F3" w:rsidRPr="003C14DC" w:rsidRDefault="005245F3" w:rsidP="002538D4">
      <w:pPr>
        <w:pStyle w:val="1"/>
        <w:ind w:firstLine="708"/>
        <w:jc w:val="both"/>
        <w:rPr>
          <w:bCs/>
          <w:szCs w:val="28"/>
        </w:rPr>
      </w:pPr>
      <w:r w:rsidRPr="003C14DC">
        <w:rPr>
          <w:szCs w:val="28"/>
        </w:rPr>
        <w:t>Руководствуясь п.3 ст. 11 Федерального закона от 24.06.1999 № 120-ФЗ «Об основах системы профилактики безнадзорности и правонарушений несовершеннолетних»</w:t>
      </w:r>
      <w:r w:rsidR="003C14DC">
        <w:rPr>
          <w:szCs w:val="28"/>
        </w:rPr>
        <w:t xml:space="preserve">, </w:t>
      </w:r>
      <w:r w:rsidRPr="003C14DC">
        <w:rPr>
          <w:bCs/>
          <w:szCs w:val="28"/>
        </w:rPr>
        <w:t xml:space="preserve"> комиссия</w:t>
      </w:r>
    </w:p>
    <w:p w14:paraId="26C2719A" w14:textId="77777777" w:rsidR="005245F3" w:rsidRPr="00B40A7C" w:rsidRDefault="005245F3" w:rsidP="00635997">
      <w:pPr>
        <w:widowControl w:val="0"/>
        <w:tabs>
          <w:tab w:val="left" w:pos="284"/>
          <w:tab w:val="left" w:pos="851"/>
        </w:tabs>
        <w:jc w:val="center"/>
        <w:rPr>
          <w:b/>
          <w:sz w:val="28"/>
          <w:szCs w:val="28"/>
        </w:rPr>
      </w:pPr>
      <w:r w:rsidRPr="00B40A7C">
        <w:rPr>
          <w:b/>
          <w:sz w:val="28"/>
          <w:szCs w:val="28"/>
        </w:rPr>
        <w:t>ПОСТАНОВИЛА:</w:t>
      </w:r>
    </w:p>
    <w:p w14:paraId="0C8CF252" w14:textId="1CDD4082" w:rsidR="005245F3" w:rsidRPr="00FC1AC7" w:rsidRDefault="002B297B" w:rsidP="0090557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45F3" w:rsidRPr="00FC1AC7">
        <w:rPr>
          <w:rFonts w:ascii="Times New Roman" w:hAnsi="Times New Roman" w:cs="Times New Roman"/>
          <w:sz w:val="28"/>
          <w:szCs w:val="28"/>
        </w:rPr>
        <w:t xml:space="preserve">Субъектам системы профилактики: </w:t>
      </w:r>
      <w:proofErr w:type="gramStart"/>
      <w:r w:rsidR="005245F3" w:rsidRPr="00FC1AC7">
        <w:rPr>
          <w:rFonts w:ascii="Times New Roman" w:hAnsi="Times New Roman" w:cs="Times New Roman"/>
          <w:sz w:val="28"/>
          <w:szCs w:val="28"/>
        </w:rPr>
        <w:t>КГБУ СО «Центр семьи «Эдельвейс» (</w:t>
      </w:r>
      <w:r w:rsidR="003C14DC" w:rsidRPr="00FC1AC7">
        <w:rPr>
          <w:rFonts w:ascii="Times New Roman" w:hAnsi="Times New Roman" w:cs="Times New Roman"/>
          <w:sz w:val="28"/>
          <w:szCs w:val="28"/>
        </w:rPr>
        <w:t>И.В. Зотин</w:t>
      </w:r>
      <w:r w:rsidR="005245F3" w:rsidRPr="00FC1AC7">
        <w:rPr>
          <w:rFonts w:ascii="Times New Roman" w:hAnsi="Times New Roman" w:cs="Times New Roman"/>
          <w:sz w:val="28"/>
          <w:szCs w:val="28"/>
        </w:rPr>
        <w:t xml:space="preserve">), </w:t>
      </w:r>
      <w:r w:rsidR="005245F3" w:rsidRPr="00FC1AC7">
        <w:rPr>
          <w:rFonts w:ascii="Times New Roman" w:eastAsia="Calibri" w:hAnsi="Times New Roman" w:cs="Times New Roman"/>
          <w:sz w:val="28"/>
          <w:szCs w:val="28"/>
        </w:rPr>
        <w:t xml:space="preserve">ТО ГУО города по Советскому району, учреждения общего среднего образования района (М.Н. Авласевич), ММАУ ЦПМП «Вектор» (В.М. </w:t>
      </w:r>
      <w:proofErr w:type="spellStart"/>
      <w:r w:rsidR="005245F3" w:rsidRPr="00FC1AC7">
        <w:rPr>
          <w:rFonts w:ascii="Times New Roman" w:eastAsia="Calibri" w:hAnsi="Times New Roman" w:cs="Times New Roman"/>
          <w:sz w:val="28"/>
          <w:szCs w:val="28"/>
        </w:rPr>
        <w:t>Слипенко</w:t>
      </w:r>
      <w:proofErr w:type="spellEnd"/>
      <w:r w:rsidR="005245F3" w:rsidRPr="00FC1AC7">
        <w:rPr>
          <w:rFonts w:ascii="Times New Roman" w:eastAsia="Calibri" w:hAnsi="Times New Roman" w:cs="Times New Roman"/>
          <w:sz w:val="28"/>
          <w:szCs w:val="28"/>
        </w:rPr>
        <w:t xml:space="preserve">), ММАУ МВСЦ «Патриот» (Р.Е. Данилов), ОП № 5 МУ МВД России «Красноярское» (О.В. Панченко), </w:t>
      </w:r>
      <w:r w:rsidR="005245F3" w:rsidRPr="00FC1AC7">
        <w:rPr>
          <w:rFonts w:ascii="Times New Roman" w:hAnsi="Times New Roman" w:cs="Times New Roman"/>
          <w:sz w:val="28"/>
          <w:szCs w:val="28"/>
        </w:rPr>
        <w:t xml:space="preserve"> </w:t>
      </w:r>
      <w:r w:rsidR="005245F3" w:rsidRPr="00FC1AC7">
        <w:rPr>
          <w:rFonts w:ascii="Times New Roman" w:eastAsia="Calibri" w:hAnsi="Times New Roman" w:cs="Times New Roman"/>
          <w:sz w:val="28"/>
          <w:szCs w:val="28"/>
        </w:rPr>
        <w:t xml:space="preserve">ОП № 9 МУ МВД России «Красноярское» (В.В. Евтушенко), ОП № 10 МУ МВД России «Красноярское» (О.Г. </w:t>
      </w:r>
      <w:proofErr w:type="spellStart"/>
      <w:r w:rsidR="005245F3" w:rsidRPr="00FC1AC7">
        <w:rPr>
          <w:rFonts w:ascii="Times New Roman" w:eastAsia="Calibri" w:hAnsi="Times New Roman" w:cs="Times New Roman"/>
          <w:sz w:val="28"/>
          <w:szCs w:val="28"/>
        </w:rPr>
        <w:t>Нешетаева</w:t>
      </w:r>
      <w:proofErr w:type="spellEnd"/>
      <w:proofErr w:type="gramEnd"/>
      <w:r w:rsidR="005245F3" w:rsidRPr="00FC1AC7">
        <w:rPr>
          <w:rFonts w:ascii="Times New Roman" w:eastAsia="Calibri" w:hAnsi="Times New Roman" w:cs="Times New Roman"/>
          <w:sz w:val="28"/>
          <w:szCs w:val="28"/>
        </w:rPr>
        <w:t xml:space="preserve">), ОП № 11 МУ МВД России «Красноярское» (В.А. Белякова), </w:t>
      </w:r>
      <w:r w:rsidR="003C14DC" w:rsidRPr="00FC1AC7">
        <w:rPr>
          <w:rFonts w:ascii="Times New Roman" w:eastAsia="Calibri" w:hAnsi="Times New Roman" w:cs="Times New Roman"/>
          <w:sz w:val="28"/>
          <w:szCs w:val="28"/>
        </w:rPr>
        <w:t>у</w:t>
      </w:r>
      <w:r w:rsidR="005245F3" w:rsidRPr="00FC1AC7">
        <w:rPr>
          <w:rFonts w:ascii="Times New Roman" w:eastAsia="Calibri" w:hAnsi="Times New Roman" w:cs="Times New Roman"/>
          <w:sz w:val="28"/>
          <w:szCs w:val="28"/>
        </w:rPr>
        <w:t xml:space="preserve">чреждения профессионального образования района (И.В. </w:t>
      </w:r>
      <w:proofErr w:type="spellStart"/>
      <w:r w:rsidR="005245F3" w:rsidRPr="00FC1AC7">
        <w:rPr>
          <w:rFonts w:ascii="Times New Roman" w:hAnsi="Times New Roman" w:cs="Times New Roman"/>
          <w:sz w:val="28"/>
          <w:szCs w:val="28"/>
        </w:rPr>
        <w:t>Берилло</w:t>
      </w:r>
      <w:proofErr w:type="spellEnd"/>
      <w:r w:rsidR="005245F3" w:rsidRPr="00FC1AC7">
        <w:rPr>
          <w:rFonts w:ascii="Times New Roman" w:hAnsi="Times New Roman" w:cs="Times New Roman"/>
          <w:sz w:val="28"/>
          <w:szCs w:val="28"/>
        </w:rPr>
        <w:t>, М.В. Семенова, В.В. Батурин, В.Л. Коваленко, О.В. Юдина, И.В. Савинова), КГБУЗ «КГДБ № 8» (М.Ю. Маслова)</w:t>
      </w:r>
      <w:r w:rsidR="00FC1AC7">
        <w:rPr>
          <w:rFonts w:ascii="Times New Roman" w:hAnsi="Times New Roman" w:cs="Times New Roman"/>
          <w:sz w:val="28"/>
          <w:szCs w:val="28"/>
        </w:rPr>
        <w:t xml:space="preserve">; филиал Советского района </w:t>
      </w:r>
      <w:r w:rsidR="00FC1AC7" w:rsidRPr="001B37EB">
        <w:rPr>
          <w:rFonts w:ascii="Times New Roman" w:hAnsi="Times New Roman" w:cs="Times New Roman"/>
          <w:bCs/>
          <w:sz w:val="28"/>
          <w:szCs w:val="28"/>
        </w:rPr>
        <w:t>ФКУ УИИ ГУФСИН по России по Красноярскому краю (</w:t>
      </w:r>
      <w:proofErr w:type="spellStart"/>
      <w:r w:rsidR="00FC1AC7" w:rsidRPr="001B37EB">
        <w:rPr>
          <w:rFonts w:ascii="Times New Roman" w:hAnsi="Times New Roman" w:cs="Times New Roman"/>
          <w:bCs/>
          <w:sz w:val="28"/>
          <w:szCs w:val="28"/>
        </w:rPr>
        <w:t>Доняев</w:t>
      </w:r>
      <w:proofErr w:type="spellEnd"/>
      <w:r w:rsidR="00FC1AC7" w:rsidRPr="001B37EB">
        <w:rPr>
          <w:rFonts w:ascii="Times New Roman" w:hAnsi="Times New Roman" w:cs="Times New Roman"/>
          <w:bCs/>
          <w:sz w:val="28"/>
          <w:szCs w:val="28"/>
        </w:rPr>
        <w:t xml:space="preserve"> А.А.</w:t>
      </w:r>
      <w:r w:rsidR="00FC1AC7">
        <w:rPr>
          <w:rFonts w:ascii="Times New Roman" w:hAnsi="Times New Roman" w:cs="Times New Roman"/>
          <w:bCs/>
          <w:sz w:val="28"/>
          <w:szCs w:val="28"/>
        </w:rPr>
        <w:t>)</w:t>
      </w:r>
      <w:r w:rsidR="005245F3" w:rsidRPr="00FC1AC7">
        <w:rPr>
          <w:rFonts w:ascii="Times New Roman" w:hAnsi="Times New Roman" w:cs="Times New Roman"/>
          <w:sz w:val="28"/>
          <w:szCs w:val="28"/>
        </w:rPr>
        <w:t>:</w:t>
      </w:r>
    </w:p>
    <w:p w14:paraId="1638F14F" w14:textId="55F3A922" w:rsidR="005245F3" w:rsidRPr="00FC1AC7" w:rsidRDefault="00C23ABA" w:rsidP="00C23ABA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5245F3" w:rsidRPr="00FC1AC7">
        <w:rPr>
          <w:rFonts w:ascii="Times New Roman" w:hAnsi="Times New Roman" w:cs="Times New Roman"/>
          <w:sz w:val="28"/>
          <w:szCs w:val="28"/>
        </w:rPr>
        <w:t>принять информацию о результатах межведомственной деятельности по профилактике подростковой преступности, общественно опасных деяний   в 202</w:t>
      </w:r>
      <w:r w:rsidR="001E5B13" w:rsidRPr="00FC1AC7">
        <w:rPr>
          <w:rFonts w:ascii="Times New Roman" w:hAnsi="Times New Roman" w:cs="Times New Roman"/>
          <w:sz w:val="28"/>
          <w:szCs w:val="28"/>
        </w:rPr>
        <w:t>4</w:t>
      </w:r>
      <w:r w:rsidR="005245F3" w:rsidRPr="00FC1AC7">
        <w:rPr>
          <w:rFonts w:ascii="Times New Roman" w:hAnsi="Times New Roman" w:cs="Times New Roman"/>
          <w:sz w:val="28"/>
          <w:szCs w:val="28"/>
        </w:rPr>
        <w:t xml:space="preserve"> году на территории района к сведению;</w:t>
      </w:r>
    </w:p>
    <w:p w14:paraId="7D7B0FC2" w14:textId="7FAC687F" w:rsidR="00C23ABA" w:rsidRDefault="005245F3" w:rsidP="009857B0">
      <w:pPr>
        <w:pStyle w:val="1"/>
        <w:tabs>
          <w:tab w:val="left" w:pos="1276"/>
        </w:tabs>
        <w:jc w:val="both"/>
        <w:rPr>
          <w:szCs w:val="28"/>
        </w:rPr>
      </w:pPr>
      <w:r w:rsidRPr="00FC1AC7">
        <w:rPr>
          <w:szCs w:val="28"/>
        </w:rPr>
        <w:t xml:space="preserve">1.2 </w:t>
      </w:r>
      <w:r w:rsidR="00C23ABA">
        <w:rPr>
          <w:szCs w:val="28"/>
        </w:rPr>
        <w:t xml:space="preserve">  </w:t>
      </w:r>
      <w:r w:rsidR="00C23ABA" w:rsidRPr="00635997">
        <w:rPr>
          <w:bCs/>
          <w:szCs w:val="28"/>
        </w:rPr>
        <w:t>постановлени</w:t>
      </w:r>
      <w:r w:rsidR="00C23ABA">
        <w:rPr>
          <w:bCs/>
          <w:szCs w:val="28"/>
        </w:rPr>
        <w:t>я</w:t>
      </w:r>
      <w:r w:rsidR="00C23ABA" w:rsidRPr="00635997">
        <w:rPr>
          <w:bCs/>
          <w:szCs w:val="28"/>
        </w:rPr>
        <w:t xml:space="preserve"> комиссии по делам несовершеннолетних и защите их прав</w:t>
      </w:r>
      <w:r w:rsidR="00C23ABA">
        <w:rPr>
          <w:bCs/>
          <w:szCs w:val="28"/>
        </w:rPr>
        <w:t xml:space="preserve"> № 3 от 19.03.2024 и </w:t>
      </w:r>
      <w:r w:rsidR="00C23ABA" w:rsidRPr="00635997">
        <w:rPr>
          <w:bCs/>
          <w:szCs w:val="28"/>
        </w:rPr>
        <w:t xml:space="preserve"> № 1</w:t>
      </w:r>
      <w:r w:rsidR="00C23ABA">
        <w:rPr>
          <w:bCs/>
          <w:szCs w:val="28"/>
        </w:rPr>
        <w:t>5</w:t>
      </w:r>
      <w:r w:rsidR="00C23ABA" w:rsidRPr="00635997">
        <w:rPr>
          <w:bCs/>
          <w:szCs w:val="28"/>
        </w:rPr>
        <w:t xml:space="preserve"> от 1</w:t>
      </w:r>
      <w:r w:rsidR="00C23ABA">
        <w:rPr>
          <w:bCs/>
          <w:szCs w:val="28"/>
        </w:rPr>
        <w:t>7</w:t>
      </w:r>
      <w:r w:rsidR="00C23ABA" w:rsidRPr="00635997">
        <w:rPr>
          <w:bCs/>
          <w:szCs w:val="28"/>
        </w:rPr>
        <w:t>.0</w:t>
      </w:r>
      <w:r w:rsidR="00C23ABA">
        <w:rPr>
          <w:bCs/>
          <w:szCs w:val="28"/>
        </w:rPr>
        <w:t>9</w:t>
      </w:r>
      <w:r w:rsidR="00C23ABA" w:rsidRPr="00635997">
        <w:rPr>
          <w:bCs/>
          <w:szCs w:val="28"/>
        </w:rPr>
        <w:t>.202</w:t>
      </w:r>
      <w:r w:rsidR="00C23ABA">
        <w:rPr>
          <w:bCs/>
          <w:szCs w:val="28"/>
        </w:rPr>
        <w:t>4</w:t>
      </w:r>
      <w:r w:rsidR="00C23ABA">
        <w:rPr>
          <w:szCs w:val="28"/>
        </w:rPr>
        <w:t xml:space="preserve">   </w:t>
      </w:r>
      <w:proofErr w:type="gramStart"/>
      <w:r w:rsidR="00C23ABA">
        <w:rPr>
          <w:szCs w:val="28"/>
        </w:rPr>
        <w:t>считать исполненными и снять</w:t>
      </w:r>
      <w:proofErr w:type="gramEnd"/>
      <w:r w:rsidR="00C23ABA">
        <w:rPr>
          <w:szCs w:val="28"/>
        </w:rPr>
        <w:t xml:space="preserve"> с контроля. </w:t>
      </w:r>
    </w:p>
    <w:p w14:paraId="4105BC87" w14:textId="549CBC2A" w:rsidR="00FA2F9F" w:rsidRPr="0011509B" w:rsidRDefault="0011509B" w:rsidP="0011509B">
      <w:pPr>
        <w:tabs>
          <w:tab w:val="left" w:pos="993"/>
        </w:tabs>
        <w:jc w:val="both"/>
        <w:rPr>
          <w:rFonts w:eastAsiaTheme="minorHAnsi"/>
          <w:sz w:val="28"/>
          <w:szCs w:val="28"/>
          <w:lang w:eastAsia="en-US"/>
        </w:rPr>
      </w:pPr>
      <w:r w:rsidRPr="00FC1AC7">
        <w:rPr>
          <w:sz w:val="28"/>
          <w:szCs w:val="28"/>
        </w:rPr>
        <w:t xml:space="preserve">2. </w:t>
      </w:r>
      <w:r w:rsidR="00C25B30" w:rsidRPr="00FC1AC7">
        <w:rPr>
          <w:sz w:val="28"/>
          <w:szCs w:val="28"/>
        </w:rPr>
        <w:t>ОП</w:t>
      </w:r>
      <w:r w:rsidR="0012489F" w:rsidRPr="00FC1AC7">
        <w:rPr>
          <w:sz w:val="28"/>
          <w:szCs w:val="28"/>
        </w:rPr>
        <w:t xml:space="preserve"> № 5, ОП № 9, ОП № 10, ОП № 11</w:t>
      </w:r>
      <w:r w:rsidR="00C25B30" w:rsidRPr="00FC1AC7">
        <w:rPr>
          <w:sz w:val="28"/>
          <w:szCs w:val="28"/>
        </w:rPr>
        <w:t xml:space="preserve"> МУ МВД России «Красноярское»  (</w:t>
      </w:r>
      <w:r w:rsidR="00C25B30" w:rsidRPr="00FC1AC7">
        <w:rPr>
          <w:bCs/>
          <w:sz w:val="28"/>
          <w:szCs w:val="28"/>
        </w:rPr>
        <w:t>Беляков</w:t>
      </w:r>
      <w:r w:rsidR="00AB68D8" w:rsidRPr="00FC1AC7">
        <w:rPr>
          <w:bCs/>
          <w:sz w:val="28"/>
          <w:szCs w:val="28"/>
        </w:rPr>
        <w:t>а</w:t>
      </w:r>
      <w:r w:rsidR="00C25B30" w:rsidRPr="00FC1AC7">
        <w:rPr>
          <w:bCs/>
          <w:sz w:val="28"/>
          <w:szCs w:val="28"/>
        </w:rPr>
        <w:t xml:space="preserve"> В.А., Евтушенко В.В.,  </w:t>
      </w:r>
      <w:proofErr w:type="spellStart"/>
      <w:r w:rsidR="00C25B30" w:rsidRPr="00FC1AC7">
        <w:rPr>
          <w:bCs/>
          <w:sz w:val="28"/>
          <w:szCs w:val="28"/>
        </w:rPr>
        <w:t>Нешетаев</w:t>
      </w:r>
      <w:r w:rsidR="00AB68D8" w:rsidRPr="00FC1AC7">
        <w:rPr>
          <w:bCs/>
          <w:sz w:val="28"/>
          <w:szCs w:val="28"/>
        </w:rPr>
        <w:t>а</w:t>
      </w:r>
      <w:proofErr w:type="spellEnd"/>
      <w:r w:rsidR="00C25B30" w:rsidRPr="00FC1AC7">
        <w:rPr>
          <w:bCs/>
          <w:sz w:val="28"/>
          <w:szCs w:val="28"/>
        </w:rPr>
        <w:t xml:space="preserve"> О.Г., Панченко</w:t>
      </w:r>
      <w:r w:rsidR="00C25B30" w:rsidRPr="0011509B">
        <w:rPr>
          <w:bCs/>
          <w:sz w:val="28"/>
          <w:szCs w:val="28"/>
        </w:rPr>
        <w:t xml:space="preserve"> О.В.)</w:t>
      </w:r>
      <w:r w:rsidR="00C25B30" w:rsidRPr="0011509B">
        <w:rPr>
          <w:sz w:val="28"/>
          <w:szCs w:val="28"/>
        </w:rPr>
        <w:t>:</w:t>
      </w:r>
    </w:p>
    <w:p w14:paraId="2AF38A97" w14:textId="77777777" w:rsidR="0011509B" w:rsidRDefault="0011509B" w:rsidP="0011509B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913176">
        <w:rPr>
          <w:sz w:val="28"/>
          <w:szCs w:val="28"/>
        </w:rPr>
        <w:t xml:space="preserve"> </w:t>
      </w:r>
      <w:r w:rsidR="00C25B30" w:rsidRPr="00913176">
        <w:rPr>
          <w:sz w:val="28"/>
          <w:szCs w:val="28"/>
        </w:rPr>
        <w:t xml:space="preserve">продолжить осуществлять систематические проверки по месту жительства </w:t>
      </w:r>
      <w:proofErr w:type="spellStart"/>
      <w:r w:rsidR="00C25B30" w:rsidRPr="00913176">
        <w:rPr>
          <w:sz w:val="28"/>
          <w:szCs w:val="28"/>
        </w:rPr>
        <w:t>подучетных</w:t>
      </w:r>
      <w:proofErr w:type="spellEnd"/>
      <w:r w:rsidR="00C25B30" w:rsidRPr="00913176">
        <w:rPr>
          <w:sz w:val="28"/>
          <w:szCs w:val="28"/>
        </w:rPr>
        <w:t xml:space="preserve"> несовершеннолетних с целью </w:t>
      </w:r>
      <w:proofErr w:type="gramStart"/>
      <w:r w:rsidR="00C25B30" w:rsidRPr="00913176">
        <w:rPr>
          <w:sz w:val="28"/>
          <w:szCs w:val="28"/>
        </w:rPr>
        <w:t>контроля за</w:t>
      </w:r>
      <w:proofErr w:type="gramEnd"/>
      <w:r w:rsidR="00C25B30" w:rsidRPr="00913176">
        <w:rPr>
          <w:sz w:val="28"/>
          <w:szCs w:val="28"/>
        </w:rPr>
        <w:t xml:space="preserve"> поведением несовершеннолетних в быту, проведения профилактической работы, разъяснени</w:t>
      </w:r>
      <w:r w:rsidR="0036720C" w:rsidRPr="00913176">
        <w:rPr>
          <w:sz w:val="28"/>
          <w:szCs w:val="28"/>
        </w:rPr>
        <w:t>я</w:t>
      </w:r>
      <w:r w:rsidR="00C25B30" w:rsidRPr="00913176">
        <w:rPr>
          <w:sz w:val="28"/>
          <w:szCs w:val="28"/>
        </w:rPr>
        <w:t xml:space="preserve"> ответственности за совершение правонарушений, преступлений</w:t>
      </w:r>
      <w:r w:rsidR="00B25629" w:rsidRPr="00913176">
        <w:rPr>
          <w:sz w:val="28"/>
          <w:szCs w:val="28"/>
        </w:rPr>
        <w:t>, уделяя особое внимание несовершеннолетним, ранее совершавшим преступления</w:t>
      </w:r>
      <w:r w:rsidR="00C25B30" w:rsidRPr="00913176">
        <w:rPr>
          <w:sz w:val="28"/>
          <w:szCs w:val="28"/>
        </w:rPr>
        <w:t>;</w:t>
      </w:r>
    </w:p>
    <w:p w14:paraId="04906F41" w14:textId="1B90BE27" w:rsidR="00FA2F9F" w:rsidRPr="0011509B" w:rsidRDefault="0011509B" w:rsidP="0011509B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25B30" w:rsidRPr="00FA2F9F">
        <w:rPr>
          <w:sz w:val="28"/>
          <w:szCs w:val="28"/>
        </w:rPr>
        <w:t xml:space="preserve"> продолжить проведение бесед, лекций в образовательных учреждениях, направленных на формирование законопослушного поведения, разъяснение норм законодательства</w:t>
      </w:r>
      <w:r w:rsidR="009A2875">
        <w:rPr>
          <w:sz w:val="28"/>
          <w:szCs w:val="28"/>
        </w:rPr>
        <w:t>;</w:t>
      </w:r>
      <w:r w:rsidR="00C25B30" w:rsidRPr="00FA2F9F">
        <w:rPr>
          <w:sz w:val="28"/>
          <w:szCs w:val="28"/>
        </w:rPr>
        <w:t xml:space="preserve"> </w:t>
      </w:r>
    </w:p>
    <w:p w14:paraId="13C1FB78" w14:textId="4B9D15B6" w:rsidR="00FA2F9F" w:rsidRPr="00FA2F9F" w:rsidRDefault="009A2875" w:rsidP="009A2875">
      <w:pPr>
        <w:pStyle w:val="a5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2.3 </w:t>
      </w:r>
      <w:r w:rsidR="00E65352" w:rsidRPr="00FA2F9F">
        <w:rPr>
          <w:rFonts w:ascii="Times New Roman" w:eastAsia="Calibri" w:hAnsi="Times New Roman" w:cs="Times New Roman"/>
          <w:sz w:val="28"/>
          <w:szCs w:val="28"/>
        </w:rPr>
        <w:t>организовать  на базе и во взаимодействии с   образовательными учреждениями информационно-просветительскую работу с родителями (законными  представителями) о новых  методах  вовлечения  несовершеннолетних в  деструктивные  движения, в том числе связанные  с потреблением и распространением ПАВ, через сеть  «Интернет», а также ответственности  за указанную деятельность в соответствии с действующим  законодательством;</w:t>
      </w:r>
    </w:p>
    <w:p w14:paraId="573AA817" w14:textId="453196AA" w:rsidR="00C25B30" w:rsidRPr="00FA2F9F" w:rsidRDefault="00072A3C" w:rsidP="00072A3C">
      <w:pPr>
        <w:pStyle w:val="a5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C25B30" w:rsidRPr="00FA2F9F">
        <w:rPr>
          <w:rFonts w:ascii="Times New Roman" w:hAnsi="Times New Roman" w:cs="Times New Roman"/>
          <w:sz w:val="28"/>
          <w:szCs w:val="28"/>
        </w:rPr>
        <w:t xml:space="preserve">  </w:t>
      </w:r>
      <w:r w:rsidR="00E65352" w:rsidRPr="00FA2F9F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C25B30" w:rsidRPr="00FA2F9F">
        <w:rPr>
          <w:rFonts w:ascii="Times New Roman" w:hAnsi="Times New Roman" w:cs="Times New Roman"/>
          <w:sz w:val="28"/>
          <w:szCs w:val="28"/>
        </w:rPr>
        <w:t xml:space="preserve">разъяснительную работу </w:t>
      </w:r>
      <w:r w:rsidR="00E65352" w:rsidRPr="00FA2F9F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</w:t>
      </w:r>
      <w:r w:rsidR="00C25B30" w:rsidRPr="00FA2F9F">
        <w:rPr>
          <w:rFonts w:ascii="Times New Roman" w:hAnsi="Times New Roman" w:cs="Times New Roman"/>
          <w:sz w:val="28"/>
          <w:szCs w:val="28"/>
        </w:rPr>
        <w:t xml:space="preserve">об ответственности за участие в незаконных публичных мероприятиях, доводить  до учащихся требования российского законодательства в области противодействия экстремисткой и террористической деятельности, с целью недопущения нежелательного внимания к данной тематике; </w:t>
      </w:r>
    </w:p>
    <w:p w14:paraId="78C47D43" w14:textId="68476ABA" w:rsidR="00FA2F9F" w:rsidRPr="00FA2F9F" w:rsidRDefault="00072A3C" w:rsidP="00FA2F9F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 </w:t>
      </w:r>
      <w:r w:rsidR="00C25B30" w:rsidRPr="00FA2F9F">
        <w:rPr>
          <w:sz w:val="28"/>
          <w:szCs w:val="28"/>
        </w:rPr>
        <w:t>не допускать в разъяснительной работе чрезмерного информирования несовершеннолетних о группах деструктивной, экстремистской, террористической направленности во избежание противоположного эффекта – формирования интереса подростков к подобным течениям, формирования их привлекательного образа;</w:t>
      </w:r>
    </w:p>
    <w:p w14:paraId="4D8E5259" w14:textId="77777777" w:rsidR="0053396A" w:rsidRDefault="00072A3C" w:rsidP="0053396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</w:t>
      </w:r>
      <w:r w:rsidR="00C25B30" w:rsidRPr="00072A3C">
        <w:rPr>
          <w:sz w:val="28"/>
          <w:szCs w:val="28"/>
        </w:rPr>
        <w:t xml:space="preserve">продолжать на постоянной основе мониторинг социальных сетей «Интернета» с целью выявления лиц, проявляющих интерес к группам «смерти», «АУЕ»,  к группам экстремистской направленности, криминальным субкультурам; </w:t>
      </w:r>
    </w:p>
    <w:p w14:paraId="0AC8C528" w14:textId="75994642" w:rsidR="00E65352" w:rsidRPr="00FA2F9F" w:rsidRDefault="0053396A" w:rsidP="0053396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E65352" w:rsidRPr="00FA2F9F">
        <w:rPr>
          <w:sz w:val="28"/>
          <w:szCs w:val="28"/>
        </w:rPr>
        <w:t xml:space="preserve"> продолжить проведение рейдовых мероприятий, направленных на выявление правонарушений, преступлений, выявление противоправных деяний в отношении несовершеннолетних, а также </w:t>
      </w:r>
      <w:r w:rsidR="004E6180">
        <w:rPr>
          <w:sz w:val="28"/>
          <w:szCs w:val="28"/>
        </w:rPr>
        <w:t xml:space="preserve">противоправных деяний, </w:t>
      </w:r>
      <w:r w:rsidR="00E65352" w:rsidRPr="00FA2F9F">
        <w:rPr>
          <w:sz w:val="28"/>
          <w:szCs w:val="28"/>
        </w:rPr>
        <w:t>совершаемых подростками в местах концентрации молодежи, местах массового пребывания несовершеннолетних, особенно в вечернее и ночное время;</w:t>
      </w:r>
    </w:p>
    <w:p w14:paraId="6C68AE21" w14:textId="1671AD25" w:rsidR="00E65352" w:rsidRPr="004E6180" w:rsidRDefault="004E6180" w:rsidP="004E618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 </w:t>
      </w:r>
      <w:r w:rsidR="00E65352" w:rsidRPr="004E6180">
        <w:rPr>
          <w:sz w:val="28"/>
          <w:szCs w:val="28"/>
        </w:rPr>
        <w:t xml:space="preserve">усилить координацию с другими подразделениями МВД (ОУР, УУП), а также иными органами внутренних дел (Следственный комитет России) в части взаимообмена информацией о несовершеннолетних, совершивших противоправные деяния, о взрослых, вовлекающих несовершеннолетних в совершение преступлений; </w:t>
      </w:r>
    </w:p>
    <w:p w14:paraId="06ED1683" w14:textId="5FD48465" w:rsidR="00E65352" w:rsidRPr="00AB77FB" w:rsidRDefault="00AB77FB" w:rsidP="00AB77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 </w:t>
      </w:r>
      <w:r w:rsidR="00E65352" w:rsidRPr="00AB77FB">
        <w:rPr>
          <w:sz w:val="28"/>
          <w:szCs w:val="28"/>
        </w:rPr>
        <w:t>предпринять  меры, направленные на активизацию процесса применения иных мер общественного воздействия, в частности помещения в ЦВСНП, СУВУЗТ (готовить  соответствующие ходатайства в суд). Обеспечить качественный сбор необходимых документов;</w:t>
      </w:r>
    </w:p>
    <w:p w14:paraId="255D8A06" w14:textId="512C355A" w:rsidR="00E65352" w:rsidRPr="009059C1" w:rsidRDefault="009059C1" w:rsidP="009059C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 </w:t>
      </w:r>
      <w:r w:rsidR="00E65352" w:rsidRPr="009059C1">
        <w:rPr>
          <w:sz w:val="28"/>
          <w:szCs w:val="28"/>
        </w:rPr>
        <w:t xml:space="preserve">продолжить изучение (мониторинг) контингента детей, в том числе </w:t>
      </w:r>
      <w:proofErr w:type="spellStart"/>
      <w:r w:rsidR="004B52BF">
        <w:rPr>
          <w:sz w:val="28"/>
          <w:szCs w:val="28"/>
        </w:rPr>
        <w:t>подучетных</w:t>
      </w:r>
      <w:proofErr w:type="spellEnd"/>
      <w:r w:rsidR="004B52BF">
        <w:rPr>
          <w:sz w:val="28"/>
          <w:szCs w:val="28"/>
        </w:rPr>
        <w:t xml:space="preserve"> </w:t>
      </w:r>
      <w:r w:rsidR="00E65352" w:rsidRPr="009059C1">
        <w:rPr>
          <w:sz w:val="28"/>
          <w:szCs w:val="28"/>
        </w:rPr>
        <w:t>категори</w:t>
      </w:r>
      <w:r w:rsidR="004B52BF">
        <w:rPr>
          <w:sz w:val="28"/>
          <w:szCs w:val="28"/>
        </w:rPr>
        <w:t>й</w:t>
      </w:r>
      <w:r w:rsidR="00E65352" w:rsidRPr="009059C1">
        <w:rPr>
          <w:sz w:val="28"/>
          <w:szCs w:val="28"/>
        </w:rPr>
        <w:t>, на предмет организации ими групп</w:t>
      </w:r>
      <w:r w:rsidR="004B52BF">
        <w:rPr>
          <w:sz w:val="28"/>
          <w:szCs w:val="28"/>
        </w:rPr>
        <w:t xml:space="preserve"> с а</w:t>
      </w:r>
      <w:r w:rsidR="00E65352" w:rsidRPr="009059C1">
        <w:rPr>
          <w:sz w:val="28"/>
          <w:szCs w:val="28"/>
        </w:rPr>
        <w:t>нтиобщественн</w:t>
      </w:r>
      <w:r w:rsidR="004B52BF">
        <w:rPr>
          <w:sz w:val="28"/>
          <w:szCs w:val="28"/>
        </w:rPr>
        <w:t>ой</w:t>
      </w:r>
      <w:r w:rsidR="00E65352" w:rsidRPr="009059C1">
        <w:rPr>
          <w:sz w:val="28"/>
          <w:szCs w:val="28"/>
        </w:rPr>
        <w:t xml:space="preserve"> направленность</w:t>
      </w:r>
      <w:r w:rsidR="004B52BF">
        <w:rPr>
          <w:sz w:val="28"/>
          <w:szCs w:val="28"/>
        </w:rPr>
        <w:t>ю</w:t>
      </w:r>
      <w:r w:rsidR="00E65352" w:rsidRPr="009059C1">
        <w:rPr>
          <w:sz w:val="28"/>
          <w:szCs w:val="28"/>
        </w:rPr>
        <w:t>, которая проявляется в совершении ее участниками совместных действий аморального, правонарушающего, в том числе административного или уголовно-правового характера, а также несовершеннолетних, проявляющих интерес к криминальной субкультуре;</w:t>
      </w:r>
    </w:p>
    <w:p w14:paraId="1084C699" w14:textId="37A958E1" w:rsidR="00E65352" w:rsidRPr="004B52BF" w:rsidRDefault="004B52BF" w:rsidP="004B52B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E65352" w:rsidRPr="004B52BF">
        <w:rPr>
          <w:sz w:val="28"/>
          <w:szCs w:val="28"/>
        </w:rPr>
        <w:t xml:space="preserve"> продолжить работу по разобщению групп антиобщественной направленности, либо перепрофилированию на позитивные виды деятельности, выявляя мотивы  пребывания в группе, причины и условия,  побудившие каждого члена  группы на участие в ней.</w:t>
      </w:r>
    </w:p>
    <w:p w14:paraId="4B71FE93" w14:textId="438A91C5" w:rsidR="00C25B30" w:rsidRDefault="001460B1" w:rsidP="00D1194E">
      <w:pPr>
        <w:pStyle w:val="20"/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5B30" w:rsidRPr="00951EB2">
        <w:rPr>
          <w:sz w:val="28"/>
          <w:szCs w:val="28"/>
        </w:rPr>
        <w:t xml:space="preserve">Территориальный отдел ГУО города по Советскому району, ОУ района (М.Н. Авласевич), учреждения профессионального образования района (И.В. </w:t>
      </w:r>
      <w:proofErr w:type="spellStart"/>
      <w:r w:rsidR="00C25B30" w:rsidRPr="00951EB2">
        <w:rPr>
          <w:sz w:val="28"/>
          <w:szCs w:val="28"/>
        </w:rPr>
        <w:t>Берилло</w:t>
      </w:r>
      <w:proofErr w:type="spellEnd"/>
      <w:r w:rsidR="00C25B30" w:rsidRPr="00951EB2">
        <w:rPr>
          <w:sz w:val="28"/>
          <w:szCs w:val="28"/>
        </w:rPr>
        <w:t xml:space="preserve">, М.В. Семенова, В.В. Батурин, В.Л. Коваленко, О.В. Юдина, И.В. Савинова): </w:t>
      </w:r>
    </w:p>
    <w:p w14:paraId="10C8BB2B" w14:textId="5F0386B0" w:rsidR="00DB04AD" w:rsidRDefault="007C270B" w:rsidP="007C2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DB04AD">
        <w:rPr>
          <w:sz w:val="28"/>
          <w:szCs w:val="28"/>
        </w:rPr>
        <w:t xml:space="preserve">активизировать работу по  организации досуговой занятости несовершеннолетних, обратив особое внимание на подростков, склонных к  девиациям. Организовать </w:t>
      </w:r>
      <w:r w:rsidR="00265548">
        <w:rPr>
          <w:sz w:val="28"/>
          <w:szCs w:val="28"/>
        </w:rPr>
        <w:t xml:space="preserve"> максимальную </w:t>
      </w:r>
      <w:r w:rsidR="00DB04AD">
        <w:rPr>
          <w:sz w:val="28"/>
          <w:szCs w:val="28"/>
        </w:rPr>
        <w:t>внеурочн</w:t>
      </w:r>
      <w:r w:rsidR="00265548">
        <w:rPr>
          <w:sz w:val="28"/>
          <w:szCs w:val="28"/>
        </w:rPr>
        <w:t>ую</w:t>
      </w:r>
      <w:r w:rsidR="00DB04AD">
        <w:rPr>
          <w:sz w:val="28"/>
          <w:szCs w:val="28"/>
        </w:rPr>
        <w:t xml:space="preserve">  занятост</w:t>
      </w:r>
      <w:r w:rsidR="00265548">
        <w:rPr>
          <w:sz w:val="28"/>
          <w:szCs w:val="28"/>
        </w:rPr>
        <w:t>ь</w:t>
      </w:r>
      <w:r w:rsidR="00DB04AD">
        <w:rPr>
          <w:sz w:val="28"/>
          <w:szCs w:val="28"/>
        </w:rPr>
        <w:t xml:space="preserve"> несовершеннолетних, состоящих на всех видах профилактического учета.  Во</w:t>
      </w:r>
      <w:r w:rsidR="00DB04AD" w:rsidRPr="00951EB2">
        <w:rPr>
          <w:sz w:val="28"/>
          <w:szCs w:val="28"/>
        </w:rPr>
        <w:t xml:space="preserve"> взаимодействии </w:t>
      </w:r>
      <w:r w:rsidR="00DB04AD">
        <w:rPr>
          <w:sz w:val="28"/>
          <w:szCs w:val="28"/>
        </w:rPr>
        <w:t xml:space="preserve">с </w:t>
      </w:r>
      <w:r w:rsidR="00DB04AD" w:rsidRPr="00951EB2">
        <w:rPr>
          <w:sz w:val="28"/>
          <w:szCs w:val="28"/>
        </w:rPr>
        <w:t>организаци</w:t>
      </w:r>
      <w:r w:rsidR="00DB04AD">
        <w:rPr>
          <w:sz w:val="28"/>
          <w:szCs w:val="28"/>
        </w:rPr>
        <w:t>ями</w:t>
      </w:r>
      <w:r w:rsidR="00DB04AD" w:rsidRPr="00951EB2">
        <w:rPr>
          <w:sz w:val="28"/>
          <w:szCs w:val="28"/>
        </w:rPr>
        <w:t xml:space="preserve"> молодежной политики и  некоммерчески</w:t>
      </w:r>
      <w:r w:rsidR="00DB04AD">
        <w:rPr>
          <w:sz w:val="28"/>
          <w:szCs w:val="28"/>
        </w:rPr>
        <w:t>ми</w:t>
      </w:r>
      <w:r w:rsidR="00DB04AD" w:rsidRPr="00951EB2">
        <w:rPr>
          <w:sz w:val="28"/>
          <w:szCs w:val="28"/>
        </w:rPr>
        <w:t xml:space="preserve"> организаци</w:t>
      </w:r>
      <w:r w:rsidR="00DB04AD">
        <w:rPr>
          <w:sz w:val="28"/>
          <w:szCs w:val="28"/>
        </w:rPr>
        <w:t xml:space="preserve">ями продолжить </w:t>
      </w:r>
      <w:r w:rsidR="00DB04AD" w:rsidRPr="00951EB2">
        <w:rPr>
          <w:sz w:val="28"/>
          <w:szCs w:val="28"/>
        </w:rPr>
        <w:t xml:space="preserve"> проводить мероприятия, акции, направленные на вовлечение несовершеннолетних в социально-полезную деятельность,</w:t>
      </w:r>
      <w:r w:rsidR="00DB04AD">
        <w:rPr>
          <w:sz w:val="28"/>
          <w:szCs w:val="28"/>
        </w:rPr>
        <w:t xml:space="preserve"> </w:t>
      </w:r>
      <w:r w:rsidR="00DB04AD" w:rsidRPr="00951EB2">
        <w:rPr>
          <w:sz w:val="28"/>
          <w:szCs w:val="28"/>
        </w:rPr>
        <w:t xml:space="preserve">организацию </w:t>
      </w:r>
      <w:r w:rsidR="00DB04AD">
        <w:rPr>
          <w:sz w:val="28"/>
          <w:szCs w:val="28"/>
        </w:rPr>
        <w:t xml:space="preserve">максимальной </w:t>
      </w:r>
      <w:r w:rsidR="00DB04AD" w:rsidRPr="00951EB2">
        <w:rPr>
          <w:sz w:val="28"/>
          <w:szCs w:val="28"/>
        </w:rPr>
        <w:t>досуговой занятости несовершеннолетних</w:t>
      </w:r>
      <w:r w:rsidR="00DB04AD">
        <w:rPr>
          <w:sz w:val="28"/>
          <w:szCs w:val="28"/>
        </w:rPr>
        <w:t>;</w:t>
      </w:r>
    </w:p>
    <w:p w14:paraId="7FC10AE1" w14:textId="301C0C8B" w:rsidR="00DB04AD" w:rsidRDefault="00BE0140" w:rsidP="00BE0140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3.2 </w:t>
      </w:r>
      <w:r w:rsidR="00DB04AD">
        <w:rPr>
          <w:rFonts w:eastAsia="Calibri"/>
          <w:sz w:val="28"/>
          <w:szCs w:val="28"/>
          <w:lang w:eastAsia="en-US"/>
        </w:rPr>
        <w:t xml:space="preserve">активизировать </w:t>
      </w:r>
      <w:r w:rsidR="00DB04AD">
        <w:rPr>
          <w:sz w:val="28"/>
          <w:szCs w:val="28"/>
        </w:rPr>
        <w:t xml:space="preserve">разъяснительную работу с </w:t>
      </w:r>
      <w:r w:rsidR="00DB04AD" w:rsidRPr="00951EB2">
        <w:rPr>
          <w:sz w:val="28"/>
          <w:szCs w:val="28"/>
        </w:rPr>
        <w:t xml:space="preserve"> родителям</w:t>
      </w:r>
      <w:r w:rsidR="00DB04AD">
        <w:rPr>
          <w:sz w:val="28"/>
          <w:szCs w:val="28"/>
        </w:rPr>
        <w:t>и</w:t>
      </w:r>
      <w:r w:rsidR="00DB04AD" w:rsidRPr="00951EB2">
        <w:rPr>
          <w:sz w:val="28"/>
          <w:szCs w:val="28"/>
        </w:rPr>
        <w:t xml:space="preserve"> о необходимости</w:t>
      </w:r>
      <w:r w:rsidR="00DB04AD">
        <w:rPr>
          <w:sz w:val="28"/>
          <w:szCs w:val="28"/>
        </w:rPr>
        <w:t xml:space="preserve"> усиленного </w:t>
      </w:r>
      <w:proofErr w:type="gramStart"/>
      <w:r w:rsidR="00DB04AD" w:rsidRPr="00951EB2">
        <w:rPr>
          <w:sz w:val="28"/>
          <w:szCs w:val="28"/>
        </w:rPr>
        <w:t>контроля за</w:t>
      </w:r>
      <w:proofErr w:type="gramEnd"/>
      <w:r w:rsidR="00DB04AD" w:rsidRPr="00951EB2">
        <w:rPr>
          <w:sz w:val="28"/>
          <w:szCs w:val="28"/>
        </w:rPr>
        <w:t xml:space="preserve"> несовершеннолетним, его окружением и времяпровождением, о выстраивании с ребенком доверительных отношений, а также о необходимости организации занятости несовершеннолетнего во </w:t>
      </w:r>
      <w:r w:rsidR="00DB04AD" w:rsidRPr="00951EB2">
        <w:rPr>
          <w:sz w:val="28"/>
          <w:szCs w:val="28"/>
        </w:rPr>
        <w:lastRenderedPageBreak/>
        <w:t>внеурочное время, с целью предупреждения совершения подростками противоправных деяний;</w:t>
      </w:r>
    </w:p>
    <w:p w14:paraId="1A922293" w14:textId="77777777" w:rsidR="00882E9F" w:rsidRDefault="001917F6" w:rsidP="00882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DB04AD">
        <w:rPr>
          <w:sz w:val="28"/>
          <w:szCs w:val="28"/>
        </w:rPr>
        <w:t xml:space="preserve">продолжить  на постоянной основе проведение </w:t>
      </w:r>
      <w:r w:rsidR="00DB04AD" w:rsidRPr="00951EB2">
        <w:rPr>
          <w:sz w:val="28"/>
          <w:szCs w:val="28"/>
        </w:rPr>
        <w:t>педагогическо</w:t>
      </w:r>
      <w:r w:rsidR="00DB04AD">
        <w:rPr>
          <w:sz w:val="28"/>
          <w:szCs w:val="28"/>
        </w:rPr>
        <w:t>го</w:t>
      </w:r>
      <w:r w:rsidR="00DB04AD" w:rsidRPr="00951EB2">
        <w:rPr>
          <w:sz w:val="28"/>
          <w:szCs w:val="28"/>
        </w:rPr>
        <w:t xml:space="preserve"> консультировани</w:t>
      </w:r>
      <w:r w:rsidR="00DB04AD">
        <w:rPr>
          <w:sz w:val="28"/>
          <w:szCs w:val="28"/>
        </w:rPr>
        <w:t>я</w:t>
      </w:r>
      <w:r w:rsidR="00DB04AD" w:rsidRPr="00951EB2">
        <w:rPr>
          <w:sz w:val="28"/>
          <w:szCs w:val="28"/>
        </w:rPr>
        <w:t xml:space="preserve"> родителей с целью коррекции воспитательного процесса</w:t>
      </w:r>
      <w:r w:rsidR="00DB04AD">
        <w:rPr>
          <w:sz w:val="28"/>
          <w:szCs w:val="28"/>
        </w:rPr>
        <w:t xml:space="preserve">. </w:t>
      </w:r>
      <w:r w:rsidR="00195569">
        <w:rPr>
          <w:sz w:val="28"/>
          <w:szCs w:val="28"/>
        </w:rPr>
        <w:t>И</w:t>
      </w:r>
      <w:r w:rsidR="00195569" w:rsidRPr="00951EB2">
        <w:rPr>
          <w:sz w:val="28"/>
          <w:szCs w:val="28"/>
        </w:rPr>
        <w:t xml:space="preserve">нформировать о важности установления эмоционального контакта с детьми, организации совместного досуга, недостаточности исполнения обязанности </w:t>
      </w:r>
      <w:r w:rsidR="00195569">
        <w:rPr>
          <w:sz w:val="28"/>
          <w:szCs w:val="28"/>
        </w:rPr>
        <w:t xml:space="preserve">родителей только </w:t>
      </w:r>
      <w:r w:rsidR="00195569" w:rsidRPr="00951EB2">
        <w:rPr>
          <w:sz w:val="28"/>
          <w:szCs w:val="28"/>
        </w:rPr>
        <w:t>по содержанию детей и их контролю</w:t>
      </w:r>
      <w:r w:rsidR="00195569">
        <w:rPr>
          <w:sz w:val="28"/>
          <w:szCs w:val="28"/>
        </w:rPr>
        <w:t xml:space="preserve">. Разъяснять </w:t>
      </w:r>
      <w:r w:rsidR="00DB04AD" w:rsidRPr="00951EB2">
        <w:rPr>
          <w:sz w:val="28"/>
          <w:szCs w:val="28"/>
        </w:rPr>
        <w:t xml:space="preserve"> обязательност</w:t>
      </w:r>
      <w:r w:rsidR="00195569">
        <w:rPr>
          <w:sz w:val="28"/>
          <w:szCs w:val="28"/>
        </w:rPr>
        <w:t>ь</w:t>
      </w:r>
      <w:r w:rsidR="00DB04AD" w:rsidRPr="00951EB2">
        <w:rPr>
          <w:sz w:val="28"/>
          <w:szCs w:val="28"/>
        </w:rPr>
        <w:t xml:space="preserve"> установления границ поведения несовершеннолетних, необходимост</w:t>
      </w:r>
      <w:r w:rsidR="00195569">
        <w:rPr>
          <w:sz w:val="28"/>
          <w:szCs w:val="28"/>
        </w:rPr>
        <w:t>ь</w:t>
      </w:r>
      <w:r w:rsidR="00DB04AD" w:rsidRPr="00951EB2">
        <w:rPr>
          <w:sz w:val="28"/>
          <w:szCs w:val="28"/>
        </w:rPr>
        <w:t xml:space="preserve"> закрепления обязанностей детей как в обществе,</w:t>
      </w:r>
      <w:r w:rsidR="00195569">
        <w:rPr>
          <w:sz w:val="28"/>
          <w:szCs w:val="28"/>
        </w:rPr>
        <w:t xml:space="preserve"> </w:t>
      </w:r>
      <w:r w:rsidR="00DB04AD" w:rsidRPr="00951EB2">
        <w:rPr>
          <w:sz w:val="28"/>
          <w:szCs w:val="28"/>
        </w:rPr>
        <w:t>так и внутри семьи, усилени</w:t>
      </w:r>
      <w:r w:rsidR="00195569">
        <w:rPr>
          <w:sz w:val="28"/>
          <w:szCs w:val="28"/>
        </w:rPr>
        <w:t>я</w:t>
      </w:r>
      <w:r w:rsidR="00DB04AD" w:rsidRPr="00951EB2">
        <w:rPr>
          <w:sz w:val="28"/>
          <w:szCs w:val="28"/>
        </w:rPr>
        <w:t xml:space="preserve"> трудового воспитания несовершеннолетних;</w:t>
      </w:r>
    </w:p>
    <w:p w14:paraId="009F51EC" w14:textId="77777777" w:rsidR="00BE0FEA" w:rsidRDefault="00882E9F" w:rsidP="00BE0FEA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</w:t>
      </w:r>
      <w:r w:rsidR="00DB04AD">
        <w:rPr>
          <w:sz w:val="28"/>
          <w:szCs w:val="28"/>
        </w:rPr>
        <w:t xml:space="preserve"> </w:t>
      </w:r>
      <w:r w:rsidR="00DB04AD" w:rsidRPr="00CB29D0">
        <w:rPr>
          <w:rFonts w:eastAsia="Calibri"/>
          <w:sz w:val="28"/>
          <w:szCs w:val="28"/>
          <w:lang w:eastAsia="en-US"/>
        </w:rPr>
        <w:t xml:space="preserve"> </w:t>
      </w:r>
      <w:r w:rsidR="00DB04AD">
        <w:rPr>
          <w:rFonts w:eastAsia="Calibri"/>
          <w:sz w:val="28"/>
          <w:szCs w:val="28"/>
          <w:lang w:eastAsia="en-US"/>
        </w:rPr>
        <w:t xml:space="preserve">организовать  во взаимодействии с   органами внутренних дел информационно-просветительскую работу с родителями (законными  представителями) о новых  методах  вовлечения  несовершеннолетних в  деструктивные  движения, в том числе связанные  с потреблением и распространением ПАВ, через сеть  «Интернет», а также ответственности  за указанную деятельность в соответствии с действующим  законодательством; </w:t>
      </w:r>
    </w:p>
    <w:p w14:paraId="09009C84" w14:textId="77777777" w:rsidR="00B51F60" w:rsidRPr="009D2402" w:rsidRDefault="00BE0FEA" w:rsidP="00B51F60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3.5 </w:t>
      </w:r>
      <w:r>
        <w:rPr>
          <w:sz w:val="28"/>
          <w:szCs w:val="28"/>
        </w:rPr>
        <w:t xml:space="preserve">  </w:t>
      </w:r>
      <w:r w:rsidR="0011195E" w:rsidRPr="00951EB2">
        <w:rPr>
          <w:sz w:val="28"/>
          <w:szCs w:val="28"/>
        </w:rPr>
        <w:t xml:space="preserve">продолжить проведение в образовательных учреждениях информационно-разъяснительных мероприятий по предупреждению агрессивных и насильственных способов разрешения межличностных конфликтов, </w:t>
      </w:r>
      <w:r w:rsidR="0011195E" w:rsidRPr="009D2402">
        <w:rPr>
          <w:sz w:val="28"/>
          <w:szCs w:val="28"/>
        </w:rPr>
        <w:t>исключению фактов жестокого обращения и насилия;</w:t>
      </w:r>
    </w:p>
    <w:p w14:paraId="3CDDEDC6" w14:textId="77777777" w:rsidR="009D2402" w:rsidRDefault="00B51F60" w:rsidP="009D2402">
      <w:pPr>
        <w:jc w:val="both"/>
        <w:rPr>
          <w:rFonts w:eastAsia="Calibri"/>
          <w:sz w:val="28"/>
          <w:szCs w:val="28"/>
          <w:lang w:eastAsia="en-US"/>
        </w:rPr>
      </w:pPr>
      <w:r w:rsidRPr="009D2402">
        <w:rPr>
          <w:sz w:val="28"/>
          <w:szCs w:val="28"/>
        </w:rPr>
        <w:t xml:space="preserve">3.6 </w:t>
      </w:r>
      <w:r w:rsidR="00DB04AD" w:rsidRPr="009D2402">
        <w:rPr>
          <w:rFonts w:eastAsia="Calibri"/>
          <w:sz w:val="28"/>
          <w:szCs w:val="28"/>
          <w:lang w:eastAsia="en-US"/>
        </w:rPr>
        <w:t>продолжить работу по выявлению антиобщественных и радикальных взглядов среди несовершеннолетних, при обнаружении данных фактов информировать комиссию по делам несовершеннолетних и защите их прав;</w:t>
      </w:r>
    </w:p>
    <w:p w14:paraId="2CD9196E" w14:textId="6053F1E1" w:rsidR="001F7BB3" w:rsidRPr="005C22AC" w:rsidRDefault="001F7BB3" w:rsidP="001F7BB3">
      <w:pPr>
        <w:jc w:val="both"/>
        <w:rPr>
          <w:sz w:val="28"/>
          <w:szCs w:val="28"/>
        </w:rPr>
      </w:pPr>
      <w:r w:rsidRPr="005C22AC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C22AC">
        <w:rPr>
          <w:sz w:val="28"/>
          <w:szCs w:val="28"/>
        </w:rPr>
        <w:t xml:space="preserve"> продолжить психодиагностическую работу по выявлению лидеров с </w:t>
      </w:r>
      <w:proofErr w:type="spellStart"/>
      <w:r w:rsidRPr="005C22AC">
        <w:rPr>
          <w:sz w:val="28"/>
          <w:szCs w:val="28"/>
        </w:rPr>
        <w:t>девиантным</w:t>
      </w:r>
      <w:proofErr w:type="spellEnd"/>
      <w:r w:rsidRPr="005C22AC">
        <w:rPr>
          <w:sz w:val="28"/>
          <w:szCs w:val="28"/>
        </w:rPr>
        <w:t xml:space="preserve"> поведением, способных оказать негативное влияние на неустойчивых членов коллектива, а также продолжить работу по разобщению устойчивых групп антиобщественной направленности, в том числе, путем организации их досуга;</w:t>
      </w:r>
    </w:p>
    <w:p w14:paraId="1FB14F61" w14:textId="7696A040" w:rsidR="001F7BB3" w:rsidRDefault="001F7BB3" w:rsidP="001F7B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  </w:t>
      </w:r>
      <w:r w:rsidRPr="00437E11">
        <w:rPr>
          <w:sz w:val="28"/>
          <w:szCs w:val="28"/>
        </w:rPr>
        <w:t>усил</w:t>
      </w:r>
      <w:r>
        <w:rPr>
          <w:sz w:val="28"/>
          <w:szCs w:val="28"/>
        </w:rPr>
        <w:t xml:space="preserve">ить </w:t>
      </w:r>
      <w:r w:rsidRPr="00437E11">
        <w:rPr>
          <w:sz w:val="28"/>
          <w:szCs w:val="28"/>
        </w:rPr>
        <w:t>воспитательн</w:t>
      </w:r>
      <w:r>
        <w:rPr>
          <w:sz w:val="28"/>
          <w:szCs w:val="28"/>
        </w:rPr>
        <w:t>ую</w:t>
      </w:r>
      <w:r w:rsidRPr="00437E11">
        <w:rPr>
          <w:sz w:val="28"/>
          <w:szCs w:val="28"/>
        </w:rPr>
        <w:t xml:space="preserve"> и коррекционн</w:t>
      </w:r>
      <w:r>
        <w:rPr>
          <w:sz w:val="28"/>
          <w:szCs w:val="28"/>
        </w:rPr>
        <w:t>ую</w:t>
      </w:r>
      <w:r w:rsidRPr="00437E1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437E11">
        <w:rPr>
          <w:sz w:val="28"/>
          <w:szCs w:val="28"/>
        </w:rPr>
        <w:t xml:space="preserve"> с несовершеннолетними, находящимися в группе риска, состоящими на </w:t>
      </w:r>
      <w:proofErr w:type="spellStart"/>
      <w:r w:rsidRPr="00437E11">
        <w:rPr>
          <w:sz w:val="28"/>
          <w:szCs w:val="28"/>
        </w:rPr>
        <w:t>внутришкольном</w:t>
      </w:r>
      <w:proofErr w:type="spellEnd"/>
      <w:r>
        <w:rPr>
          <w:sz w:val="28"/>
          <w:szCs w:val="28"/>
        </w:rPr>
        <w:t xml:space="preserve"> </w:t>
      </w:r>
      <w:r w:rsidRPr="00437E11">
        <w:rPr>
          <w:sz w:val="28"/>
          <w:szCs w:val="28"/>
        </w:rPr>
        <w:t xml:space="preserve"> и иных видах учета, путем включения психологических служб учреждений, оказания индивидуальной консультативной помощи несовершеннолетним и их семьям</w:t>
      </w:r>
      <w:r>
        <w:rPr>
          <w:sz w:val="28"/>
          <w:szCs w:val="28"/>
        </w:rPr>
        <w:t>;</w:t>
      </w:r>
    </w:p>
    <w:p w14:paraId="10217216" w14:textId="79271CAA" w:rsidR="00D86140" w:rsidRDefault="009D2402" w:rsidP="00D86140">
      <w:pPr>
        <w:jc w:val="both"/>
        <w:rPr>
          <w:rFonts w:eastAsia="Calibri"/>
          <w:sz w:val="28"/>
          <w:szCs w:val="28"/>
        </w:rPr>
      </w:pPr>
      <w:r w:rsidRPr="009D2402">
        <w:rPr>
          <w:rFonts w:eastAsia="Calibri"/>
          <w:sz w:val="28"/>
          <w:szCs w:val="28"/>
          <w:lang w:eastAsia="en-US"/>
        </w:rPr>
        <w:t>3.</w:t>
      </w:r>
      <w:r w:rsidR="001F7BB3">
        <w:rPr>
          <w:rFonts w:eastAsia="Calibri"/>
          <w:sz w:val="28"/>
          <w:szCs w:val="28"/>
          <w:lang w:eastAsia="en-US"/>
        </w:rPr>
        <w:t>9</w:t>
      </w:r>
      <w:r w:rsidR="00DB04AD" w:rsidRPr="009D2402">
        <w:rPr>
          <w:sz w:val="28"/>
          <w:szCs w:val="28"/>
        </w:rPr>
        <w:t xml:space="preserve">  продолжить проведение мониторинга страниц обучающихся в социальных сетях информационно-коммуникационной сети Интернет с целью выявления фактов распространения информации, склоняющей несовершеннолетних к асоциальному поведению, </w:t>
      </w:r>
      <w:r w:rsidR="00DB04AD" w:rsidRPr="009D2402">
        <w:rPr>
          <w:rFonts w:eastAsia="Calibri"/>
          <w:sz w:val="28"/>
          <w:szCs w:val="28"/>
        </w:rPr>
        <w:t>деструктивного контента, который может причинить вред здоровью и развитию детей;</w:t>
      </w:r>
    </w:p>
    <w:p w14:paraId="79775A08" w14:textId="12A4F2FB" w:rsidR="00AF40DA" w:rsidRPr="005C22AC" w:rsidRDefault="00D86140" w:rsidP="00AF40D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1F7BB3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 xml:space="preserve"> </w:t>
      </w:r>
      <w:r w:rsidR="00AF40DA">
        <w:rPr>
          <w:rFonts w:eastAsia="Calibri"/>
          <w:sz w:val="28"/>
          <w:szCs w:val="28"/>
        </w:rPr>
        <w:t xml:space="preserve"> </w:t>
      </w:r>
      <w:r w:rsidR="00DB04AD" w:rsidRPr="009D2402">
        <w:rPr>
          <w:sz w:val="28"/>
          <w:szCs w:val="28"/>
        </w:rPr>
        <w:t>продолжить работу, направленную на формирование у несовершеннолетних мировоззрения на основе традиционных российских духовных и нравственных ценностей, развитие уровня осознанности и ответственности,  общественно значимой и творческой активности, высоких</w:t>
      </w:r>
      <w:r w:rsidR="00DB04AD" w:rsidRPr="00951EB2">
        <w:rPr>
          <w:sz w:val="28"/>
          <w:szCs w:val="28"/>
        </w:rPr>
        <w:t xml:space="preserve"> нравственных качеств, любви и уважения к Отечеству, </w:t>
      </w:r>
      <w:r w:rsidR="00DB04AD">
        <w:rPr>
          <w:sz w:val="28"/>
          <w:szCs w:val="28"/>
        </w:rPr>
        <w:t xml:space="preserve">привития основ </w:t>
      </w:r>
      <w:r w:rsidR="00DB04AD" w:rsidRPr="005C22AC">
        <w:rPr>
          <w:sz w:val="28"/>
          <w:szCs w:val="28"/>
        </w:rPr>
        <w:t xml:space="preserve">правовой культуры; </w:t>
      </w:r>
    </w:p>
    <w:p w14:paraId="0C5246A8" w14:textId="15CF9A9E" w:rsidR="008A2844" w:rsidRPr="005C22AC" w:rsidRDefault="008A2844" w:rsidP="008A2844">
      <w:pPr>
        <w:jc w:val="both"/>
        <w:rPr>
          <w:sz w:val="28"/>
          <w:szCs w:val="28"/>
        </w:rPr>
      </w:pPr>
      <w:r w:rsidRPr="005C22AC">
        <w:rPr>
          <w:sz w:val="28"/>
          <w:szCs w:val="28"/>
        </w:rPr>
        <w:t>3.</w:t>
      </w:r>
      <w:r w:rsidR="001057F5">
        <w:rPr>
          <w:sz w:val="28"/>
          <w:szCs w:val="28"/>
        </w:rPr>
        <w:t>11</w:t>
      </w:r>
      <w:r w:rsidRPr="005C22AC">
        <w:rPr>
          <w:sz w:val="28"/>
          <w:szCs w:val="28"/>
        </w:rPr>
        <w:t xml:space="preserve"> продолжить активное взаимодействие с организациями молодежной политики и  некоммерческими организациями по вовлечению несовершеннолетних в социально-полезную деятельность, организацию досуговой занятости несовершеннолетних</w:t>
      </w:r>
    </w:p>
    <w:p w14:paraId="1CD84A5E" w14:textId="2C6A9E1A" w:rsidR="008A2844" w:rsidRPr="005C22AC" w:rsidRDefault="008A2844" w:rsidP="008A2844">
      <w:pPr>
        <w:jc w:val="both"/>
        <w:rPr>
          <w:sz w:val="28"/>
          <w:szCs w:val="28"/>
        </w:rPr>
      </w:pPr>
      <w:r w:rsidRPr="005C22AC">
        <w:rPr>
          <w:sz w:val="28"/>
          <w:szCs w:val="28"/>
        </w:rPr>
        <w:t>3.1</w:t>
      </w:r>
      <w:r w:rsidR="001057F5">
        <w:rPr>
          <w:sz w:val="28"/>
          <w:szCs w:val="28"/>
        </w:rPr>
        <w:t>2</w:t>
      </w:r>
      <w:r w:rsidRPr="005C22AC">
        <w:rPr>
          <w:sz w:val="28"/>
          <w:szCs w:val="28"/>
        </w:rPr>
        <w:t xml:space="preserve"> организовать  максимально возможное  привлечение несовершеннолетних, в том числе из числа состоящих на профилактическом учете, к общественно-</w:t>
      </w:r>
      <w:r w:rsidRPr="005C22AC">
        <w:rPr>
          <w:sz w:val="28"/>
          <w:szCs w:val="28"/>
        </w:rPr>
        <w:lastRenderedPageBreak/>
        <w:t>досуговым мероприятиям в рамках деятельности  Общероссийского общественно-государственного движения детей и молодежи «Движение первых»;</w:t>
      </w:r>
    </w:p>
    <w:p w14:paraId="449B6B55" w14:textId="4A75C7F4" w:rsidR="00DB04AD" w:rsidRDefault="00AF40DA" w:rsidP="00AF40DA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8A284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DB04AD">
        <w:rPr>
          <w:sz w:val="28"/>
          <w:szCs w:val="28"/>
        </w:rPr>
        <w:t xml:space="preserve">обеспечить максимальную летнюю досуговую занятость несовершеннолетних. </w:t>
      </w:r>
    </w:p>
    <w:p w14:paraId="74F8B2E8" w14:textId="7D5117A8" w:rsidR="001A502A" w:rsidRPr="00DE3455" w:rsidRDefault="00DE3455" w:rsidP="00DE3455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25B30" w:rsidRPr="00DE3455">
        <w:rPr>
          <w:sz w:val="28"/>
          <w:szCs w:val="28"/>
        </w:rPr>
        <w:t xml:space="preserve">ММАУ ЦПМП «Вектор» (В.М. </w:t>
      </w:r>
      <w:proofErr w:type="spellStart"/>
      <w:r w:rsidR="00C25B30" w:rsidRPr="00DE3455">
        <w:rPr>
          <w:sz w:val="28"/>
          <w:szCs w:val="28"/>
        </w:rPr>
        <w:t>Слипенко</w:t>
      </w:r>
      <w:proofErr w:type="spellEnd"/>
      <w:r w:rsidR="00C25B30" w:rsidRPr="00DE3455">
        <w:rPr>
          <w:sz w:val="28"/>
          <w:szCs w:val="28"/>
        </w:rPr>
        <w:t>)</w:t>
      </w:r>
      <w:r w:rsidR="00A65580" w:rsidRPr="00DE3455">
        <w:rPr>
          <w:sz w:val="28"/>
          <w:szCs w:val="28"/>
        </w:rPr>
        <w:t>, ММАУ МВСЦ «Патриот» (</w:t>
      </w:r>
      <w:proofErr w:type="spellStart"/>
      <w:r w:rsidR="00A65580" w:rsidRPr="00DE3455">
        <w:rPr>
          <w:sz w:val="28"/>
          <w:szCs w:val="28"/>
        </w:rPr>
        <w:t>Р.Е.Данилов</w:t>
      </w:r>
      <w:proofErr w:type="spellEnd"/>
      <w:r w:rsidR="00A65580" w:rsidRPr="00DE3455">
        <w:rPr>
          <w:sz w:val="28"/>
          <w:szCs w:val="28"/>
        </w:rPr>
        <w:t>)</w:t>
      </w:r>
      <w:r w:rsidR="00C25B30" w:rsidRPr="00DE3455">
        <w:rPr>
          <w:sz w:val="28"/>
          <w:szCs w:val="28"/>
        </w:rPr>
        <w:t xml:space="preserve">: </w:t>
      </w:r>
    </w:p>
    <w:p w14:paraId="49958265" w14:textId="77777777" w:rsidR="001A502A" w:rsidRDefault="00A65580" w:rsidP="001A502A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 w:rsidRPr="001A502A">
        <w:rPr>
          <w:sz w:val="28"/>
          <w:szCs w:val="28"/>
        </w:rPr>
        <w:t>4.1 активизировать  работу  по вовлечению несовершеннолетних в досуговую деятельность, посредством организации и проведения мероприятий, деятельности молодежных клубов и объединений;</w:t>
      </w:r>
    </w:p>
    <w:p w14:paraId="72204DC4" w14:textId="77777777" w:rsidR="001A502A" w:rsidRDefault="00A65580" w:rsidP="001A502A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A65580">
        <w:rPr>
          <w:sz w:val="28"/>
          <w:szCs w:val="28"/>
        </w:rPr>
        <w:t>продолжить активно содействовать трудоустройству несовершеннолетних, информируя о различных его способах  (трудовой отряд главы города, обращение в службу занятости, предпринимательская деятельность, реализация проектной деятельности, волонтерские движения);</w:t>
      </w:r>
    </w:p>
    <w:p w14:paraId="4E2061E6" w14:textId="77777777" w:rsidR="001A502A" w:rsidRDefault="001A502A" w:rsidP="001A502A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="00A65580" w:rsidRPr="001A502A">
        <w:rPr>
          <w:sz w:val="28"/>
          <w:szCs w:val="28"/>
        </w:rPr>
        <w:t>продолжить проведение работы по гражданско-патриотическому воспитанию несовершеннолетних, недопущению распространения идеологии неонацизма и экстремизма путем наполнения позитивным профилактическим контентом сети «Интернет», уделив особое внимание информированию о мероприятиях молодежной политики, культуры и искусства, физкультуры и спорта</w:t>
      </w:r>
      <w:r>
        <w:rPr>
          <w:sz w:val="28"/>
          <w:szCs w:val="28"/>
        </w:rPr>
        <w:t>;</w:t>
      </w:r>
    </w:p>
    <w:p w14:paraId="5E8B16DE" w14:textId="77777777" w:rsidR="00B96941" w:rsidRDefault="00A65580" w:rsidP="00B96941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A65580">
        <w:rPr>
          <w:sz w:val="28"/>
          <w:szCs w:val="28"/>
        </w:rPr>
        <w:t>организовать  максимально возможное  привлечение несовершеннолетних, в том числе из числа состоящих на профилактическом учете, к общественно-досуговым мероприятиям в рамках деятельности  Общероссийского общественно-государственного движения детей и молодежи «Движение первых».</w:t>
      </w:r>
    </w:p>
    <w:p w14:paraId="4C20E07A" w14:textId="77777777" w:rsidR="001B37EB" w:rsidRDefault="00B96941" w:rsidP="001B37EB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C25B30" w:rsidRPr="00951EB2">
        <w:rPr>
          <w:sz w:val="28"/>
          <w:szCs w:val="28"/>
        </w:rPr>
        <w:t xml:space="preserve">КГБУ СО «Центр семьи «Эдельвейс» </w:t>
      </w:r>
      <w:r w:rsidR="00C25B30" w:rsidRPr="00951EB2">
        <w:rPr>
          <w:bCs/>
          <w:sz w:val="28"/>
          <w:szCs w:val="28"/>
        </w:rPr>
        <w:t>(</w:t>
      </w:r>
      <w:proofErr w:type="spellStart"/>
      <w:r w:rsidR="00C25B30" w:rsidRPr="00951EB2">
        <w:rPr>
          <w:bCs/>
          <w:sz w:val="28"/>
          <w:szCs w:val="28"/>
        </w:rPr>
        <w:t>И.В.Зотин</w:t>
      </w:r>
      <w:proofErr w:type="spellEnd"/>
      <w:r w:rsidR="00C25B30" w:rsidRPr="00951EB2">
        <w:rPr>
          <w:bCs/>
          <w:sz w:val="28"/>
          <w:szCs w:val="28"/>
        </w:rPr>
        <w:t>):</w:t>
      </w:r>
    </w:p>
    <w:p w14:paraId="21256089" w14:textId="10142200" w:rsidR="001B37EB" w:rsidRDefault="001B37EB" w:rsidP="001B37EB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5.1 </w:t>
      </w:r>
      <w:r w:rsidR="00C25B30" w:rsidRPr="00951EB2">
        <w:rPr>
          <w:bCs/>
          <w:sz w:val="28"/>
          <w:szCs w:val="28"/>
        </w:rPr>
        <w:t>при осуществлении социальных патронажей в семью проводить профилактические беседы с родителями, направленные на повышение ответственности за своих детей</w:t>
      </w:r>
      <w:r w:rsidR="007A3666">
        <w:rPr>
          <w:bCs/>
          <w:sz w:val="28"/>
          <w:szCs w:val="28"/>
        </w:rPr>
        <w:t xml:space="preserve">, разъяснение </w:t>
      </w:r>
      <w:r w:rsidR="007A3666" w:rsidRPr="00951EB2">
        <w:rPr>
          <w:sz w:val="28"/>
          <w:szCs w:val="28"/>
        </w:rPr>
        <w:t>необходимости</w:t>
      </w:r>
      <w:r w:rsidR="007A3666">
        <w:rPr>
          <w:sz w:val="28"/>
          <w:szCs w:val="28"/>
        </w:rPr>
        <w:t xml:space="preserve"> усиленного </w:t>
      </w:r>
      <w:r w:rsidR="007A3666" w:rsidRPr="00951EB2">
        <w:rPr>
          <w:sz w:val="28"/>
          <w:szCs w:val="28"/>
        </w:rPr>
        <w:t>контроля за несовершеннолетним, его окружением и времяпровождением, о выстраивании с ребенком доверительных отношений, а также о необходимости организации занятости несовершеннолетнего во внеурочное время, с целью предупреждения совершения подростками противоправных деяний;</w:t>
      </w:r>
      <w:proofErr w:type="gramEnd"/>
    </w:p>
    <w:p w14:paraId="1369D4CD" w14:textId="21C88BA5" w:rsidR="001B37EB" w:rsidRDefault="001B37EB" w:rsidP="001B37EB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5.2 п</w:t>
      </w:r>
      <w:r w:rsidR="00A80262">
        <w:rPr>
          <w:bCs/>
          <w:sz w:val="28"/>
          <w:szCs w:val="28"/>
        </w:rPr>
        <w:t xml:space="preserve">родолжить профилактическую работу с несовершеннолетними </w:t>
      </w:r>
      <w:proofErr w:type="spellStart"/>
      <w:r w:rsidR="00A80262">
        <w:rPr>
          <w:bCs/>
          <w:sz w:val="28"/>
          <w:szCs w:val="28"/>
        </w:rPr>
        <w:t>подучетных</w:t>
      </w:r>
      <w:proofErr w:type="spellEnd"/>
      <w:r w:rsidR="00A80262">
        <w:rPr>
          <w:bCs/>
          <w:sz w:val="28"/>
          <w:szCs w:val="28"/>
        </w:rPr>
        <w:t xml:space="preserve"> категорий, направленную на профилактику совершения противоправных деяний, повышение уровня правовой грамотности,  </w:t>
      </w:r>
      <w:r w:rsidR="00A80262" w:rsidRPr="001B37EB">
        <w:rPr>
          <w:bCs/>
          <w:sz w:val="28"/>
          <w:szCs w:val="28"/>
        </w:rPr>
        <w:t>осознанности и ответственности за свои действия;  оказывать необходимую психолого-педагогическую помощь;</w:t>
      </w:r>
    </w:p>
    <w:p w14:paraId="191A16D8" w14:textId="77777777" w:rsidR="00EC1F9A" w:rsidRDefault="00EC1F9A" w:rsidP="00EC1F9A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 продолжить активную работу по организации досуга подростков категории риска: вовлекать в мероприятия, проводимые на базе учреждения.</w:t>
      </w:r>
    </w:p>
    <w:p w14:paraId="2416D455" w14:textId="77777777" w:rsidR="002D1AD6" w:rsidRDefault="001B37EB" w:rsidP="002D1AD6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Ф</w:t>
      </w:r>
      <w:r w:rsidR="008A6C44" w:rsidRPr="001B37EB">
        <w:rPr>
          <w:bCs/>
          <w:sz w:val="28"/>
          <w:szCs w:val="28"/>
        </w:rPr>
        <w:t>илиал по Советскому району ФКУ УИИ ГУФСИН по России по Красноярскому краю (</w:t>
      </w:r>
      <w:proofErr w:type="spellStart"/>
      <w:r w:rsidR="008A6C44" w:rsidRPr="001B37EB">
        <w:rPr>
          <w:bCs/>
          <w:sz w:val="28"/>
          <w:szCs w:val="28"/>
        </w:rPr>
        <w:t>Доняев</w:t>
      </w:r>
      <w:proofErr w:type="spellEnd"/>
      <w:r w:rsidR="008A6C44" w:rsidRPr="001B37EB">
        <w:rPr>
          <w:bCs/>
          <w:sz w:val="28"/>
          <w:szCs w:val="28"/>
        </w:rPr>
        <w:t xml:space="preserve"> А.А.):</w:t>
      </w:r>
      <w:r w:rsidRPr="001B37EB">
        <w:rPr>
          <w:bCs/>
          <w:sz w:val="28"/>
          <w:szCs w:val="28"/>
        </w:rPr>
        <w:t xml:space="preserve"> </w:t>
      </w:r>
    </w:p>
    <w:p w14:paraId="4CB7E06B" w14:textId="77777777" w:rsidR="001B7843" w:rsidRDefault="001B37EB" w:rsidP="001B78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bCs/>
          <w:sz w:val="28"/>
          <w:szCs w:val="28"/>
        </w:rPr>
      </w:pPr>
      <w:r w:rsidRPr="001B37EB">
        <w:rPr>
          <w:bCs/>
          <w:sz w:val="28"/>
          <w:szCs w:val="28"/>
        </w:rPr>
        <w:t>а</w:t>
      </w:r>
      <w:r w:rsidR="008A6C44" w:rsidRPr="001B37EB">
        <w:rPr>
          <w:bCs/>
          <w:sz w:val="28"/>
          <w:szCs w:val="28"/>
        </w:rPr>
        <w:t>ктивизировать профилактическую работу  с подучетной категорией несовершеннолетних, ранее совершавших преступления.</w:t>
      </w:r>
    </w:p>
    <w:p w14:paraId="6D492D8B" w14:textId="45295020" w:rsidR="001B37EB" w:rsidRPr="001B37EB" w:rsidRDefault="001B37EB" w:rsidP="001B7843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</w:tabs>
        <w:jc w:val="both"/>
        <w:rPr>
          <w:bCs/>
          <w:sz w:val="28"/>
          <w:szCs w:val="28"/>
        </w:rPr>
      </w:pPr>
      <w:r w:rsidRPr="001B37EB">
        <w:rPr>
          <w:bCs/>
          <w:sz w:val="28"/>
          <w:szCs w:val="28"/>
        </w:rPr>
        <w:t>7</w:t>
      </w:r>
      <w:r w:rsidR="007F25CA" w:rsidRPr="001B37EB">
        <w:rPr>
          <w:bCs/>
          <w:sz w:val="28"/>
          <w:szCs w:val="28"/>
        </w:rPr>
        <w:t xml:space="preserve">. </w:t>
      </w:r>
      <w:r w:rsidR="00C25B30" w:rsidRPr="001B37EB">
        <w:rPr>
          <w:bCs/>
          <w:sz w:val="28"/>
          <w:szCs w:val="28"/>
        </w:rPr>
        <w:t>Субъектам системы профилактики информацию об исполнении настоящего постановления направ</w:t>
      </w:r>
      <w:r w:rsidR="0011340B" w:rsidRPr="001B37EB">
        <w:rPr>
          <w:bCs/>
          <w:sz w:val="28"/>
          <w:szCs w:val="28"/>
        </w:rPr>
        <w:t xml:space="preserve">лять </w:t>
      </w:r>
      <w:r w:rsidR="00C25B30" w:rsidRPr="001B37EB">
        <w:rPr>
          <w:bCs/>
          <w:sz w:val="28"/>
          <w:szCs w:val="28"/>
        </w:rPr>
        <w:t xml:space="preserve"> в адрес комиссии в срок до </w:t>
      </w:r>
      <w:r w:rsidR="0011340B" w:rsidRPr="001B37EB">
        <w:rPr>
          <w:bCs/>
          <w:sz w:val="28"/>
          <w:szCs w:val="28"/>
        </w:rPr>
        <w:t xml:space="preserve"> 30.06.2025 и </w:t>
      </w:r>
      <w:r w:rsidR="00C25B30" w:rsidRPr="001B37EB">
        <w:rPr>
          <w:bCs/>
          <w:sz w:val="28"/>
          <w:szCs w:val="28"/>
        </w:rPr>
        <w:t>30.12.202</w:t>
      </w:r>
      <w:r w:rsidR="0011340B" w:rsidRPr="001B37EB">
        <w:rPr>
          <w:bCs/>
          <w:sz w:val="28"/>
          <w:szCs w:val="28"/>
        </w:rPr>
        <w:t>5</w:t>
      </w:r>
      <w:r w:rsidR="00C25B30" w:rsidRPr="001B37EB">
        <w:rPr>
          <w:bCs/>
          <w:sz w:val="28"/>
          <w:szCs w:val="28"/>
        </w:rPr>
        <w:t>.</w:t>
      </w:r>
    </w:p>
    <w:p w14:paraId="4E39DF19" w14:textId="467D13F5" w:rsidR="005245F3" w:rsidRPr="001B37EB" w:rsidRDefault="001B37EB" w:rsidP="001B37EB">
      <w:pPr>
        <w:widowControl w:val="0"/>
        <w:pBdr>
          <w:top w:val="single" w:sz="4" w:space="0" w:color="FFFFFF"/>
          <w:left w:val="single" w:sz="4" w:space="31" w:color="FFFFFF"/>
          <w:bottom w:val="single" w:sz="4" w:space="30" w:color="FFFFFF"/>
          <w:right w:val="single" w:sz="4" w:space="4" w:color="FFFFFF"/>
        </w:pBdr>
        <w:tabs>
          <w:tab w:val="left" w:pos="851"/>
        </w:tabs>
        <w:jc w:val="both"/>
        <w:rPr>
          <w:sz w:val="28"/>
          <w:szCs w:val="28"/>
        </w:rPr>
      </w:pPr>
      <w:r w:rsidRPr="001B37EB">
        <w:rPr>
          <w:bCs/>
          <w:sz w:val="28"/>
          <w:szCs w:val="28"/>
        </w:rPr>
        <w:lastRenderedPageBreak/>
        <w:t>8</w:t>
      </w:r>
      <w:r w:rsidR="005245F3" w:rsidRPr="001B37EB">
        <w:rPr>
          <w:sz w:val="28"/>
          <w:szCs w:val="28"/>
        </w:rPr>
        <w:t xml:space="preserve">. Контроль над исполнением постановления возложить на главного специалиста отдела по обеспечению деятельности КДН и ЗП Звереву Е.В., председателя КДН и ЗП </w:t>
      </w:r>
      <w:proofErr w:type="spellStart"/>
      <w:r w:rsidR="001B7843">
        <w:rPr>
          <w:sz w:val="28"/>
          <w:szCs w:val="28"/>
        </w:rPr>
        <w:t>Кучерову</w:t>
      </w:r>
      <w:proofErr w:type="spellEnd"/>
      <w:r w:rsidR="001B7843">
        <w:rPr>
          <w:sz w:val="28"/>
          <w:szCs w:val="28"/>
        </w:rPr>
        <w:t xml:space="preserve"> О.И.</w:t>
      </w:r>
    </w:p>
    <w:p w14:paraId="1D30A896" w14:textId="77777777" w:rsidR="005245F3" w:rsidRPr="00B40A7C" w:rsidRDefault="005245F3" w:rsidP="00635997">
      <w:pPr>
        <w:pStyle w:val="20"/>
        <w:tabs>
          <w:tab w:val="left" w:pos="1276"/>
        </w:tabs>
        <w:ind w:firstLine="0"/>
        <w:rPr>
          <w:b/>
          <w:sz w:val="28"/>
          <w:szCs w:val="28"/>
        </w:rPr>
      </w:pPr>
    </w:p>
    <w:p w14:paraId="6EC0488C" w14:textId="77777777" w:rsidR="005245F3" w:rsidRPr="00B40A7C" w:rsidRDefault="005245F3" w:rsidP="00635997">
      <w:pPr>
        <w:pStyle w:val="20"/>
        <w:tabs>
          <w:tab w:val="left" w:pos="1276"/>
        </w:tabs>
        <w:ind w:firstLine="0"/>
        <w:rPr>
          <w:b/>
          <w:sz w:val="28"/>
          <w:szCs w:val="28"/>
        </w:rPr>
      </w:pPr>
    </w:p>
    <w:p w14:paraId="61AC1CB1" w14:textId="4FF355EF" w:rsidR="005245F3" w:rsidRPr="006A7F6E" w:rsidRDefault="005245F3" w:rsidP="00635997">
      <w:pPr>
        <w:pStyle w:val="20"/>
        <w:tabs>
          <w:tab w:val="left" w:pos="1276"/>
        </w:tabs>
        <w:ind w:firstLine="0"/>
        <w:rPr>
          <w:sz w:val="28"/>
          <w:szCs w:val="28"/>
        </w:rPr>
      </w:pPr>
      <w:r w:rsidRPr="006A7F6E">
        <w:rPr>
          <w:sz w:val="28"/>
          <w:szCs w:val="28"/>
        </w:rPr>
        <w:t xml:space="preserve">Председательствующий                                                        </w:t>
      </w:r>
      <w:r w:rsidR="002538D4" w:rsidRPr="006A7F6E">
        <w:rPr>
          <w:sz w:val="28"/>
          <w:szCs w:val="28"/>
        </w:rPr>
        <w:t xml:space="preserve">      </w:t>
      </w:r>
      <w:r w:rsidRPr="006A7F6E">
        <w:rPr>
          <w:sz w:val="28"/>
          <w:szCs w:val="28"/>
        </w:rPr>
        <w:t xml:space="preserve"> Т.А. Лепешкина</w:t>
      </w:r>
    </w:p>
    <w:p w14:paraId="22D5997B" w14:textId="77777777" w:rsidR="005245F3" w:rsidRPr="00B40A7C" w:rsidRDefault="005245F3" w:rsidP="005245F3">
      <w:pPr>
        <w:pStyle w:val="20"/>
        <w:ind w:firstLine="0"/>
        <w:rPr>
          <w:b/>
          <w:sz w:val="28"/>
          <w:szCs w:val="28"/>
        </w:rPr>
      </w:pPr>
    </w:p>
    <w:p w14:paraId="776DBBBA" w14:textId="77777777" w:rsidR="005245F3" w:rsidRPr="00B40A7C" w:rsidRDefault="005245F3" w:rsidP="005245F3">
      <w:pPr>
        <w:pStyle w:val="20"/>
        <w:ind w:firstLine="0"/>
        <w:rPr>
          <w:b/>
          <w:sz w:val="26"/>
          <w:szCs w:val="26"/>
        </w:rPr>
      </w:pPr>
    </w:p>
    <w:p w14:paraId="165E5311" w14:textId="77777777" w:rsidR="005245F3" w:rsidRPr="00B40A7C" w:rsidRDefault="005245F3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245F3" w:rsidRPr="00B40A7C" w:rsidSect="003D7D0C">
      <w:pgSz w:w="11906" w:h="16838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E6F24" w14:textId="77777777" w:rsidR="00C90A23" w:rsidRDefault="00C90A23" w:rsidP="003B51A6">
      <w:r>
        <w:separator/>
      </w:r>
    </w:p>
  </w:endnote>
  <w:endnote w:type="continuationSeparator" w:id="0">
    <w:p w14:paraId="7EEBF958" w14:textId="77777777" w:rsidR="00C90A23" w:rsidRDefault="00C90A23" w:rsidP="003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A64AD" w14:textId="77777777" w:rsidR="00C90A23" w:rsidRDefault="00C90A23" w:rsidP="003B51A6">
      <w:r>
        <w:separator/>
      </w:r>
    </w:p>
  </w:footnote>
  <w:footnote w:type="continuationSeparator" w:id="0">
    <w:p w14:paraId="63A76DA3" w14:textId="77777777" w:rsidR="00C90A23" w:rsidRDefault="00C90A23" w:rsidP="003B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DA5074"/>
    <w:multiLevelType w:val="multilevel"/>
    <w:tmpl w:val="5A866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58218A"/>
    <w:multiLevelType w:val="multilevel"/>
    <w:tmpl w:val="40521074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5" w:hanging="1800"/>
      </w:pPr>
      <w:rPr>
        <w:rFonts w:hint="default"/>
      </w:rPr>
    </w:lvl>
  </w:abstractNum>
  <w:abstractNum w:abstractNumId="13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38A95C94"/>
    <w:multiLevelType w:val="hybridMultilevel"/>
    <w:tmpl w:val="C59EEA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4">
    <w:nsid w:val="3CAF3FBB"/>
    <w:multiLevelType w:val="multilevel"/>
    <w:tmpl w:val="78F82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6">
    <w:nsid w:val="459824A2"/>
    <w:multiLevelType w:val="hybridMultilevel"/>
    <w:tmpl w:val="E5209A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4BA659A4"/>
    <w:multiLevelType w:val="hybridMultilevel"/>
    <w:tmpl w:val="2354C7F4"/>
    <w:lvl w:ilvl="0" w:tplc="8318B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1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1428"/>
        </w:tabs>
        <w:ind w:left="1408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36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37">
    <w:nsid w:val="67FE59ED"/>
    <w:multiLevelType w:val="multilevel"/>
    <w:tmpl w:val="2834C82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8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904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2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4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2E7292"/>
    <w:multiLevelType w:val="hybridMultilevel"/>
    <w:tmpl w:val="4A8A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10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25"/>
  </w:num>
  <w:num w:numId="9">
    <w:abstractNumId w:val="23"/>
  </w:num>
  <w:num w:numId="10">
    <w:abstractNumId w:val="19"/>
  </w:num>
  <w:num w:numId="11">
    <w:abstractNumId w:val="5"/>
  </w:num>
  <w:num w:numId="12">
    <w:abstractNumId w:val="3"/>
  </w:num>
  <w:num w:numId="13">
    <w:abstractNumId w:val="41"/>
  </w:num>
  <w:num w:numId="14">
    <w:abstractNumId w:val="7"/>
  </w:num>
  <w:num w:numId="15">
    <w:abstractNumId w:val="16"/>
  </w:num>
  <w:num w:numId="16">
    <w:abstractNumId w:val="44"/>
  </w:num>
  <w:num w:numId="17">
    <w:abstractNumId w:val="2"/>
  </w:num>
  <w:num w:numId="18">
    <w:abstractNumId w:val="42"/>
  </w:num>
  <w:num w:numId="19">
    <w:abstractNumId w:val="22"/>
  </w:num>
  <w:num w:numId="20">
    <w:abstractNumId w:val="1"/>
  </w:num>
  <w:num w:numId="21">
    <w:abstractNumId w:val="40"/>
  </w:num>
  <w:num w:numId="22">
    <w:abstractNumId w:val="31"/>
  </w:num>
  <w:num w:numId="23">
    <w:abstractNumId w:val="27"/>
  </w:num>
  <w:num w:numId="24">
    <w:abstractNumId w:val="14"/>
  </w:num>
  <w:num w:numId="25">
    <w:abstractNumId w:val="13"/>
  </w:num>
  <w:num w:numId="26">
    <w:abstractNumId w:val="38"/>
  </w:num>
  <w:num w:numId="27">
    <w:abstractNumId w:val="8"/>
  </w:num>
  <w:num w:numId="28">
    <w:abstractNumId w:val="9"/>
  </w:num>
  <w:num w:numId="29">
    <w:abstractNumId w:val="33"/>
  </w:num>
  <w:num w:numId="30">
    <w:abstractNumId w:val="20"/>
  </w:num>
  <w:num w:numId="31">
    <w:abstractNumId w:val="43"/>
  </w:num>
  <w:num w:numId="32">
    <w:abstractNumId w:val="0"/>
  </w:num>
  <w:num w:numId="33">
    <w:abstractNumId w:val="6"/>
  </w:num>
  <w:num w:numId="34">
    <w:abstractNumId w:val="45"/>
  </w:num>
  <w:num w:numId="35">
    <w:abstractNumId w:val="34"/>
  </w:num>
  <w:num w:numId="36">
    <w:abstractNumId w:val="28"/>
  </w:num>
  <w:num w:numId="37">
    <w:abstractNumId w:val="30"/>
  </w:num>
  <w:num w:numId="38">
    <w:abstractNumId w:val="32"/>
  </w:num>
  <w:num w:numId="39">
    <w:abstractNumId w:val="18"/>
  </w:num>
  <w:num w:numId="40">
    <w:abstractNumId w:val="17"/>
  </w:num>
  <w:num w:numId="41">
    <w:abstractNumId w:val="29"/>
  </w:num>
  <w:num w:numId="42">
    <w:abstractNumId w:val="46"/>
  </w:num>
  <w:num w:numId="43">
    <w:abstractNumId w:val="37"/>
  </w:num>
  <w:num w:numId="44">
    <w:abstractNumId w:val="26"/>
  </w:num>
  <w:num w:numId="45">
    <w:abstractNumId w:val="21"/>
  </w:num>
  <w:num w:numId="46">
    <w:abstractNumId w:val="24"/>
  </w:num>
  <w:num w:numId="47">
    <w:abstractNumId w:val="36"/>
  </w:num>
  <w:num w:numId="48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DB4"/>
    <w:rsid w:val="000020FE"/>
    <w:rsid w:val="00002BFB"/>
    <w:rsid w:val="00002CD8"/>
    <w:rsid w:val="00003EC5"/>
    <w:rsid w:val="000040EA"/>
    <w:rsid w:val="0000422A"/>
    <w:rsid w:val="00004B3D"/>
    <w:rsid w:val="00014C35"/>
    <w:rsid w:val="000204F1"/>
    <w:rsid w:val="000209E2"/>
    <w:rsid w:val="0002192B"/>
    <w:rsid w:val="00022723"/>
    <w:rsid w:val="000230B8"/>
    <w:rsid w:val="00023724"/>
    <w:rsid w:val="00027F0F"/>
    <w:rsid w:val="0003501B"/>
    <w:rsid w:val="00040E55"/>
    <w:rsid w:val="00042102"/>
    <w:rsid w:val="00050292"/>
    <w:rsid w:val="000508B4"/>
    <w:rsid w:val="00052101"/>
    <w:rsid w:val="00053022"/>
    <w:rsid w:val="00056B3A"/>
    <w:rsid w:val="000612D3"/>
    <w:rsid w:val="00063705"/>
    <w:rsid w:val="000640F0"/>
    <w:rsid w:val="0007102B"/>
    <w:rsid w:val="00072A3C"/>
    <w:rsid w:val="00072A95"/>
    <w:rsid w:val="0008278E"/>
    <w:rsid w:val="000836A4"/>
    <w:rsid w:val="00083E6C"/>
    <w:rsid w:val="00084A0A"/>
    <w:rsid w:val="00085039"/>
    <w:rsid w:val="000853DD"/>
    <w:rsid w:val="0008598E"/>
    <w:rsid w:val="000907A0"/>
    <w:rsid w:val="00097F75"/>
    <w:rsid w:val="000A0985"/>
    <w:rsid w:val="000A1DF4"/>
    <w:rsid w:val="000A2418"/>
    <w:rsid w:val="000A42F3"/>
    <w:rsid w:val="000A48A3"/>
    <w:rsid w:val="000B1D5D"/>
    <w:rsid w:val="000C0A83"/>
    <w:rsid w:val="000C2F19"/>
    <w:rsid w:val="000C2F8E"/>
    <w:rsid w:val="000C37A8"/>
    <w:rsid w:val="000C4A97"/>
    <w:rsid w:val="000C754C"/>
    <w:rsid w:val="000D2213"/>
    <w:rsid w:val="000D291C"/>
    <w:rsid w:val="000D7A6E"/>
    <w:rsid w:val="000E07EE"/>
    <w:rsid w:val="000E11D1"/>
    <w:rsid w:val="000E3E6F"/>
    <w:rsid w:val="000E6FF0"/>
    <w:rsid w:val="000F0A71"/>
    <w:rsid w:val="000F1C0F"/>
    <w:rsid w:val="000F240A"/>
    <w:rsid w:val="000F2FBB"/>
    <w:rsid w:val="000F4094"/>
    <w:rsid w:val="000F5291"/>
    <w:rsid w:val="001000DB"/>
    <w:rsid w:val="00100405"/>
    <w:rsid w:val="001011EB"/>
    <w:rsid w:val="00102CA9"/>
    <w:rsid w:val="001057F5"/>
    <w:rsid w:val="00107A7B"/>
    <w:rsid w:val="00107DAD"/>
    <w:rsid w:val="0011195E"/>
    <w:rsid w:val="001133C6"/>
    <w:rsid w:val="0011340B"/>
    <w:rsid w:val="0011509B"/>
    <w:rsid w:val="00115EFC"/>
    <w:rsid w:val="001163EE"/>
    <w:rsid w:val="00117578"/>
    <w:rsid w:val="0012037F"/>
    <w:rsid w:val="00122483"/>
    <w:rsid w:val="0012396E"/>
    <w:rsid w:val="0012489F"/>
    <w:rsid w:val="00127238"/>
    <w:rsid w:val="00127B32"/>
    <w:rsid w:val="0013214D"/>
    <w:rsid w:val="001362F0"/>
    <w:rsid w:val="00136BFF"/>
    <w:rsid w:val="00140770"/>
    <w:rsid w:val="00142A5B"/>
    <w:rsid w:val="00144DDE"/>
    <w:rsid w:val="0014603D"/>
    <w:rsid w:val="001460B1"/>
    <w:rsid w:val="00152A64"/>
    <w:rsid w:val="00154034"/>
    <w:rsid w:val="001578F2"/>
    <w:rsid w:val="001649EC"/>
    <w:rsid w:val="001654D4"/>
    <w:rsid w:val="00167DCF"/>
    <w:rsid w:val="00170226"/>
    <w:rsid w:val="0017067A"/>
    <w:rsid w:val="0017077F"/>
    <w:rsid w:val="00173393"/>
    <w:rsid w:val="001750D1"/>
    <w:rsid w:val="0018088D"/>
    <w:rsid w:val="00181E43"/>
    <w:rsid w:val="00182D4E"/>
    <w:rsid w:val="001844DD"/>
    <w:rsid w:val="001917F6"/>
    <w:rsid w:val="00193D16"/>
    <w:rsid w:val="00194E31"/>
    <w:rsid w:val="00195569"/>
    <w:rsid w:val="001965C6"/>
    <w:rsid w:val="00196B43"/>
    <w:rsid w:val="001A0A5A"/>
    <w:rsid w:val="001A502A"/>
    <w:rsid w:val="001A5038"/>
    <w:rsid w:val="001A6A33"/>
    <w:rsid w:val="001B37EB"/>
    <w:rsid w:val="001B39F0"/>
    <w:rsid w:val="001B4828"/>
    <w:rsid w:val="001B4BA1"/>
    <w:rsid w:val="001B7843"/>
    <w:rsid w:val="001C565F"/>
    <w:rsid w:val="001C7232"/>
    <w:rsid w:val="001C76A8"/>
    <w:rsid w:val="001D1276"/>
    <w:rsid w:val="001D14C1"/>
    <w:rsid w:val="001D1F78"/>
    <w:rsid w:val="001D23F8"/>
    <w:rsid w:val="001D2D8E"/>
    <w:rsid w:val="001D2FF2"/>
    <w:rsid w:val="001D4C91"/>
    <w:rsid w:val="001D557F"/>
    <w:rsid w:val="001D6085"/>
    <w:rsid w:val="001E031D"/>
    <w:rsid w:val="001E196A"/>
    <w:rsid w:val="001E4906"/>
    <w:rsid w:val="001E5B13"/>
    <w:rsid w:val="001E7EFF"/>
    <w:rsid w:val="001F1C44"/>
    <w:rsid w:val="001F4D35"/>
    <w:rsid w:val="001F5830"/>
    <w:rsid w:val="001F7150"/>
    <w:rsid w:val="001F7BB3"/>
    <w:rsid w:val="00201C6A"/>
    <w:rsid w:val="002038D7"/>
    <w:rsid w:val="002067FF"/>
    <w:rsid w:val="00207EFC"/>
    <w:rsid w:val="002119FD"/>
    <w:rsid w:val="00213A33"/>
    <w:rsid w:val="00213E11"/>
    <w:rsid w:val="002148DC"/>
    <w:rsid w:val="0021528E"/>
    <w:rsid w:val="0022171B"/>
    <w:rsid w:val="00241A50"/>
    <w:rsid w:val="00242B12"/>
    <w:rsid w:val="00244F42"/>
    <w:rsid w:val="0025004E"/>
    <w:rsid w:val="0025017A"/>
    <w:rsid w:val="00252863"/>
    <w:rsid w:val="002538D4"/>
    <w:rsid w:val="00253B88"/>
    <w:rsid w:val="00253BB3"/>
    <w:rsid w:val="00256FE2"/>
    <w:rsid w:val="00260C38"/>
    <w:rsid w:val="00261618"/>
    <w:rsid w:val="00261AEB"/>
    <w:rsid w:val="0026364F"/>
    <w:rsid w:val="00265548"/>
    <w:rsid w:val="00265671"/>
    <w:rsid w:val="00265CC7"/>
    <w:rsid w:val="00270531"/>
    <w:rsid w:val="002720C8"/>
    <w:rsid w:val="00272198"/>
    <w:rsid w:val="0027308E"/>
    <w:rsid w:val="00273EB4"/>
    <w:rsid w:val="00281BC6"/>
    <w:rsid w:val="00284E0D"/>
    <w:rsid w:val="00285823"/>
    <w:rsid w:val="002903C7"/>
    <w:rsid w:val="002903D5"/>
    <w:rsid w:val="00292B79"/>
    <w:rsid w:val="002A014D"/>
    <w:rsid w:val="002A1366"/>
    <w:rsid w:val="002A47B0"/>
    <w:rsid w:val="002A52EF"/>
    <w:rsid w:val="002A533D"/>
    <w:rsid w:val="002A5766"/>
    <w:rsid w:val="002A5F7F"/>
    <w:rsid w:val="002B297B"/>
    <w:rsid w:val="002B45A6"/>
    <w:rsid w:val="002B522B"/>
    <w:rsid w:val="002C116D"/>
    <w:rsid w:val="002C2DB1"/>
    <w:rsid w:val="002C2EC3"/>
    <w:rsid w:val="002C301C"/>
    <w:rsid w:val="002C3187"/>
    <w:rsid w:val="002D0ABE"/>
    <w:rsid w:val="002D1AD6"/>
    <w:rsid w:val="002D60B6"/>
    <w:rsid w:val="002E2049"/>
    <w:rsid w:val="002E229F"/>
    <w:rsid w:val="002E3D8A"/>
    <w:rsid w:val="002E68E0"/>
    <w:rsid w:val="002E6C0C"/>
    <w:rsid w:val="002E7303"/>
    <w:rsid w:val="002E7AF4"/>
    <w:rsid w:val="002F0D54"/>
    <w:rsid w:val="002F2D6F"/>
    <w:rsid w:val="002F355A"/>
    <w:rsid w:val="002F407D"/>
    <w:rsid w:val="002F68C5"/>
    <w:rsid w:val="002F728E"/>
    <w:rsid w:val="0030296F"/>
    <w:rsid w:val="003029B4"/>
    <w:rsid w:val="00303036"/>
    <w:rsid w:val="00304565"/>
    <w:rsid w:val="00310E3E"/>
    <w:rsid w:val="00320537"/>
    <w:rsid w:val="003212CF"/>
    <w:rsid w:val="00323EC6"/>
    <w:rsid w:val="0032609D"/>
    <w:rsid w:val="00326D82"/>
    <w:rsid w:val="00330CCB"/>
    <w:rsid w:val="00330EF3"/>
    <w:rsid w:val="003317AF"/>
    <w:rsid w:val="0033304A"/>
    <w:rsid w:val="00337A51"/>
    <w:rsid w:val="00337E42"/>
    <w:rsid w:val="00344D43"/>
    <w:rsid w:val="0034556E"/>
    <w:rsid w:val="00345AE4"/>
    <w:rsid w:val="00346208"/>
    <w:rsid w:val="00350C3F"/>
    <w:rsid w:val="0035343F"/>
    <w:rsid w:val="003578D6"/>
    <w:rsid w:val="0036363B"/>
    <w:rsid w:val="00363E2C"/>
    <w:rsid w:val="00364D62"/>
    <w:rsid w:val="0036720C"/>
    <w:rsid w:val="00370D7B"/>
    <w:rsid w:val="00371E17"/>
    <w:rsid w:val="00375238"/>
    <w:rsid w:val="00375ACE"/>
    <w:rsid w:val="00376FC2"/>
    <w:rsid w:val="00377F34"/>
    <w:rsid w:val="0038043C"/>
    <w:rsid w:val="00382C2B"/>
    <w:rsid w:val="00383208"/>
    <w:rsid w:val="00383B6F"/>
    <w:rsid w:val="00386346"/>
    <w:rsid w:val="0039483B"/>
    <w:rsid w:val="003966C4"/>
    <w:rsid w:val="003A39AF"/>
    <w:rsid w:val="003A468A"/>
    <w:rsid w:val="003A4CBB"/>
    <w:rsid w:val="003A5EE0"/>
    <w:rsid w:val="003A7774"/>
    <w:rsid w:val="003B1AE0"/>
    <w:rsid w:val="003B2631"/>
    <w:rsid w:val="003B4340"/>
    <w:rsid w:val="003B51A6"/>
    <w:rsid w:val="003B6119"/>
    <w:rsid w:val="003B696F"/>
    <w:rsid w:val="003C14DC"/>
    <w:rsid w:val="003C2ED7"/>
    <w:rsid w:val="003C3B55"/>
    <w:rsid w:val="003C742F"/>
    <w:rsid w:val="003D26DB"/>
    <w:rsid w:val="003D5633"/>
    <w:rsid w:val="003D7D0C"/>
    <w:rsid w:val="003E2B09"/>
    <w:rsid w:val="003E631E"/>
    <w:rsid w:val="003F1718"/>
    <w:rsid w:val="003F363D"/>
    <w:rsid w:val="003F4270"/>
    <w:rsid w:val="003F4597"/>
    <w:rsid w:val="003F66FD"/>
    <w:rsid w:val="003F6774"/>
    <w:rsid w:val="003F78EC"/>
    <w:rsid w:val="003F7B6C"/>
    <w:rsid w:val="00402D68"/>
    <w:rsid w:val="00404333"/>
    <w:rsid w:val="00407A1C"/>
    <w:rsid w:val="00410F33"/>
    <w:rsid w:val="004110B4"/>
    <w:rsid w:val="00413F4D"/>
    <w:rsid w:val="004209A7"/>
    <w:rsid w:val="00421B9F"/>
    <w:rsid w:val="00422036"/>
    <w:rsid w:val="004228E8"/>
    <w:rsid w:val="0042559A"/>
    <w:rsid w:val="004265FC"/>
    <w:rsid w:val="00427BF4"/>
    <w:rsid w:val="00431D6C"/>
    <w:rsid w:val="00437761"/>
    <w:rsid w:val="00440860"/>
    <w:rsid w:val="00441046"/>
    <w:rsid w:val="004418BE"/>
    <w:rsid w:val="00444365"/>
    <w:rsid w:val="00444653"/>
    <w:rsid w:val="00444F5E"/>
    <w:rsid w:val="00446503"/>
    <w:rsid w:val="00446742"/>
    <w:rsid w:val="004467F9"/>
    <w:rsid w:val="0044714C"/>
    <w:rsid w:val="00452252"/>
    <w:rsid w:val="004529FE"/>
    <w:rsid w:val="00456888"/>
    <w:rsid w:val="004610C3"/>
    <w:rsid w:val="00466ED8"/>
    <w:rsid w:val="00467148"/>
    <w:rsid w:val="00474BCF"/>
    <w:rsid w:val="00474F4D"/>
    <w:rsid w:val="004767CD"/>
    <w:rsid w:val="00476DCE"/>
    <w:rsid w:val="00480A36"/>
    <w:rsid w:val="00483039"/>
    <w:rsid w:val="004830AC"/>
    <w:rsid w:val="004876DA"/>
    <w:rsid w:val="00487FF8"/>
    <w:rsid w:val="00494574"/>
    <w:rsid w:val="00494858"/>
    <w:rsid w:val="004970A1"/>
    <w:rsid w:val="004976AF"/>
    <w:rsid w:val="0049779F"/>
    <w:rsid w:val="004A14E3"/>
    <w:rsid w:val="004A7A05"/>
    <w:rsid w:val="004B3C93"/>
    <w:rsid w:val="004B52BF"/>
    <w:rsid w:val="004B6F04"/>
    <w:rsid w:val="004C1631"/>
    <w:rsid w:val="004C1875"/>
    <w:rsid w:val="004C1C15"/>
    <w:rsid w:val="004C26D9"/>
    <w:rsid w:val="004C2D6A"/>
    <w:rsid w:val="004C3915"/>
    <w:rsid w:val="004C41FA"/>
    <w:rsid w:val="004C5632"/>
    <w:rsid w:val="004C5ED6"/>
    <w:rsid w:val="004D0B48"/>
    <w:rsid w:val="004D43B9"/>
    <w:rsid w:val="004D468B"/>
    <w:rsid w:val="004D5CCD"/>
    <w:rsid w:val="004E004D"/>
    <w:rsid w:val="004E097E"/>
    <w:rsid w:val="004E1288"/>
    <w:rsid w:val="004E6180"/>
    <w:rsid w:val="004F06F3"/>
    <w:rsid w:val="004F0E95"/>
    <w:rsid w:val="004F3C3C"/>
    <w:rsid w:val="004F4CFF"/>
    <w:rsid w:val="005004B0"/>
    <w:rsid w:val="00500A9A"/>
    <w:rsid w:val="0050208D"/>
    <w:rsid w:val="00502A41"/>
    <w:rsid w:val="0050542C"/>
    <w:rsid w:val="00506EEE"/>
    <w:rsid w:val="005071FE"/>
    <w:rsid w:val="00512C5F"/>
    <w:rsid w:val="0051342E"/>
    <w:rsid w:val="00514AC8"/>
    <w:rsid w:val="00516853"/>
    <w:rsid w:val="00516BAA"/>
    <w:rsid w:val="005173B7"/>
    <w:rsid w:val="005205B7"/>
    <w:rsid w:val="00520DB4"/>
    <w:rsid w:val="00521FCD"/>
    <w:rsid w:val="00522C66"/>
    <w:rsid w:val="005245F3"/>
    <w:rsid w:val="00525419"/>
    <w:rsid w:val="005260BC"/>
    <w:rsid w:val="0053396A"/>
    <w:rsid w:val="0053400D"/>
    <w:rsid w:val="0053523F"/>
    <w:rsid w:val="00543781"/>
    <w:rsid w:val="00550033"/>
    <w:rsid w:val="00550239"/>
    <w:rsid w:val="00551A50"/>
    <w:rsid w:val="00551EB4"/>
    <w:rsid w:val="00560256"/>
    <w:rsid w:val="00560610"/>
    <w:rsid w:val="005607FB"/>
    <w:rsid w:val="00562560"/>
    <w:rsid w:val="0056792D"/>
    <w:rsid w:val="0057119C"/>
    <w:rsid w:val="00571FF1"/>
    <w:rsid w:val="0057433E"/>
    <w:rsid w:val="0057479E"/>
    <w:rsid w:val="00574F82"/>
    <w:rsid w:val="00582E24"/>
    <w:rsid w:val="005861C8"/>
    <w:rsid w:val="005B5E66"/>
    <w:rsid w:val="005C0FB4"/>
    <w:rsid w:val="005C1867"/>
    <w:rsid w:val="005C22AC"/>
    <w:rsid w:val="005C2A9D"/>
    <w:rsid w:val="005C52C6"/>
    <w:rsid w:val="005C5995"/>
    <w:rsid w:val="005C5C36"/>
    <w:rsid w:val="005C66D4"/>
    <w:rsid w:val="005D35A3"/>
    <w:rsid w:val="005D4995"/>
    <w:rsid w:val="005D612D"/>
    <w:rsid w:val="005F4100"/>
    <w:rsid w:val="0060192A"/>
    <w:rsid w:val="00604BFF"/>
    <w:rsid w:val="006109AB"/>
    <w:rsid w:val="0061190F"/>
    <w:rsid w:val="006122B2"/>
    <w:rsid w:val="00612E7D"/>
    <w:rsid w:val="006155F8"/>
    <w:rsid w:val="00615986"/>
    <w:rsid w:val="00620DD9"/>
    <w:rsid w:val="006214BC"/>
    <w:rsid w:val="00625F04"/>
    <w:rsid w:val="0063148B"/>
    <w:rsid w:val="0063268F"/>
    <w:rsid w:val="00635997"/>
    <w:rsid w:val="00640779"/>
    <w:rsid w:val="0064119B"/>
    <w:rsid w:val="0064318A"/>
    <w:rsid w:val="00645B6C"/>
    <w:rsid w:val="00650EBF"/>
    <w:rsid w:val="006513B1"/>
    <w:rsid w:val="006513B3"/>
    <w:rsid w:val="006514FA"/>
    <w:rsid w:val="00651EC1"/>
    <w:rsid w:val="0065347E"/>
    <w:rsid w:val="006633F4"/>
    <w:rsid w:val="006669A7"/>
    <w:rsid w:val="0066767B"/>
    <w:rsid w:val="006676A1"/>
    <w:rsid w:val="00667D04"/>
    <w:rsid w:val="006753DD"/>
    <w:rsid w:val="00677203"/>
    <w:rsid w:val="00681312"/>
    <w:rsid w:val="006813A6"/>
    <w:rsid w:val="00681AAD"/>
    <w:rsid w:val="00691718"/>
    <w:rsid w:val="0069441D"/>
    <w:rsid w:val="006A75A6"/>
    <w:rsid w:val="006A7F6E"/>
    <w:rsid w:val="006B042C"/>
    <w:rsid w:val="006B1949"/>
    <w:rsid w:val="006B2070"/>
    <w:rsid w:val="006B2593"/>
    <w:rsid w:val="006B436D"/>
    <w:rsid w:val="006C0CAC"/>
    <w:rsid w:val="006C285D"/>
    <w:rsid w:val="006C2B3C"/>
    <w:rsid w:val="006C57C9"/>
    <w:rsid w:val="006C7204"/>
    <w:rsid w:val="006D15B6"/>
    <w:rsid w:val="006D19C8"/>
    <w:rsid w:val="006D785F"/>
    <w:rsid w:val="006E0C2C"/>
    <w:rsid w:val="006E265D"/>
    <w:rsid w:val="006E313F"/>
    <w:rsid w:val="006E3E6D"/>
    <w:rsid w:val="006E47D9"/>
    <w:rsid w:val="006E4B4D"/>
    <w:rsid w:val="006E76A9"/>
    <w:rsid w:val="006F4444"/>
    <w:rsid w:val="006F6DB4"/>
    <w:rsid w:val="00700B8A"/>
    <w:rsid w:val="0070113D"/>
    <w:rsid w:val="00702550"/>
    <w:rsid w:val="00706314"/>
    <w:rsid w:val="0070788A"/>
    <w:rsid w:val="00707EE3"/>
    <w:rsid w:val="007148EC"/>
    <w:rsid w:val="00716D54"/>
    <w:rsid w:val="00721279"/>
    <w:rsid w:val="007302F5"/>
    <w:rsid w:val="00730BB9"/>
    <w:rsid w:val="00732774"/>
    <w:rsid w:val="00733D85"/>
    <w:rsid w:val="00734249"/>
    <w:rsid w:val="00734267"/>
    <w:rsid w:val="00741838"/>
    <w:rsid w:val="007423C2"/>
    <w:rsid w:val="00743FB5"/>
    <w:rsid w:val="00745318"/>
    <w:rsid w:val="00747BB2"/>
    <w:rsid w:val="007512C1"/>
    <w:rsid w:val="00752DE8"/>
    <w:rsid w:val="00753322"/>
    <w:rsid w:val="00753C2A"/>
    <w:rsid w:val="0075420E"/>
    <w:rsid w:val="00755C47"/>
    <w:rsid w:val="0075718F"/>
    <w:rsid w:val="00762778"/>
    <w:rsid w:val="00765B65"/>
    <w:rsid w:val="00766671"/>
    <w:rsid w:val="007725B6"/>
    <w:rsid w:val="00772D17"/>
    <w:rsid w:val="0077303D"/>
    <w:rsid w:val="007735F2"/>
    <w:rsid w:val="007737A3"/>
    <w:rsid w:val="00781D02"/>
    <w:rsid w:val="00782C59"/>
    <w:rsid w:val="007875FB"/>
    <w:rsid w:val="00796957"/>
    <w:rsid w:val="007A199D"/>
    <w:rsid w:val="007A3666"/>
    <w:rsid w:val="007A6D6F"/>
    <w:rsid w:val="007A73C5"/>
    <w:rsid w:val="007A76F6"/>
    <w:rsid w:val="007A7A20"/>
    <w:rsid w:val="007B0BF8"/>
    <w:rsid w:val="007B1533"/>
    <w:rsid w:val="007B4ADA"/>
    <w:rsid w:val="007B54D2"/>
    <w:rsid w:val="007B56BF"/>
    <w:rsid w:val="007B5FD9"/>
    <w:rsid w:val="007C270B"/>
    <w:rsid w:val="007C3865"/>
    <w:rsid w:val="007C42F4"/>
    <w:rsid w:val="007C6234"/>
    <w:rsid w:val="007D320C"/>
    <w:rsid w:val="007D32BB"/>
    <w:rsid w:val="007D4341"/>
    <w:rsid w:val="007D6CE5"/>
    <w:rsid w:val="007D71AD"/>
    <w:rsid w:val="007E2518"/>
    <w:rsid w:val="007E25EE"/>
    <w:rsid w:val="007E63A3"/>
    <w:rsid w:val="007E6F93"/>
    <w:rsid w:val="007F2365"/>
    <w:rsid w:val="007F25CA"/>
    <w:rsid w:val="007F578F"/>
    <w:rsid w:val="007F72A3"/>
    <w:rsid w:val="00801039"/>
    <w:rsid w:val="00801296"/>
    <w:rsid w:val="008059DC"/>
    <w:rsid w:val="00812B8B"/>
    <w:rsid w:val="0081333D"/>
    <w:rsid w:val="00824763"/>
    <w:rsid w:val="00830DC8"/>
    <w:rsid w:val="008338E2"/>
    <w:rsid w:val="008415B3"/>
    <w:rsid w:val="00843092"/>
    <w:rsid w:val="00843F04"/>
    <w:rsid w:val="00844E12"/>
    <w:rsid w:val="00845DD0"/>
    <w:rsid w:val="0084619F"/>
    <w:rsid w:val="00851F7E"/>
    <w:rsid w:val="00852355"/>
    <w:rsid w:val="0085480B"/>
    <w:rsid w:val="0086023F"/>
    <w:rsid w:val="00865FDE"/>
    <w:rsid w:val="008671A4"/>
    <w:rsid w:val="0087369B"/>
    <w:rsid w:val="0087606F"/>
    <w:rsid w:val="008769B1"/>
    <w:rsid w:val="008827D4"/>
    <w:rsid w:val="00882C2D"/>
    <w:rsid w:val="00882E9F"/>
    <w:rsid w:val="0088437D"/>
    <w:rsid w:val="008865A2"/>
    <w:rsid w:val="00886F1E"/>
    <w:rsid w:val="0088789D"/>
    <w:rsid w:val="00887D67"/>
    <w:rsid w:val="008905E0"/>
    <w:rsid w:val="0089301F"/>
    <w:rsid w:val="00894309"/>
    <w:rsid w:val="00897E30"/>
    <w:rsid w:val="008A2844"/>
    <w:rsid w:val="008A3475"/>
    <w:rsid w:val="008A3582"/>
    <w:rsid w:val="008A6C44"/>
    <w:rsid w:val="008B1529"/>
    <w:rsid w:val="008B2FD5"/>
    <w:rsid w:val="008B3F03"/>
    <w:rsid w:val="008B46C7"/>
    <w:rsid w:val="008B4EC8"/>
    <w:rsid w:val="008B5370"/>
    <w:rsid w:val="008C235B"/>
    <w:rsid w:val="008C3974"/>
    <w:rsid w:val="008C5152"/>
    <w:rsid w:val="008C7E1F"/>
    <w:rsid w:val="008D000F"/>
    <w:rsid w:val="008D3D8E"/>
    <w:rsid w:val="008D709D"/>
    <w:rsid w:val="008E3416"/>
    <w:rsid w:val="008E3B1B"/>
    <w:rsid w:val="008E3B1F"/>
    <w:rsid w:val="008F1470"/>
    <w:rsid w:val="008F15EA"/>
    <w:rsid w:val="008F47A9"/>
    <w:rsid w:val="008F5DB3"/>
    <w:rsid w:val="00901F89"/>
    <w:rsid w:val="00904488"/>
    <w:rsid w:val="00905576"/>
    <w:rsid w:val="009059C1"/>
    <w:rsid w:val="00913176"/>
    <w:rsid w:val="00914543"/>
    <w:rsid w:val="00917BC6"/>
    <w:rsid w:val="009278DD"/>
    <w:rsid w:val="009326AB"/>
    <w:rsid w:val="00933AA1"/>
    <w:rsid w:val="009343B6"/>
    <w:rsid w:val="00935CE1"/>
    <w:rsid w:val="009378F7"/>
    <w:rsid w:val="0094020D"/>
    <w:rsid w:val="00942C2E"/>
    <w:rsid w:val="0094459C"/>
    <w:rsid w:val="00945063"/>
    <w:rsid w:val="0094523E"/>
    <w:rsid w:val="00945871"/>
    <w:rsid w:val="00945A76"/>
    <w:rsid w:val="00946D74"/>
    <w:rsid w:val="0095522B"/>
    <w:rsid w:val="0095530C"/>
    <w:rsid w:val="009574E3"/>
    <w:rsid w:val="00960533"/>
    <w:rsid w:val="00965C06"/>
    <w:rsid w:val="00966FD9"/>
    <w:rsid w:val="0097284C"/>
    <w:rsid w:val="00976F90"/>
    <w:rsid w:val="00981EB7"/>
    <w:rsid w:val="00984254"/>
    <w:rsid w:val="00984389"/>
    <w:rsid w:val="009849FE"/>
    <w:rsid w:val="009857B0"/>
    <w:rsid w:val="00986DD8"/>
    <w:rsid w:val="0098709B"/>
    <w:rsid w:val="00987595"/>
    <w:rsid w:val="00990F99"/>
    <w:rsid w:val="00994827"/>
    <w:rsid w:val="00995EC8"/>
    <w:rsid w:val="009971F9"/>
    <w:rsid w:val="009A0405"/>
    <w:rsid w:val="009A055D"/>
    <w:rsid w:val="009A2875"/>
    <w:rsid w:val="009A59B2"/>
    <w:rsid w:val="009A64FF"/>
    <w:rsid w:val="009B2410"/>
    <w:rsid w:val="009B264E"/>
    <w:rsid w:val="009B472F"/>
    <w:rsid w:val="009B4AB8"/>
    <w:rsid w:val="009B6B4F"/>
    <w:rsid w:val="009B6F58"/>
    <w:rsid w:val="009B6FE9"/>
    <w:rsid w:val="009C612A"/>
    <w:rsid w:val="009D2402"/>
    <w:rsid w:val="009D2C35"/>
    <w:rsid w:val="009D71B4"/>
    <w:rsid w:val="009E11A8"/>
    <w:rsid w:val="009E14FF"/>
    <w:rsid w:val="009E1E7D"/>
    <w:rsid w:val="009E50F2"/>
    <w:rsid w:val="009F0163"/>
    <w:rsid w:val="009F0365"/>
    <w:rsid w:val="009F1DF2"/>
    <w:rsid w:val="009F2179"/>
    <w:rsid w:val="009F2801"/>
    <w:rsid w:val="009F2B0D"/>
    <w:rsid w:val="009F693D"/>
    <w:rsid w:val="00A018FD"/>
    <w:rsid w:val="00A02477"/>
    <w:rsid w:val="00A03E33"/>
    <w:rsid w:val="00A03EA4"/>
    <w:rsid w:val="00A061F0"/>
    <w:rsid w:val="00A06843"/>
    <w:rsid w:val="00A07420"/>
    <w:rsid w:val="00A16692"/>
    <w:rsid w:val="00A176CF"/>
    <w:rsid w:val="00A17B53"/>
    <w:rsid w:val="00A21709"/>
    <w:rsid w:val="00A21B59"/>
    <w:rsid w:val="00A22660"/>
    <w:rsid w:val="00A2523C"/>
    <w:rsid w:val="00A2674E"/>
    <w:rsid w:val="00A2702D"/>
    <w:rsid w:val="00A27EF5"/>
    <w:rsid w:val="00A306DC"/>
    <w:rsid w:val="00A34500"/>
    <w:rsid w:val="00A41401"/>
    <w:rsid w:val="00A41A81"/>
    <w:rsid w:val="00A44C50"/>
    <w:rsid w:val="00A44E74"/>
    <w:rsid w:val="00A61D50"/>
    <w:rsid w:val="00A61FE3"/>
    <w:rsid w:val="00A6292B"/>
    <w:rsid w:val="00A635F1"/>
    <w:rsid w:val="00A64A48"/>
    <w:rsid w:val="00A6542D"/>
    <w:rsid w:val="00A65580"/>
    <w:rsid w:val="00A6605B"/>
    <w:rsid w:val="00A67953"/>
    <w:rsid w:val="00A730A5"/>
    <w:rsid w:val="00A7473D"/>
    <w:rsid w:val="00A74B1E"/>
    <w:rsid w:val="00A75D8D"/>
    <w:rsid w:val="00A80262"/>
    <w:rsid w:val="00A811E1"/>
    <w:rsid w:val="00A84D12"/>
    <w:rsid w:val="00A95991"/>
    <w:rsid w:val="00AA09EE"/>
    <w:rsid w:val="00AA37B8"/>
    <w:rsid w:val="00AA5340"/>
    <w:rsid w:val="00AB68D8"/>
    <w:rsid w:val="00AB77FB"/>
    <w:rsid w:val="00AB78A2"/>
    <w:rsid w:val="00AB7938"/>
    <w:rsid w:val="00AC0D7A"/>
    <w:rsid w:val="00AC3EE1"/>
    <w:rsid w:val="00AC7A69"/>
    <w:rsid w:val="00AD3C51"/>
    <w:rsid w:val="00AD3D75"/>
    <w:rsid w:val="00AD4129"/>
    <w:rsid w:val="00AD5195"/>
    <w:rsid w:val="00AE1010"/>
    <w:rsid w:val="00AE57A7"/>
    <w:rsid w:val="00AE594D"/>
    <w:rsid w:val="00AF1FA7"/>
    <w:rsid w:val="00AF2D00"/>
    <w:rsid w:val="00AF40DA"/>
    <w:rsid w:val="00B0067F"/>
    <w:rsid w:val="00B049BA"/>
    <w:rsid w:val="00B07F2D"/>
    <w:rsid w:val="00B10720"/>
    <w:rsid w:val="00B11C7D"/>
    <w:rsid w:val="00B25485"/>
    <w:rsid w:val="00B25629"/>
    <w:rsid w:val="00B26468"/>
    <w:rsid w:val="00B30CB6"/>
    <w:rsid w:val="00B34A4D"/>
    <w:rsid w:val="00B40A7C"/>
    <w:rsid w:val="00B40ECD"/>
    <w:rsid w:val="00B41DE2"/>
    <w:rsid w:val="00B44C9A"/>
    <w:rsid w:val="00B4787B"/>
    <w:rsid w:val="00B51F60"/>
    <w:rsid w:val="00B52AB2"/>
    <w:rsid w:val="00B563F6"/>
    <w:rsid w:val="00B7060C"/>
    <w:rsid w:val="00B7406B"/>
    <w:rsid w:val="00B7507B"/>
    <w:rsid w:val="00B7547C"/>
    <w:rsid w:val="00B815EC"/>
    <w:rsid w:val="00B817A3"/>
    <w:rsid w:val="00B82B6F"/>
    <w:rsid w:val="00B82E55"/>
    <w:rsid w:val="00B844E5"/>
    <w:rsid w:val="00B84564"/>
    <w:rsid w:val="00B86341"/>
    <w:rsid w:val="00B8657F"/>
    <w:rsid w:val="00B868AB"/>
    <w:rsid w:val="00B86B89"/>
    <w:rsid w:val="00B91938"/>
    <w:rsid w:val="00B9318A"/>
    <w:rsid w:val="00B94507"/>
    <w:rsid w:val="00B96941"/>
    <w:rsid w:val="00B97CE1"/>
    <w:rsid w:val="00BA1B45"/>
    <w:rsid w:val="00BA6B51"/>
    <w:rsid w:val="00BA6E48"/>
    <w:rsid w:val="00BB29E2"/>
    <w:rsid w:val="00BB35FB"/>
    <w:rsid w:val="00BC051C"/>
    <w:rsid w:val="00BC0968"/>
    <w:rsid w:val="00BD1821"/>
    <w:rsid w:val="00BD48D8"/>
    <w:rsid w:val="00BD5875"/>
    <w:rsid w:val="00BE0140"/>
    <w:rsid w:val="00BE0FEA"/>
    <w:rsid w:val="00BE27A1"/>
    <w:rsid w:val="00BE2A83"/>
    <w:rsid w:val="00BE2F4D"/>
    <w:rsid w:val="00BE5851"/>
    <w:rsid w:val="00BF0ADB"/>
    <w:rsid w:val="00BF3084"/>
    <w:rsid w:val="00BF30A9"/>
    <w:rsid w:val="00BF5AED"/>
    <w:rsid w:val="00C000FD"/>
    <w:rsid w:val="00C01AC3"/>
    <w:rsid w:val="00C10299"/>
    <w:rsid w:val="00C1043D"/>
    <w:rsid w:val="00C140F6"/>
    <w:rsid w:val="00C15EA6"/>
    <w:rsid w:val="00C17E67"/>
    <w:rsid w:val="00C21907"/>
    <w:rsid w:val="00C2256C"/>
    <w:rsid w:val="00C228E3"/>
    <w:rsid w:val="00C230A0"/>
    <w:rsid w:val="00C23ABA"/>
    <w:rsid w:val="00C25B30"/>
    <w:rsid w:val="00C32E51"/>
    <w:rsid w:val="00C32EA7"/>
    <w:rsid w:val="00C43458"/>
    <w:rsid w:val="00C43D7E"/>
    <w:rsid w:val="00C45BB9"/>
    <w:rsid w:val="00C51183"/>
    <w:rsid w:val="00C51215"/>
    <w:rsid w:val="00C512C2"/>
    <w:rsid w:val="00C51A2E"/>
    <w:rsid w:val="00C51E70"/>
    <w:rsid w:val="00C51EEB"/>
    <w:rsid w:val="00C5328B"/>
    <w:rsid w:val="00C54311"/>
    <w:rsid w:val="00C55680"/>
    <w:rsid w:val="00C579BD"/>
    <w:rsid w:val="00C6120D"/>
    <w:rsid w:val="00C630F3"/>
    <w:rsid w:val="00C65688"/>
    <w:rsid w:val="00C66134"/>
    <w:rsid w:val="00C66C3B"/>
    <w:rsid w:val="00C67AC2"/>
    <w:rsid w:val="00C67B34"/>
    <w:rsid w:val="00C73A79"/>
    <w:rsid w:val="00C7443C"/>
    <w:rsid w:val="00C80426"/>
    <w:rsid w:val="00C80D26"/>
    <w:rsid w:val="00C80F57"/>
    <w:rsid w:val="00C8204F"/>
    <w:rsid w:val="00C86D15"/>
    <w:rsid w:val="00C90A23"/>
    <w:rsid w:val="00C90F21"/>
    <w:rsid w:val="00C9118E"/>
    <w:rsid w:val="00C94193"/>
    <w:rsid w:val="00C96259"/>
    <w:rsid w:val="00CA1CD3"/>
    <w:rsid w:val="00CB5342"/>
    <w:rsid w:val="00CB6051"/>
    <w:rsid w:val="00CB709B"/>
    <w:rsid w:val="00CB7E47"/>
    <w:rsid w:val="00CC3294"/>
    <w:rsid w:val="00CC5F4F"/>
    <w:rsid w:val="00CD1230"/>
    <w:rsid w:val="00CD6023"/>
    <w:rsid w:val="00CD62CA"/>
    <w:rsid w:val="00CD6FE8"/>
    <w:rsid w:val="00CE073B"/>
    <w:rsid w:val="00CE112D"/>
    <w:rsid w:val="00CE6DE5"/>
    <w:rsid w:val="00CF15C7"/>
    <w:rsid w:val="00CF2D8A"/>
    <w:rsid w:val="00CF517E"/>
    <w:rsid w:val="00CF613E"/>
    <w:rsid w:val="00D02A53"/>
    <w:rsid w:val="00D05136"/>
    <w:rsid w:val="00D06553"/>
    <w:rsid w:val="00D1194E"/>
    <w:rsid w:val="00D14C4C"/>
    <w:rsid w:val="00D15765"/>
    <w:rsid w:val="00D178EA"/>
    <w:rsid w:val="00D21D29"/>
    <w:rsid w:val="00D225A3"/>
    <w:rsid w:val="00D26253"/>
    <w:rsid w:val="00D3120F"/>
    <w:rsid w:val="00D31744"/>
    <w:rsid w:val="00D327C2"/>
    <w:rsid w:val="00D32A24"/>
    <w:rsid w:val="00D33A0C"/>
    <w:rsid w:val="00D33C95"/>
    <w:rsid w:val="00D35AB6"/>
    <w:rsid w:val="00D442E3"/>
    <w:rsid w:val="00D46B61"/>
    <w:rsid w:val="00D46CCF"/>
    <w:rsid w:val="00D505F2"/>
    <w:rsid w:val="00D60400"/>
    <w:rsid w:val="00D60D57"/>
    <w:rsid w:val="00D60E26"/>
    <w:rsid w:val="00D66E42"/>
    <w:rsid w:val="00D709BB"/>
    <w:rsid w:val="00D71272"/>
    <w:rsid w:val="00D71900"/>
    <w:rsid w:val="00D86140"/>
    <w:rsid w:val="00D8698F"/>
    <w:rsid w:val="00D90785"/>
    <w:rsid w:val="00D91112"/>
    <w:rsid w:val="00D91F58"/>
    <w:rsid w:val="00DA1CF5"/>
    <w:rsid w:val="00DA2800"/>
    <w:rsid w:val="00DB037C"/>
    <w:rsid w:val="00DB04AD"/>
    <w:rsid w:val="00DB1726"/>
    <w:rsid w:val="00DB1B67"/>
    <w:rsid w:val="00DB2372"/>
    <w:rsid w:val="00DB3AB2"/>
    <w:rsid w:val="00DC1814"/>
    <w:rsid w:val="00DC3805"/>
    <w:rsid w:val="00DC42C3"/>
    <w:rsid w:val="00DC4CFE"/>
    <w:rsid w:val="00DC56CA"/>
    <w:rsid w:val="00DD046A"/>
    <w:rsid w:val="00DD04D2"/>
    <w:rsid w:val="00DE2EB9"/>
    <w:rsid w:val="00DE3455"/>
    <w:rsid w:val="00DE579F"/>
    <w:rsid w:val="00DE706B"/>
    <w:rsid w:val="00DF0D36"/>
    <w:rsid w:val="00DF2629"/>
    <w:rsid w:val="00E01030"/>
    <w:rsid w:val="00E03AED"/>
    <w:rsid w:val="00E04A49"/>
    <w:rsid w:val="00E055A6"/>
    <w:rsid w:val="00E07EC9"/>
    <w:rsid w:val="00E102A6"/>
    <w:rsid w:val="00E12DBF"/>
    <w:rsid w:val="00E15121"/>
    <w:rsid w:val="00E1577B"/>
    <w:rsid w:val="00E22CDD"/>
    <w:rsid w:val="00E23DCF"/>
    <w:rsid w:val="00E265B6"/>
    <w:rsid w:val="00E27CB2"/>
    <w:rsid w:val="00E30D6A"/>
    <w:rsid w:val="00E4145B"/>
    <w:rsid w:val="00E44391"/>
    <w:rsid w:val="00E46745"/>
    <w:rsid w:val="00E5222E"/>
    <w:rsid w:val="00E6294C"/>
    <w:rsid w:val="00E65352"/>
    <w:rsid w:val="00E6645A"/>
    <w:rsid w:val="00E7082D"/>
    <w:rsid w:val="00E73EAF"/>
    <w:rsid w:val="00E74789"/>
    <w:rsid w:val="00E77443"/>
    <w:rsid w:val="00E82441"/>
    <w:rsid w:val="00E84808"/>
    <w:rsid w:val="00E86BF8"/>
    <w:rsid w:val="00E871B1"/>
    <w:rsid w:val="00E90916"/>
    <w:rsid w:val="00E94D03"/>
    <w:rsid w:val="00E94D70"/>
    <w:rsid w:val="00E959AE"/>
    <w:rsid w:val="00E95E92"/>
    <w:rsid w:val="00E97DEA"/>
    <w:rsid w:val="00EA1156"/>
    <w:rsid w:val="00EA194B"/>
    <w:rsid w:val="00EB058B"/>
    <w:rsid w:val="00EB2191"/>
    <w:rsid w:val="00EB28F0"/>
    <w:rsid w:val="00EB5DA5"/>
    <w:rsid w:val="00EB69BF"/>
    <w:rsid w:val="00EB69D7"/>
    <w:rsid w:val="00EB6AB0"/>
    <w:rsid w:val="00EB7719"/>
    <w:rsid w:val="00EC033E"/>
    <w:rsid w:val="00EC0866"/>
    <w:rsid w:val="00EC1F9A"/>
    <w:rsid w:val="00EC47C7"/>
    <w:rsid w:val="00EC6CAE"/>
    <w:rsid w:val="00ED0195"/>
    <w:rsid w:val="00ED43B5"/>
    <w:rsid w:val="00EE2728"/>
    <w:rsid w:val="00EE302A"/>
    <w:rsid w:val="00EE3A09"/>
    <w:rsid w:val="00EE3A45"/>
    <w:rsid w:val="00EE422E"/>
    <w:rsid w:val="00EE4697"/>
    <w:rsid w:val="00EE74DF"/>
    <w:rsid w:val="00EF4C06"/>
    <w:rsid w:val="00EF6066"/>
    <w:rsid w:val="00EF744C"/>
    <w:rsid w:val="00F0122B"/>
    <w:rsid w:val="00F022FD"/>
    <w:rsid w:val="00F02CE2"/>
    <w:rsid w:val="00F03C4E"/>
    <w:rsid w:val="00F0797C"/>
    <w:rsid w:val="00F132E2"/>
    <w:rsid w:val="00F135AA"/>
    <w:rsid w:val="00F152A8"/>
    <w:rsid w:val="00F206AD"/>
    <w:rsid w:val="00F3189C"/>
    <w:rsid w:val="00F31B5C"/>
    <w:rsid w:val="00F3227F"/>
    <w:rsid w:val="00F336A5"/>
    <w:rsid w:val="00F3557B"/>
    <w:rsid w:val="00F35A2E"/>
    <w:rsid w:val="00F3709B"/>
    <w:rsid w:val="00F37202"/>
    <w:rsid w:val="00F42528"/>
    <w:rsid w:val="00F42DF7"/>
    <w:rsid w:val="00F43F7D"/>
    <w:rsid w:val="00F47385"/>
    <w:rsid w:val="00F53294"/>
    <w:rsid w:val="00F6024B"/>
    <w:rsid w:val="00F60BAB"/>
    <w:rsid w:val="00F614E1"/>
    <w:rsid w:val="00F62C07"/>
    <w:rsid w:val="00F64712"/>
    <w:rsid w:val="00F64A79"/>
    <w:rsid w:val="00F6581F"/>
    <w:rsid w:val="00F7313A"/>
    <w:rsid w:val="00F73EB0"/>
    <w:rsid w:val="00F762DD"/>
    <w:rsid w:val="00F83CFA"/>
    <w:rsid w:val="00F84192"/>
    <w:rsid w:val="00F91404"/>
    <w:rsid w:val="00F91FCA"/>
    <w:rsid w:val="00F94964"/>
    <w:rsid w:val="00F974E7"/>
    <w:rsid w:val="00FA2F9F"/>
    <w:rsid w:val="00FA56B5"/>
    <w:rsid w:val="00FA62B6"/>
    <w:rsid w:val="00FA7137"/>
    <w:rsid w:val="00FB0E23"/>
    <w:rsid w:val="00FB43FF"/>
    <w:rsid w:val="00FB60F0"/>
    <w:rsid w:val="00FB653C"/>
    <w:rsid w:val="00FB70E3"/>
    <w:rsid w:val="00FB7AA2"/>
    <w:rsid w:val="00FC1A55"/>
    <w:rsid w:val="00FC1AC7"/>
    <w:rsid w:val="00FC33E0"/>
    <w:rsid w:val="00FC421C"/>
    <w:rsid w:val="00FC4517"/>
    <w:rsid w:val="00FC5835"/>
    <w:rsid w:val="00FC5F46"/>
    <w:rsid w:val="00FC680A"/>
    <w:rsid w:val="00FC722A"/>
    <w:rsid w:val="00FC7566"/>
    <w:rsid w:val="00FD1EF1"/>
    <w:rsid w:val="00FD3C0B"/>
    <w:rsid w:val="00FD6740"/>
    <w:rsid w:val="00FD6FB7"/>
    <w:rsid w:val="00FD7517"/>
    <w:rsid w:val="00FE265A"/>
    <w:rsid w:val="00FE72A7"/>
    <w:rsid w:val="00FF06B2"/>
    <w:rsid w:val="00FF390B"/>
    <w:rsid w:val="00FF47E9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7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paragraph" w:styleId="af">
    <w:name w:val="footer"/>
    <w:basedOn w:val="a"/>
    <w:link w:val="af0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649E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49E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350C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50C3F"/>
    <w:pPr>
      <w:widowControl w:val="0"/>
      <w:shd w:val="clear" w:color="auto" w:fill="FFFFFF"/>
      <w:spacing w:after="60" w:line="216" w:lineRule="exact"/>
      <w:jc w:val="center"/>
    </w:pPr>
    <w:rPr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paragraph" w:styleId="af">
    <w:name w:val="footer"/>
    <w:basedOn w:val="a"/>
    <w:link w:val="af0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649E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49E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350C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50C3F"/>
    <w:pPr>
      <w:widowControl w:val="0"/>
      <w:shd w:val="clear" w:color="auto" w:fill="FFFFFF"/>
      <w:spacing w:after="60" w:line="216" w:lineRule="exact"/>
      <w:jc w:val="center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Число преступлений, совершенных н</a:t>
            </a:r>
            <a:r>
              <a:rPr lang="en-US" sz="1600"/>
              <a:t>/</a:t>
            </a:r>
            <a:r>
              <a:rPr lang="ru-RU" sz="1600"/>
              <a:t>л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ОП № 5</c:v>
                </c:pt>
                <c:pt idx="2">
                  <c:v>ОП № 9</c:v>
                </c:pt>
                <c:pt idx="3">
                  <c:v>ОП № 10</c:v>
                </c:pt>
                <c:pt idx="4">
                  <c:v>ОП № 11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63</c:v>
                </c:pt>
                <c:pt idx="1">
                  <c:v>35</c:v>
                </c:pt>
                <c:pt idx="2">
                  <c:v>11</c:v>
                </c:pt>
                <c:pt idx="3">
                  <c:v>7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D8-4558-B856-74914B5367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ОП № 5</c:v>
                </c:pt>
                <c:pt idx="2">
                  <c:v>ОП № 9</c:v>
                </c:pt>
                <c:pt idx="3">
                  <c:v>ОП № 10</c:v>
                </c:pt>
                <c:pt idx="4">
                  <c:v>ОП № 11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61</c:v>
                </c:pt>
                <c:pt idx="1">
                  <c:v>24</c:v>
                </c:pt>
                <c:pt idx="2">
                  <c:v>13</c:v>
                </c:pt>
                <c:pt idx="3">
                  <c:v>12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D8-4558-B856-74914B53673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93828224"/>
        <c:axId val="93829760"/>
      </c:barChart>
      <c:catAx>
        <c:axId val="93828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3829760"/>
        <c:crosses val="autoZero"/>
        <c:auto val="1"/>
        <c:lblAlgn val="ctr"/>
        <c:lblOffset val="100"/>
        <c:noMultiLvlLbl val="0"/>
      </c:catAx>
      <c:valAx>
        <c:axId val="93829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3828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Динамика преступности по отдельным категориям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г.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связ.с наркотиками</c:v>
                </c:pt>
                <c:pt idx="1">
                  <c:v>кража</c:v>
                </c:pt>
                <c:pt idx="2">
                  <c:v>грабеж</c:v>
                </c:pt>
                <c:pt idx="3">
                  <c:v>н/правомер. Завладение т/с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36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12-4C28-8FAA-ACEFECE709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2024г.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связ.с наркотиками</c:v>
                </c:pt>
                <c:pt idx="1">
                  <c:v>кража</c:v>
                </c:pt>
                <c:pt idx="2">
                  <c:v>грабеж</c:v>
                </c:pt>
                <c:pt idx="3">
                  <c:v>н/правомер. Завладение т/с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39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12-4C28-8FAA-ACEFECE709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50119936"/>
        <c:axId val="150121472"/>
      </c:barChart>
      <c:catAx>
        <c:axId val="150119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0121472"/>
        <c:crosses val="autoZero"/>
        <c:auto val="1"/>
        <c:lblAlgn val="ctr"/>
        <c:lblOffset val="100"/>
        <c:noMultiLvlLbl val="0"/>
      </c:catAx>
      <c:valAx>
        <c:axId val="150121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119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Кол-во н</a:t>
            </a:r>
            <a:r>
              <a:rPr lang="en-US" sz="1200"/>
              <a:t>/</a:t>
            </a:r>
            <a:r>
              <a:rPr lang="ru-RU" sz="1200"/>
              <a:t>л, совершивших преступления, в социально-демографическом</a:t>
            </a:r>
            <a:r>
              <a:rPr lang="ru-RU" sz="1200" baseline="0"/>
              <a:t> разрезе</a:t>
            </a: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14-15 лет</c:v>
                </c:pt>
                <c:pt idx="1">
                  <c:v>16-17 лет</c:v>
                </c:pt>
                <c:pt idx="2">
                  <c:v>школьники</c:v>
                </c:pt>
                <c:pt idx="3">
                  <c:v>учащиеся проф.учреждений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38</c:v>
                </c:pt>
                <c:pt idx="2">
                  <c:v>36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FC-41D6-9982-BCEA0AF162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14-15 лет</c:v>
                </c:pt>
                <c:pt idx="1">
                  <c:v>16-17 лет</c:v>
                </c:pt>
                <c:pt idx="2">
                  <c:v>школьники</c:v>
                </c:pt>
                <c:pt idx="3">
                  <c:v>учащиеся проф.учреждений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</c:v>
                </c:pt>
                <c:pt idx="1">
                  <c:v>36</c:v>
                </c:pt>
                <c:pt idx="2">
                  <c:v>34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FC-41D6-9982-BCEA0AF162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50300160"/>
        <c:axId val="150301696"/>
      </c:barChart>
      <c:catAx>
        <c:axId val="150300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0301696"/>
        <c:crosses val="autoZero"/>
        <c:auto val="1"/>
        <c:lblAlgn val="ctr"/>
        <c:lblOffset val="100"/>
        <c:noMultiLvlLbl val="0"/>
      </c:catAx>
      <c:valAx>
        <c:axId val="150301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300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Число</a:t>
            </a:r>
            <a:r>
              <a:rPr lang="ru-RU" sz="1200" baseline="0"/>
              <a:t> несовершеннолетних, совершивших ООД 2022-2024 гг.</a:t>
            </a: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н/л, в отн. кот. рассмотрены материалы по факту совершения ООД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н/л, в отн. кот. рассмотрены материалы по факту совершения ООД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н/л, в отн. кот. рассмотрены материалы по факту совершения ООД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50513920"/>
        <c:axId val="150523904"/>
      </c:barChart>
      <c:catAx>
        <c:axId val="150513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0523904"/>
        <c:crosses val="autoZero"/>
        <c:auto val="1"/>
        <c:lblAlgn val="ctr"/>
        <c:lblOffset val="100"/>
        <c:noMultiLvlLbl val="0"/>
      </c:catAx>
      <c:valAx>
        <c:axId val="150523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513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Удельный вес по видам совершенных общественно-опасных деяний за  2024 г., в % от общего числа</a:t>
            </a:r>
          </a:p>
        </c:rich>
      </c:tx>
      <c:layout>
        <c:manualLayout>
          <c:xMode val="edge"/>
          <c:yMode val="edge"/>
          <c:x val="0.14140229885057473"/>
          <c:y val="2.529358626919602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против жизни и здоровья  34%</c:v>
                </c:pt>
                <c:pt idx="1">
                  <c:v>имущественные   59%</c:v>
                </c:pt>
                <c:pt idx="2">
                  <c:v>НОН 2%</c:v>
                </c:pt>
                <c:pt idx="3">
                  <c:v>207 УК  3%</c:v>
                </c:pt>
                <c:pt idx="4">
                  <c:v>213 УК  2%</c:v>
                </c:pt>
                <c:pt idx="5">
                  <c:v>против половой неприкосн.  2%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0.34</c:v>
                </c:pt>
                <c:pt idx="1">
                  <c:v>0.59</c:v>
                </c:pt>
                <c:pt idx="2">
                  <c:v>0.02</c:v>
                </c:pt>
                <c:pt idx="3">
                  <c:v>0.03</c:v>
                </c:pt>
                <c:pt idx="4">
                  <c:v>0.02</c:v>
                </c:pt>
                <c:pt idx="5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694273364344313"/>
          <c:y val="0.34276259585198909"/>
          <c:w val="0.32985594622454373"/>
          <c:h val="0.590944881889763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0B2A61-DED0-400E-BACF-17AA85BF9C0C}"/>
</file>

<file path=customXml/itemProps2.xml><?xml version="1.0" encoding="utf-8"?>
<ds:datastoreItem xmlns:ds="http://schemas.openxmlformats.org/officeDocument/2006/customXml" ds:itemID="{676E6B6C-3553-4F28-B6D8-B5085F7CB972}"/>
</file>

<file path=customXml/itemProps3.xml><?xml version="1.0" encoding="utf-8"?>
<ds:datastoreItem xmlns:ds="http://schemas.openxmlformats.org/officeDocument/2006/customXml" ds:itemID="{B7CD8429-66A0-4CD2-8EDE-B3172AA09869}"/>
</file>

<file path=customXml/itemProps4.xml><?xml version="1.0" encoding="utf-8"?>
<ds:datastoreItem xmlns:ds="http://schemas.openxmlformats.org/officeDocument/2006/customXml" ds:itemID="{8335680C-EFE6-4476-AA01-2E7D07487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4893</Words>
  <Characters>27891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Лепешкина Татьяна Александровна</cp:lastModifiedBy>
  <cp:revision>313</cp:revision>
  <cp:lastPrinted>2023-08-21T08:22:00Z</cp:lastPrinted>
  <dcterms:created xsi:type="dcterms:W3CDTF">2025-03-24T03:29:00Z</dcterms:created>
  <dcterms:modified xsi:type="dcterms:W3CDTF">2025-09-25T05:05:00Z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