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D9D" w:rsidRPr="00250AB0" w:rsidRDefault="00AF2D9D" w:rsidP="00AF2D9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50AB0">
        <w:rPr>
          <w:rFonts w:ascii="Times New Roman" w:hAnsi="Times New Roman" w:cs="Times New Roman"/>
          <w:b/>
          <w:sz w:val="28"/>
          <w:szCs w:val="28"/>
          <w:u w:val="single"/>
        </w:rPr>
        <w:t>Информация о деятельности комиссии</w:t>
      </w:r>
    </w:p>
    <w:p w:rsidR="00AF2D9D" w:rsidRPr="00AF2D9D" w:rsidRDefault="00AF2D9D" w:rsidP="00AF2D9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2C5C1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02D99" w:rsidRPr="00902D99" w:rsidRDefault="00AF2D9D" w:rsidP="00902D9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F2D9D">
        <w:rPr>
          <w:rFonts w:ascii="Times New Roman" w:hAnsi="Times New Roman" w:cs="Times New Roman"/>
          <w:b/>
          <w:spacing w:val="2"/>
          <w:sz w:val="26"/>
          <w:szCs w:val="26"/>
        </w:rPr>
        <w:t xml:space="preserve">по </w:t>
      </w:r>
      <w:r w:rsidR="00902D99" w:rsidRPr="00902D99">
        <w:rPr>
          <w:rFonts w:ascii="Times New Roman" w:hAnsi="Times New Roman" w:cs="Times New Roman"/>
          <w:b/>
          <w:sz w:val="26"/>
          <w:szCs w:val="26"/>
        </w:rPr>
        <w:t xml:space="preserve"> соблюдению требований к служебному поведению муниципальных служащих администрации Октябрьского района в городе Красноярске и урегулированию </w:t>
      </w:r>
    </w:p>
    <w:p w:rsidR="00AF2D9D" w:rsidRPr="00AF2D9D" w:rsidRDefault="00902D99" w:rsidP="00902D9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02D99">
        <w:rPr>
          <w:rFonts w:ascii="Times New Roman" w:hAnsi="Times New Roman" w:cs="Times New Roman"/>
          <w:b/>
          <w:sz w:val="26"/>
          <w:szCs w:val="26"/>
        </w:rPr>
        <w:t>конфликта интересов на муниципальной службе</w:t>
      </w:r>
    </w:p>
    <w:p w:rsidR="00AF2D9D" w:rsidRDefault="00AF2D9D" w:rsidP="00AF2D9D">
      <w:pPr>
        <w:spacing w:after="0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AF2D9D">
        <w:rPr>
          <w:rFonts w:ascii="Times New Roman" w:hAnsi="Times New Roman" w:cs="Times New Roman"/>
          <w:b/>
          <w:i/>
          <w:sz w:val="26"/>
          <w:szCs w:val="26"/>
        </w:rPr>
        <w:t xml:space="preserve">(за </w:t>
      </w:r>
      <w:r w:rsidR="00C46C40">
        <w:rPr>
          <w:rFonts w:ascii="Times New Roman" w:hAnsi="Times New Roman" w:cs="Times New Roman"/>
          <w:b/>
          <w:i/>
          <w:sz w:val="26"/>
          <w:szCs w:val="26"/>
        </w:rPr>
        <w:t>3 квартал</w:t>
      </w:r>
      <w:r w:rsidR="0047416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1574C">
        <w:rPr>
          <w:rFonts w:ascii="Times New Roman" w:hAnsi="Times New Roman" w:cs="Times New Roman"/>
          <w:b/>
          <w:i/>
          <w:sz w:val="26"/>
          <w:szCs w:val="26"/>
        </w:rPr>
        <w:t>202</w:t>
      </w:r>
      <w:r w:rsidR="00C1164D">
        <w:rPr>
          <w:rFonts w:ascii="Times New Roman" w:hAnsi="Times New Roman" w:cs="Times New Roman"/>
          <w:b/>
          <w:i/>
          <w:sz w:val="26"/>
          <w:szCs w:val="26"/>
        </w:rPr>
        <w:t>4</w:t>
      </w:r>
      <w:r w:rsidRPr="00AF2D9D">
        <w:rPr>
          <w:rFonts w:ascii="Times New Roman" w:hAnsi="Times New Roman" w:cs="Times New Roman"/>
          <w:b/>
          <w:i/>
          <w:sz w:val="26"/>
          <w:szCs w:val="26"/>
        </w:rPr>
        <w:t xml:space="preserve"> года)</w:t>
      </w:r>
    </w:p>
    <w:p w:rsidR="00C64513" w:rsidRPr="00AF2D9D" w:rsidRDefault="00C64513" w:rsidP="00AF2D9D">
      <w:pPr>
        <w:spacing w:after="0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AF2D9D" w:rsidRDefault="00AF2D9D" w:rsidP="00902D99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50AB0">
        <w:rPr>
          <w:rFonts w:ascii="Times New Roman" w:hAnsi="Times New Roman" w:cs="Times New Roman"/>
          <w:sz w:val="26"/>
          <w:szCs w:val="26"/>
        </w:rPr>
        <w:t xml:space="preserve">Порядок формирования и деятельности комиссии </w:t>
      </w:r>
      <w:r w:rsidRPr="00250AB0">
        <w:rPr>
          <w:rFonts w:ascii="Times New Roman" w:hAnsi="Times New Roman" w:cs="Times New Roman"/>
          <w:spacing w:val="2"/>
          <w:sz w:val="26"/>
          <w:szCs w:val="26"/>
        </w:rPr>
        <w:t xml:space="preserve">по </w:t>
      </w:r>
      <w:r w:rsidRPr="00250AB0">
        <w:rPr>
          <w:rFonts w:ascii="Times New Roman" w:hAnsi="Times New Roman" w:cs="Times New Roman"/>
          <w:sz w:val="26"/>
          <w:szCs w:val="26"/>
        </w:rPr>
        <w:t xml:space="preserve">соблюдению требований к служебному поведению муниципальных служащих </w:t>
      </w:r>
      <w:r w:rsidR="00902D99" w:rsidRPr="00902D99">
        <w:rPr>
          <w:rFonts w:ascii="Times New Roman" w:hAnsi="Times New Roman" w:cs="Times New Roman"/>
          <w:sz w:val="26"/>
          <w:szCs w:val="26"/>
        </w:rPr>
        <w:t>администрации Октябрьского района в городе Красноярске и урегулированию конфликта интересов на муниципальной службе</w:t>
      </w:r>
      <w:r w:rsidRPr="00250AB0">
        <w:rPr>
          <w:rFonts w:ascii="Times New Roman" w:hAnsi="Times New Roman" w:cs="Times New Roman"/>
          <w:sz w:val="26"/>
          <w:szCs w:val="26"/>
        </w:rPr>
        <w:t xml:space="preserve"> (далее – Комиссия) определен Положением о Комиссии, утвержденным распоряжением администрации </w:t>
      </w:r>
      <w:r w:rsidR="00902D99">
        <w:rPr>
          <w:rFonts w:ascii="Times New Roman" w:hAnsi="Times New Roman" w:cs="Times New Roman"/>
          <w:sz w:val="26"/>
          <w:szCs w:val="26"/>
        </w:rPr>
        <w:t xml:space="preserve">Октябрьского района в </w:t>
      </w:r>
      <w:r w:rsidRPr="00250AB0">
        <w:rPr>
          <w:rFonts w:ascii="Times New Roman" w:hAnsi="Times New Roman" w:cs="Times New Roman"/>
          <w:sz w:val="26"/>
          <w:szCs w:val="26"/>
        </w:rPr>
        <w:t>город</w:t>
      </w:r>
      <w:r w:rsidR="00902D99">
        <w:rPr>
          <w:rFonts w:ascii="Times New Roman" w:hAnsi="Times New Roman" w:cs="Times New Roman"/>
          <w:sz w:val="26"/>
          <w:szCs w:val="26"/>
        </w:rPr>
        <w:t>е</w:t>
      </w:r>
      <w:r w:rsidRPr="00250AB0">
        <w:rPr>
          <w:rFonts w:ascii="Times New Roman" w:hAnsi="Times New Roman" w:cs="Times New Roman"/>
          <w:sz w:val="26"/>
          <w:szCs w:val="26"/>
        </w:rPr>
        <w:t xml:space="preserve"> Красноярск</w:t>
      </w:r>
      <w:r w:rsidR="00902D99">
        <w:rPr>
          <w:rFonts w:ascii="Times New Roman" w:hAnsi="Times New Roman" w:cs="Times New Roman"/>
          <w:sz w:val="26"/>
          <w:szCs w:val="26"/>
        </w:rPr>
        <w:t>е</w:t>
      </w:r>
      <w:r w:rsidRPr="00250AB0">
        <w:rPr>
          <w:rFonts w:ascii="Times New Roman" w:hAnsi="Times New Roman" w:cs="Times New Roman"/>
          <w:sz w:val="26"/>
          <w:szCs w:val="26"/>
        </w:rPr>
        <w:t xml:space="preserve"> от </w:t>
      </w:r>
      <w:r w:rsidR="0061574C">
        <w:rPr>
          <w:rFonts w:ascii="Times New Roman" w:hAnsi="Times New Roman" w:cs="Times New Roman"/>
          <w:sz w:val="26"/>
          <w:szCs w:val="26"/>
        </w:rPr>
        <w:t xml:space="preserve">14.01.2021  № </w:t>
      </w:r>
      <w:r w:rsidR="00902D99" w:rsidRPr="00902D99">
        <w:rPr>
          <w:rFonts w:ascii="Times New Roman" w:hAnsi="Times New Roman" w:cs="Times New Roman"/>
          <w:sz w:val="26"/>
          <w:szCs w:val="26"/>
        </w:rPr>
        <w:t>7-р</w:t>
      </w:r>
      <w:r w:rsidR="00902D99">
        <w:rPr>
          <w:rFonts w:ascii="Times New Roman" w:hAnsi="Times New Roman" w:cs="Times New Roman"/>
          <w:sz w:val="26"/>
          <w:szCs w:val="26"/>
        </w:rPr>
        <w:t>.</w:t>
      </w:r>
      <w:r w:rsidR="00902D99" w:rsidRPr="00902D99">
        <w:rPr>
          <w:rFonts w:ascii="Times New Roman" w:hAnsi="Times New Roman" w:cs="Times New Roman"/>
          <w:sz w:val="26"/>
          <w:szCs w:val="26"/>
        </w:rPr>
        <w:cr/>
      </w:r>
      <w:r w:rsidR="00902D99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gramStart"/>
      <w:r w:rsidRPr="00250AB0">
        <w:rPr>
          <w:rFonts w:ascii="Times New Roman" w:hAnsi="Times New Roman" w:cs="Times New Roman"/>
          <w:b/>
          <w:sz w:val="26"/>
          <w:szCs w:val="26"/>
        </w:rPr>
        <w:t>Комиссия</w:t>
      </w:r>
      <w:r w:rsidRPr="00250AB0">
        <w:rPr>
          <w:rFonts w:ascii="Times New Roman" w:hAnsi="Times New Roman" w:cs="Times New Roman"/>
          <w:sz w:val="26"/>
          <w:szCs w:val="26"/>
        </w:rPr>
        <w:t xml:space="preserve"> является совещательным органом, и </w:t>
      </w:r>
      <w:r w:rsidRPr="00250AB0">
        <w:rPr>
          <w:rFonts w:ascii="Times New Roman" w:hAnsi="Times New Roman" w:cs="Times New Roman"/>
          <w:b/>
          <w:sz w:val="26"/>
          <w:szCs w:val="26"/>
        </w:rPr>
        <w:t>рассматривает вопросы</w:t>
      </w:r>
      <w:r w:rsidRPr="00250AB0">
        <w:rPr>
          <w:rFonts w:ascii="Times New Roman" w:hAnsi="Times New Roman" w:cs="Times New Roman"/>
          <w:sz w:val="26"/>
          <w:szCs w:val="26"/>
        </w:rPr>
        <w:t xml:space="preserve">, связанные с соблюдением требований к служебному поведению и (или) требований об урегулировании конфликта интересов </w:t>
      </w:r>
      <w:r w:rsidRPr="00250AB0">
        <w:rPr>
          <w:rFonts w:ascii="Times New Roman" w:hAnsi="Times New Roman" w:cs="Times New Roman"/>
          <w:b/>
          <w:sz w:val="26"/>
          <w:szCs w:val="26"/>
        </w:rPr>
        <w:t>в отношении</w:t>
      </w:r>
      <w:r w:rsidR="00902D9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50AB0">
        <w:rPr>
          <w:rFonts w:ascii="Times New Roman" w:hAnsi="Times New Roman" w:cs="Times New Roman"/>
          <w:b/>
          <w:sz w:val="26"/>
          <w:szCs w:val="26"/>
        </w:rPr>
        <w:t>муниципальных служащих</w:t>
      </w:r>
      <w:r w:rsidR="00AB6979">
        <w:rPr>
          <w:rFonts w:ascii="Times New Roman" w:hAnsi="Times New Roman" w:cs="Times New Roman"/>
          <w:b/>
          <w:sz w:val="26"/>
          <w:szCs w:val="26"/>
        </w:rPr>
        <w:t>,</w:t>
      </w:r>
      <w:r w:rsidR="00AB6979" w:rsidRPr="00AB6979">
        <w:rPr>
          <w:rFonts w:ascii="Times New Roman" w:hAnsi="Times New Roman" w:cs="Times New Roman"/>
          <w:sz w:val="26"/>
          <w:szCs w:val="26"/>
        </w:rPr>
        <w:t xml:space="preserve"> замещающих все категории и группы должностей муниципальной службы</w:t>
      </w:r>
      <w:r w:rsidR="00AB6979">
        <w:rPr>
          <w:rFonts w:ascii="Times New Roman" w:hAnsi="Times New Roman" w:cs="Times New Roman"/>
          <w:sz w:val="26"/>
          <w:szCs w:val="26"/>
        </w:rPr>
        <w:t xml:space="preserve"> в</w:t>
      </w:r>
      <w:r w:rsidR="00AB6979" w:rsidRPr="00AB6979">
        <w:rPr>
          <w:rFonts w:ascii="Times New Roman" w:hAnsi="Times New Roman" w:cs="Times New Roman"/>
          <w:sz w:val="26"/>
          <w:szCs w:val="26"/>
        </w:rPr>
        <w:t xml:space="preserve"> </w:t>
      </w:r>
      <w:r w:rsidR="00AB6979">
        <w:rPr>
          <w:rFonts w:ascii="Times New Roman" w:hAnsi="Times New Roman" w:cs="Times New Roman"/>
          <w:b/>
          <w:sz w:val="26"/>
          <w:szCs w:val="26"/>
        </w:rPr>
        <w:t xml:space="preserve">администрации  </w:t>
      </w:r>
      <w:r w:rsidR="00AB6979" w:rsidRPr="00902D99">
        <w:rPr>
          <w:rFonts w:ascii="Times New Roman" w:hAnsi="Times New Roman" w:cs="Times New Roman"/>
          <w:b/>
          <w:sz w:val="26"/>
          <w:szCs w:val="26"/>
        </w:rPr>
        <w:t>Октябрьского района в городе Красноярске</w:t>
      </w:r>
      <w:r w:rsidR="00AB6979" w:rsidRPr="00AB6979">
        <w:rPr>
          <w:rFonts w:ascii="Times New Roman" w:hAnsi="Times New Roman" w:cs="Times New Roman"/>
          <w:sz w:val="26"/>
          <w:szCs w:val="26"/>
        </w:rPr>
        <w:t xml:space="preserve"> (далее – администрация района), кроме муниципальных служащих, замещающих должности муниципальной службы категории «руководители» группы должностей «высшая», в отношении которых представителем нанимателя</w:t>
      </w:r>
      <w:proofErr w:type="gramEnd"/>
      <w:r w:rsidR="00AB6979" w:rsidRPr="00AB6979">
        <w:rPr>
          <w:rFonts w:ascii="Times New Roman" w:hAnsi="Times New Roman" w:cs="Times New Roman"/>
          <w:sz w:val="26"/>
          <w:szCs w:val="26"/>
        </w:rPr>
        <w:t xml:space="preserve"> (рабо</w:t>
      </w:r>
      <w:r w:rsidR="00AB6979">
        <w:rPr>
          <w:rFonts w:ascii="Times New Roman" w:hAnsi="Times New Roman" w:cs="Times New Roman"/>
          <w:sz w:val="26"/>
          <w:szCs w:val="26"/>
        </w:rPr>
        <w:t>тодателя) является Глава города</w:t>
      </w:r>
      <w:r w:rsidR="00902D99">
        <w:rPr>
          <w:rFonts w:ascii="Times New Roman" w:hAnsi="Times New Roman" w:cs="Times New Roman"/>
          <w:b/>
          <w:sz w:val="26"/>
          <w:szCs w:val="26"/>
        </w:rPr>
        <w:t>.</w:t>
      </w:r>
    </w:p>
    <w:p w:rsidR="00AF2D9D" w:rsidRPr="00250AB0" w:rsidRDefault="00AF2D9D" w:rsidP="00AF2D9D">
      <w:pPr>
        <w:spacing w:after="0" w:line="240" w:lineRule="auto"/>
        <w:ind w:firstLine="426"/>
        <w:jc w:val="both"/>
        <w:rPr>
          <w:rFonts w:ascii="Times New Roman" w:hAnsi="Times New Roman"/>
          <w:sz w:val="26"/>
          <w:szCs w:val="26"/>
        </w:rPr>
      </w:pPr>
      <w:r w:rsidRPr="00250AB0">
        <w:rPr>
          <w:rFonts w:ascii="Times New Roman" w:hAnsi="Times New Roman" w:cs="Times New Roman"/>
          <w:sz w:val="26"/>
          <w:szCs w:val="26"/>
        </w:rPr>
        <w:t>П</w:t>
      </w:r>
      <w:r w:rsidRPr="00250AB0">
        <w:rPr>
          <w:rFonts w:ascii="Times New Roman" w:hAnsi="Times New Roman"/>
          <w:sz w:val="26"/>
          <w:szCs w:val="26"/>
        </w:rPr>
        <w:t>ериодичность заседаний Комиссии определяется их необходимостью.</w:t>
      </w:r>
    </w:p>
    <w:p w:rsidR="00AF2D9D" w:rsidRPr="00F91971" w:rsidRDefault="00AF2D9D" w:rsidP="00AF2D9D">
      <w:pPr>
        <w:pStyle w:val="a3"/>
        <w:jc w:val="both"/>
        <w:rPr>
          <w:rFonts w:ascii="Times New Roman" w:hAnsi="Times New Roman"/>
          <w:sz w:val="16"/>
          <w:szCs w:val="16"/>
        </w:rPr>
      </w:pPr>
    </w:p>
    <w:p w:rsidR="00A84DBC" w:rsidRDefault="00A84DBC" w:rsidP="00A84DBC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val="en-US" w:eastAsia="ru-RU"/>
        </w:rPr>
        <w:t>I</w:t>
      </w:r>
      <w:r w:rsidRPr="00250AB0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val="en-US" w:eastAsia="ru-RU"/>
        </w:rPr>
        <w:t>I</w:t>
      </w:r>
      <w:r w:rsidR="00C46C40" w:rsidRPr="00250AB0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val="en-US" w:eastAsia="ru-RU"/>
        </w:rPr>
        <w:t>I</w:t>
      </w:r>
      <w:r w:rsidRPr="00250AB0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  <w:t xml:space="preserve"> квартал 202</w:t>
      </w:r>
      <w:r w:rsidR="00C1164D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  <w:t>4</w:t>
      </w:r>
      <w:r w:rsidRPr="00250AB0"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  <w:t xml:space="preserve"> года</w:t>
      </w:r>
    </w:p>
    <w:p w:rsidR="00A84DBC" w:rsidRPr="00250AB0" w:rsidRDefault="00A84DBC" w:rsidP="00A84DBC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color w:val="0000FF"/>
          <w:sz w:val="28"/>
          <w:szCs w:val="28"/>
          <w:u w:val="single"/>
          <w:lang w:eastAsia="ru-RU"/>
        </w:rPr>
      </w:pPr>
    </w:p>
    <w:p w:rsidR="00A84DBC" w:rsidRPr="00377899" w:rsidRDefault="00A84DBC" w:rsidP="00A84DB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:rsidR="00C46C40" w:rsidRDefault="00A84DBC" w:rsidP="00C46C4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 w:rsidRPr="00C46C40">
        <w:rPr>
          <w:rFonts w:ascii="Times New Roman" w:hAnsi="Times New Roman" w:cs="Times New Roman"/>
          <w:sz w:val="26"/>
          <w:szCs w:val="26"/>
          <w:lang w:eastAsia="ru-RU"/>
        </w:rPr>
        <w:t xml:space="preserve">В </w:t>
      </w:r>
      <w:r w:rsidR="00C46C40" w:rsidRPr="00C46C40">
        <w:rPr>
          <w:rFonts w:ascii="Times New Roman" w:hAnsi="Times New Roman" w:cs="Times New Roman"/>
          <w:sz w:val="26"/>
          <w:szCs w:val="26"/>
          <w:lang w:eastAsia="ru-RU"/>
        </w:rPr>
        <w:t>3</w:t>
      </w:r>
      <w:r w:rsidRPr="00C46C40">
        <w:rPr>
          <w:rFonts w:ascii="Times New Roman" w:hAnsi="Times New Roman" w:cs="Times New Roman"/>
          <w:sz w:val="26"/>
          <w:szCs w:val="26"/>
          <w:lang w:eastAsia="ru-RU"/>
        </w:rPr>
        <w:t xml:space="preserve"> квартале 202</w:t>
      </w:r>
      <w:r w:rsidR="00C1164D" w:rsidRPr="00C46C40"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Pr="00C46C40">
        <w:rPr>
          <w:rFonts w:ascii="Times New Roman" w:hAnsi="Times New Roman" w:cs="Times New Roman"/>
          <w:sz w:val="26"/>
          <w:szCs w:val="26"/>
          <w:lang w:eastAsia="ru-RU"/>
        </w:rPr>
        <w:t xml:space="preserve"> года </w:t>
      </w:r>
      <w:r w:rsidR="00C46C40" w:rsidRPr="00C46C40">
        <w:rPr>
          <w:rFonts w:ascii="Times New Roman" w:hAnsi="Times New Roman" w:cs="Times New Roman"/>
          <w:sz w:val="26"/>
          <w:szCs w:val="26"/>
          <w:lang w:eastAsia="ru-RU"/>
        </w:rPr>
        <w:t xml:space="preserve">проведено </w:t>
      </w:r>
      <w:r w:rsidR="00C46C40">
        <w:rPr>
          <w:rFonts w:ascii="Times New Roman" w:hAnsi="Times New Roman" w:cs="Times New Roman"/>
          <w:sz w:val="26"/>
          <w:szCs w:val="26"/>
          <w:lang w:eastAsia="ru-RU"/>
        </w:rPr>
        <w:t>одно</w:t>
      </w:r>
      <w:r w:rsidR="00C46C40" w:rsidRPr="00C46C4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C46C40">
        <w:rPr>
          <w:rFonts w:ascii="Times New Roman" w:hAnsi="Times New Roman" w:cs="Times New Roman"/>
          <w:sz w:val="26"/>
          <w:szCs w:val="26"/>
          <w:lang w:eastAsia="ru-RU"/>
        </w:rPr>
        <w:t>заседани</w:t>
      </w:r>
      <w:r w:rsidR="00C46C40" w:rsidRPr="00C46C40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C46C40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46C40" w:rsidRPr="00C46C40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C46C4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C46C40" w:rsidRPr="00C46C4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в ходе которого рассмотрен</w:t>
      </w:r>
      <w:r w:rsidR="00C46C4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</w:t>
      </w:r>
      <w:r w:rsidR="00C46C40" w:rsidRPr="00C46C4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вопрос предоставления</w:t>
      </w:r>
      <w:r w:rsidR="00C46C4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</w:t>
      </w:r>
      <w:r w:rsidR="00C46C40" w:rsidRPr="00C46C4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тре</w:t>
      </w:r>
      <w:r w:rsidR="00C46C4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мя</w:t>
      </w:r>
      <w:r w:rsidR="00C46C40" w:rsidRPr="00C46C4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муниципальны</w:t>
      </w:r>
      <w:r w:rsidR="00C46C4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ми</w:t>
      </w:r>
      <w:r w:rsidR="00C46C40" w:rsidRPr="00C46C4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служащи</w:t>
      </w:r>
      <w:r w:rsidR="00C46C4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ми</w:t>
      </w:r>
      <w:r w:rsidR="00C46C40" w:rsidRPr="00C46C4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</w:t>
      </w:r>
      <w:r w:rsidR="00C46C40" w:rsidRPr="00C46C4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недостоверных или неполных сведений о доходах, расходах, об имуществе и </w:t>
      </w:r>
      <w:proofErr w:type="spellStart"/>
      <w:r w:rsidR="00C46C40" w:rsidRPr="00C46C4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обязательствахимущественного</w:t>
      </w:r>
      <w:proofErr w:type="spellEnd"/>
      <w:r w:rsidR="00C46C40" w:rsidRPr="00C46C4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характера за 2023 год (далее – сведения о доходах)</w:t>
      </w:r>
      <w:r w:rsidR="00C46C40" w:rsidRPr="00C46C4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.</w:t>
      </w:r>
      <w:r w:rsidR="00C46C4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</w:t>
      </w:r>
      <w:r w:rsidR="00C46C40" w:rsidRPr="00C46C4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Основанием для проведения заседания Комиссии послужило представление</w:t>
      </w:r>
      <w:r w:rsidR="00C46C4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</w:t>
      </w:r>
      <w:r w:rsidR="00C46C40" w:rsidRPr="00C46C4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прокуратуры Октябрьского района города Красноярска о нарушениях законодательства о муниципальной службе, законодательства о противодействии коррупции в отношении</w:t>
      </w:r>
      <w:r w:rsidR="00C46C4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</w:t>
      </w:r>
      <w:r w:rsidR="00C46C40" w:rsidRPr="00C46C4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муниципальных служащих администрации Октябрьского района в городе Красноярске в</w:t>
      </w:r>
      <w:r w:rsidR="00C46C4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</w:t>
      </w:r>
      <w:r w:rsidR="00C46C40" w:rsidRPr="00C46C4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части предоставления недостоверных или неполных сведений о доходах.</w:t>
      </w:r>
      <w:r w:rsidR="00C46C4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</w:t>
      </w:r>
      <w:r w:rsidR="00C46C40" w:rsidRPr="00C46C4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Рассмотрев материалы,</w:t>
      </w:r>
      <w:r w:rsidR="00E93942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</w:t>
      </w:r>
      <w:r w:rsidR="00C46C40" w:rsidRPr="00C46C4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</w:t>
      </w:r>
      <w:r w:rsidR="0005524F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заслушав муниципальных служащих, п</w:t>
      </w:r>
      <w:r w:rsidR="00C46C40" w:rsidRPr="00C46C4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риняв к сведению</w:t>
      </w:r>
      <w:r w:rsidR="00C46C4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</w:t>
      </w:r>
      <w:r w:rsidR="0005524F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письменные </w:t>
      </w:r>
      <w:bookmarkStart w:id="0" w:name="_GoBack"/>
      <w:bookmarkEnd w:id="0"/>
      <w:r w:rsidR="00C46C40" w:rsidRPr="00C46C4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пояснения, Комиссией принят</w:t>
      </w:r>
      <w:r w:rsidR="00C46C4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ы </w:t>
      </w:r>
      <w:r w:rsidR="00C46C40" w:rsidRPr="00C46C4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решени</w:t>
      </w:r>
      <w:r w:rsidR="00C46C4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я:</w:t>
      </w:r>
    </w:p>
    <w:p w:rsidR="00C46C40" w:rsidRPr="00C46C40" w:rsidRDefault="00C46C40" w:rsidP="00C46C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- </w:t>
      </w:r>
      <w:r w:rsidRPr="00C46C4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фактов, являющихся основанием для утраты доверия, не установлено;</w:t>
      </w:r>
    </w:p>
    <w:p w:rsidR="00C46C40" w:rsidRPr="00C46C40" w:rsidRDefault="00C46C40" w:rsidP="00E939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 w:rsidRPr="00C46C4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- </w:t>
      </w:r>
      <w:r w:rsidR="00E93942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</w:t>
      </w:r>
      <w:r w:rsidRPr="00C46C4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учитывая степень вины и характер установленных нарушений, муниципальным</w:t>
      </w:r>
      <w:r w:rsidR="00E93942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 </w:t>
      </w:r>
      <w:r w:rsidRPr="00C46C40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служащим строго указано о недопущении впредь подобных нарушений.</w:t>
      </w:r>
    </w:p>
    <w:p w:rsidR="00A84DBC" w:rsidRPr="00C46C40" w:rsidRDefault="00A84DBC" w:rsidP="00C46C40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sectPr w:rsidR="00A84DBC" w:rsidRPr="00C46C40" w:rsidSect="0085265C">
      <w:pgSz w:w="11906" w:h="16838"/>
      <w:pgMar w:top="568" w:right="566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B22EF"/>
    <w:multiLevelType w:val="multilevel"/>
    <w:tmpl w:val="EE4447E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28"/>
      </w:rPr>
    </w:lvl>
    <w:lvl w:ilvl="1">
      <w:start w:val="11"/>
      <w:numFmt w:val="decimal"/>
      <w:isLgl/>
      <w:lvlText w:val="%1.%2."/>
      <w:lvlJc w:val="left"/>
      <w:pPr>
        <w:ind w:left="674" w:hanging="390"/>
      </w:pPr>
      <w:rPr>
        <w:rFonts w:hint="default"/>
      </w:rPr>
    </w:lvl>
    <w:lvl w:ilvl="2">
      <w:start w:val="11"/>
      <w:numFmt w:val="decimal"/>
      <w:isLgl/>
      <w:lvlText w:val="%1.%2.%3."/>
      <w:lvlJc w:val="left"/>
      <w:pPr>
        <w:ind w:left="674" w:hanging="3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74" w:hanging="3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04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04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04" w:hanging="72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04" w:hanging="7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64" w:hanging="1080"/>
      </w:pPr>
      <w:rPr>
        <w:rFonts w:hint="default"/>
      </w:rPr>
    </w:lvl>
  </w:abstractNum>
  <w:abstractNum w:abstractNumId="1">
    <w:nsid w:val="2B1A4C49"/>
    <w:multiLevelType w:val="multilevel"/>
    <w:tmpl w:val="76704A9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sz w:val="26"/>
        <w:szCs w:val="26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ascii="Times New Roman" w:hAnsi="Times New Roman" w:cs="Times New Roman" w:hint="default"/>
        <w:b w:val="0"/>
        <w:sz w:val="26"/>
        <w:szCs w:val="26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  <w:sz w:val="26"/>
        <w:szCs w:val="26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BA32C00"/>
    <w:multiLevelType w:val="hybridMultilevel"/>
    <w:tmpl w:val="C5FA9E10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3D2B5A66"/>
    <w:multiLevelType w:val="hybridMultilevel"/>
    <w:tmpl w:val="BE1488A6"/>
    <w:lvl w:ilvl="0" w:tplc="92042E1A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544D5E64"/>
    <w:multiLevelType w:val="hybridMultilevel"/>
    <w:tmpl w:val="0958C2BA"/>
    <w:lvl w:ilvl="0" w:tplc="25E09016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747D2684"/>
    <w:multiLevelType w:val="hybridMultilevel"/>
    <w:tmpl w:val="6A94301C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abstractNum w:abstractNumId="6">
    <w:nsid w:val="7A9B71F7"/>
    <w:multiLevelType w:val="multilevel"/>
    <w:tmpl w:val="41468CE6"/>
    <w:lvl w:ilvl="0">
      <w:start w:val="1"/>
      <w:numFmt w:val="decimal"/>
      <w:lvlText w:val="%1."/>
      <w:lvlJc w:val="left"/>
      <w:pPr>
        <w:ind w:left="816" w:hanging="390"/>
      </w:pPr>
      <w:rPr>
        <w:rFonts w:hint="default"/>
        <w:sz w:val="26"/>
        <w:szCs w:val="26"/>
      </w:rPr>
    </w:lvl>
    <w:lvl w:ilvl="1">
      <w:start w:val="6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288" w:hanging="720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6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D9D"/>
    <w:rsid w:val="0005524F"/>
    <w:rsid w:val="00250AB0"/>
    <w:rsid w:val="0025293F"/>
    <w:rsid w:val="00375455"/>
    <w:rsid w:val="0047416E"/>
    <w:rsid w:val="004A207C"/>
    <w:rsid w:val="00593ABF"/>
    <w:rsid w:val="005967BF"/>
    <w:rsid w:val="0061574C"/>
    <w:rsid w:val="00616583"/>
    <w:rsid w:val="006255A4"/>
    <w:rsid w:val="007474B6"/>
    <w:rsid w:val="00784627"/>
    <w:rsid w:val="0085265C"/>
    <w:rsid w:val="008D457F"/>
    <w:rsid w:val="00902D99"/>
    <w:rsid w:val="00933599"/>
    <w:rsid w:val="009533E8"/>
    <w:rsid w:val="0099079C"/>
    <w:rsid w:val="00A84DBC"/>
    <w:rsid w:val="00AB6979"/>
    <w:rsid w:val="00AF2D9D"/>
    <w:rsid w:val="00B32E83"/>
    <w:rsid w:val="00B569AD"/>
    <w:rsid w:val="00C1164D"/>
    <w:rsid w:val="00C46C40"/>
    <w:rsid w:val="00C64513"/>
    <w:rsid w:val="00CE5233"/>
    <w:rsid w:val="00D16A67"/>
    <w:rsid w:val="00D41A5F"/>
    <w:rsid w:val="00D614F5"/>
    <w:rsid w:val="00E93942"/>
    <w:rsid w:val="00EC5165"/>
    <w:rsid w:val="00F9150D"/>
    <w:rsid w:val="00F91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1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2D9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AF2D9D"/>
    <w:pPr>
      <w:ind w:left="720"/>
      <w:contextualSpacing/>
    </w:pPr>
  </w:style>
  <w:style w:type="paragraph" w:customStyle="1" w:styleId="Style3">
    <w:name w:val="Style3"/>
    <w:basedOn w:val="a"/>
    <w:uiPriority w:val="99"/>
    <w:rsid w:val="00AF2D9D"/>
    <w:pPr>
      <w:widowControl w:val="0"/>
      <w:autoSpaceDE w:val="0"/>
      <w:autoSpaceDN w:val="0"/>
      <w:adjustRightInd w:val="0"/>
      <w:spacing w:after="0" w:line="319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AF2D9D"/>
    <w:pPr>
      <w:widowControl w:val="0"/>
      <w:autoSpaceDE w:val="0"/>
      <w:autoSpaceDN w:val="0"/>
      <w:adjustRightInd w:val="0"/>
      <w:spacing w:after="0" w:line="370" w:lineRule="exact"/>
      <w:ind w:firstLine="56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0">
    <w:name w:val="Font Style20"/>
    <w:uiPriority w:val="99"/>
    <w:rsid w:val="00AF2D9D"/>
    <w:rPr>
      <w:rFonts w:ascii="Times New Roman" w:hAnsi="Times New Roman" w:cs="Times New Roman" w:hint="default"/>
      <w:color w:val="000000"/>
      <w:sz w:val="28"/>
      <w:szCs w:val="28"/>
    </w:rPr>
  </w:style>
  <w:style w:type="character" w:customStyle="1" w:styleId="FontStyle11">
    <w:name w:val="Font Style11"/>
    <w:basedOn w:val="a0"/>
    <w:uiPriority w:val="99"/>
    <w:rsid w:val="00AF2D9D"/>
    <w:rPr>
      <w:rFonts w:ascii="Times New Roman" w:hAnsi="Times New Roman" w:cs="Times New Roman"/>
      <w:color w:val="000000"/>
      <w:sz w:val="26"/>
      <w:szCs w:val="26"/>
    </w:rPr>
  </w:style>
  <w:style w:type="table" w:styleId="a5">
    <w:name w:val="Table Grid"/>
    <w:basedOn w:val="a1"/>
    <w:uiPriority w:val="59"/>
    <w:rsid w:val="00AF2D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8">
    <w:name w:val="Font Style18"/>
    <w:basedOn w:val="a0"/>
    <w:uiPriority w:val="99"/>
    <w:rsid w:val="00AF2D9D"/>
    <w:rPr>
      <w:rFonts w:ascii="Times New Roman" w:hAnsi="Times New Roman" w:cs="Times New Roman"/>
      <w:sz w:val="26"/>
      <w:szCs w:val="26"/>
    </w:rPr>
  </w:style>
  <w:style w:type="paragraph" w:customStyle="1" w:styleId="ConsNormal">
    <w:name w:val="ConsNormal"/>
    <w:rsid w:val="00AF2D9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1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2D9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AF2D9D"/>
    <w:pPr>
      <w:ind w:left="720"/>
      <w:contextualSpacing/>
    </w:pPr>
  </w:style>
  <w:style w:type="paragraph" w:customStyle="1" w:styleId="Style3">
    <w:name w:val="Style3"/>
    <w:basedOn w:val="a"/>
    <w:uiPriority w:val="99"/>
    <w:rsid w:val="00AF2D9D"/>
    <w:pPr>
      <w:widowControl w:val="0"/>
      <w:autoSpaceDE w:val="0"/>
      <w:autoSpaceDN w:val="0"/>
      <w:adjustRightInd w:val="0"/>
      <w:spacing w:after="0" w:line="319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AF2D9D"/>
    <w:pPr>
      <w:widowControl w:val="0"/>
      <w:autoSpaceDE w:val="0"/>
      <w:autoSpaceDN w:val="0"/>
      <w:adjustRightInd w:val="0"/>
      <w:spacing w:after="0" w:line="370" w:lineRule="exact"/>
      <w:ind w:firstLine="56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0">
    <w:name w:val="Font Style20"/>
    <w:uiPriority w:val="99"/>
    <w:rsid w:val="00AF2D9D"/>
    <w:rPr>
      <w:rFonts w:ascii="Times New Roman" w:hAnsi="Times New Roman" w:cs="Times New Roman" w:hint="default"/>
      <w:color w:val="000000"/>
      <w:sz w:val="28"/>
      <w:szCs w:val="28"/>
    </w:rPr>
  </w:style>
  <w:style w:type="character" w:customStyle="1" w:styleId="FontStyle11">
    <w:name w:val="Font Style11"/>
    <w:basedOn w:val="a0"/>
    <w:uiPriority w:val="99"/>
    <w:rsid w:val="00AF2D9D"/>
    <w:rPr>
      <w:rFonts w:ascii="Times New Roman" w:hAnsi="Times New Roman" w:cs="Times New Roman"/>
      <w:color w:val="000000"/>
      <w:sz w:val="26"/>
      <w:szCs w:val="26"/>
    </w:rPr>
  </w:style>
  <w:style w:type="table" w:styleId="a5">
    <w:name w:val="Table Grid"/>
    <w:basedOn w:val="a1"/>
    <w:uiPriority w:val="59"/>
    <w:rsid w:val="00AF2D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8">
    <w:name w:val="Font Style18"/>
    <w:basedOn w:val="a0"/>
    <w:uiPriority w:val="99"/>
    <w:rsid w:val="00AF2D9D"/>
    <w:rPr>
      <w:rFonts w:ascii="Times New Roman" w:hAnsi="Times New Roman" w:cs="Times New Roman"/>
      <w:sz w:val="26"/>
      <w:szCs w:val="26"/>
    </w:rPr>
  </w:style>
  <w:style w:type="paragraph" w:customStyle="1" w:styleId="ConsNormal">
    <w:name w:val="ConsNormal"/>
    <w:rsid w:val="00AF2D9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527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D1641D-5B94-4FDD-90A7-7710F579C9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381B0CD-ACDF-4B51-BC4F-1317F9D7E3A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C1BD265D-F1B9-408E-BD95-CD389B27590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Гончарик Ольга Валерьевна</dc:creator>
  <cp:lastModifiedBy>Канаева Ольга Владимировна</cp:lastModifiedBy>
  <cp:revision>4</cp:revision>
  <cp:lastPrinted>2020-04-06T05:35:00Z</cp:lastPrinted>
  <dcterms:created xsi:type="dcterms:W3CDTF">2024-07-09T09:07:00Z</dcterms:created>
  <dcterms:modified xsi:type="dcterms:W3CDTF">2024-10-15T07:05:00Z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