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C923CC" w:rsidRDefault="00C923CC" w:rsidP="00C923CC">
      <w:pPr>
        <w:ind w:right="-1" w:firstLine="709"/>
        <w:jc w:val="center"/>
      </w:pPr>
      <w:r w:rsidRPr="00E71C2F">
        <w:t>ИНФОРМАЦИОННОЕ СООБЩЕНИЕ</w:t>
      </w:r>
    </w:p>
    <w:p w:rsidR="00C923CC" w:rsidRDefault="00C923CC" w:rsidP="00C923CC">
      <w:pPr>
        <w:ind w:right="-1" w:firstLine="709"/>
        <w:jc w:val="center"/>
        <w:rPr>
          <w:color w:val="000000"/>
        </w:rPr>
      </w:pPr>
    </w:p>
    <w:p w:rsidR="00C923CC" w:rsidRPr="00CF6BFE" w:rsidRDefault="00A636EC" w:rsidP="00E90DAE">
      <w:pPr>
        <w:ind w:right="-1" w:firstLine="709"/>
        <w:jc w:val="both"/>
        <w:rPr>
          <w:b w:val="0"/>
          <w:color w:val="000000"/>
        </w:rPr>
      </w:pPr>
      <w:r w:rsidRPr="00E90DAE">
        <w:rPr>
          <w:color w:val="000000"/>
        </w:rPr>
        <w:t>Администрация Ленинского района</w:t>
      </w:r>
      <w:r>
        <w:rPr>
          <w:b w:val="0"/>
          <w:color w:val="000000"/>
        </w:rPr>
        <w:t xml:space="preserve"> в городе Красноярске информирует</w:t>
      </w:r>
      <w:r w:rsidRPr="00A636EC">
        <w:rPr>
          <w:b w:val="0"/>
          <w:color w:val="000000"/>
        </w:rPr>
        <w:t>:</w:t>
      </w:r>
      <w:r w:rsidR="00E90DAE" w:rsidRPr="00E90DAE">
        <w:rPr>
          <w:b w:val="0"/>
          <w:color w:val="000000"/>
        </w:rPr>
        <w:t xml:space="preserve"> </w:t>
      </w:r>
      <w:r w:rsidR="00E90DAE">
        <w:rPr>
          <w:b w:val="0"/>
          <w:color w:val="000000"/>
        </w:rPr>
        <w:t xml:space="preserve">в </w:t>
      </w:r>
      <w:r w:rsidR="00C923CC" w:rsidRPr="00F92F2E">
        <w:rPr>
          <w:b w:val="0"/>
          <w:color w:val="000000"/>
        </w:rPr>
        <w:t xml:space="preserve">рамках "Порядка выявления и </w:t>
      </w:r>
      <w:proofErr w:type="gramStart"/>
      <w:r w:rsidR="00C923CC" w:rsidRPr="00F92F2E">
        <w:rPr>
          <w:b w:val="0"/>
          <w:color w:val="000000"/>
        </w:rPr>
        <w:t>демонтажа</w:t>
      </w:r>
      <w:proofErr w:type="gramEnd"/>
      <w:r w:rsidR="00C923CC" w:rsidRPr="00F92F2E">
        <w:rPr>
          <w:b w:val="0"/>
          <w:color w:val="000000"/>
        </w:rPr>
        <w:t xml:space="preserve"> самовольно</w:t>
      </w:r>
      <w:r w:rsidR="00C923CC" w:rsidRPr="00E71C2F">
        <w:rPr>
          <w:color w:val="000000"/>
        </w:rPr>
        <w:t xml:space="preserve"> </w:t>
      </w:r>
      <w:r w:rsidR="00C923CC"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  <w:r w:rsidR="00E90DAE">
        <w:rPr>
          <w:b w:val="0"/>
          <w:color w:val="000000"/>
        </w:rPr>
        <w:t>.</w:t>
      </w:r>
    </w:p>
    <w:p w:rsidR="00C923CC" w:rsidRPr="003D5D83" w:rsidRDefault="00C923CC" w:rsidP="00C923C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C923CC" w:rsidRPr="003D5D83" w:rsidTr="00C20F30">
        <w:tc>
          <w:tcPr>
            <w:tcW w:w="567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№</w:t>
            </w:r>
          </w:p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D5D83">
              <w:rPr>
                <w:color w:val="000000"/>
              </w:rPr>
              <w:t>п</w:t>
            </w:r>
            <w:proofErr w:type="spellEnd"/>
            <w:proofErr w:type="gramEnd"/>
            <w:r w:rsidRPr="003D5D83">
              <w:rPr>
                <w:color w:val="000000"/>
              </w:rPr>
              <w:t>/</w:t>
            </w:r>
            <w:proofErr w:type="spellStart"/>
            <w:r w:rsidRPr="003D5D83">
              <w:rPr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Наименование объекта</w:t>
            </w:r>
          </w:p>
        </w:tc>
      </w:tr>
      <w:tr w:rsidR="00C923CC" w:rsidRPr="003D5D83" w:rsidTr="00C20F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C945C6" w:rsidP="00077553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3D5D83" w:rsidRPr="003D5D83">
              <w:rPr>
                <w:color w:val="000000"/>
              </w:rPr>
              <w:t xml:space="preserve">л. </w:t>
            </w:r>
            <w:r w:rsidR="00077553">
              <w:rPr>
                <w:color w:val="000000"/>
              </w:rPr>
              <w:t>Москов</w:t>
            </w:r>
            <w:r w:rsidR="003D5D83" w:rsidRPr="003D5D83">
              <w:rPr>
                <w:color w:val="000000"/>
              </w:rPr>
              <w:t xml:space="preserve">ская, </w:t>
            </w:r>
            <w:r w:rsidR="00077553">
              <w:rPr>
                <w:color w:val="000000"/>
              </w:rPr>
              <w:t>1а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A36FDD" w:rsidP="007F7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павильон, </w:t>
            </w:r>
            <w:r w:rsidR="007F7F22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кв.м</w:t>
            </w:r>
            <w:r w:rsidR="003D5D83" w:rsidRPr="003D5D83">
              <w:rPr>
                <w:color w:val="000000"/>
              </w:rPr>
              <w:t xml:space="preserve">, </w:t>
            </w:r>
            <w:r w:rsidR="007F7F22">
              <w:rPr>
                <w:color w:val="000000"/>
              </w:rPr>
              <w:t>бел</w:t>
            </w:r>
            <w:r w:rsidR="003D5D83" w:rsidRPr="003D5D83">
              <w:rPr>
                <w:color w:val="000000"/>
              </w:rPr>
              <w:t>ый</w:t>
            </w:r>
            <w:r w:rsidR="00C945C6">
              <w:rPr>
                <w:color w:val="000000"/>
              </w:rPr>
              <w:t>/</w:t>
            </w:r>
            <w:r w:rsidR="007F7F22">
              <w:rPr>
                <w:color w:val="000000"/>
              </w:rPr>
              <w:t>сини</w:t>
            </w:r>
            <w:r w:rsidR="00C945C6">
              <w:rPr>
                <w:color w:val="000000"/>
              </w:rPr>
              <w:t>й</w:t>
            </w:r>
          </w:p>
        </w:tc>
      </w:tr>
    </w:tbl>
    <w:p w:rsidR="00C923CC" w:rsidRPr="003D5D83" w:rsidRDefault="00C923CC" w:rsidP="00C923CC">
      <w:pPr>
        <w:tabs>
          <w:tab w:val="left" w:pos="5400"/>
        </w:tabs>
      </w:pPr>
    </w:p>
    <w:sectPr w:rsidR="00C923CC" w:rsidRPr="003D5D83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553"/>
    <w:rsid w:val="000779D5"/>
    <w:rsid w:val="00092C35"/>
    <w:rsid w:val="000948A6"/>
    <w:rsid w:val="0010192E"/>
    <w:rsid w:val="00124EFD"/>
    <w:rsid w:val="00135D07"/>
    <w:rsid w:val="001F3547"/>
    <w:rsid w:val="00203B8C"/>
    <w:rsid w:val="00234032"/>
    <w:rsid w:val="00237110"/>
    <w:rsid w:val="002556D2"/>
    <w:rsid w:val="002C7430"/>
    <w:rsid w:val="00300CE0"/>
    <w:rsid w:val="00345B49"/>
    <w:rsid w:val="003A6A7D"/>
    <w:rsid w:val="003C3D2C"/>
    <w:rsid w:val="003C4131"/>
    <w:rsid w:val="003C738C"/>
    <w:rsid w:val="003D5D83"/>
    <w:rsid w:val="003F4620"/>
    <w:rsid w:val="004045A8"/>
    <w:rsid w:val="00410E33"/>
    <w:rsid w:val="0041759E"/>
    <w:rsid w:val="004221F7"/>
    <w:rsid w:val="004238B4"/>
    <w:rsid w:val="00433783"/>
    <w:rsid w:val="00437C65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440CB"/>
    <w:rsid w:val="00654AA8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77E0"/>
    <w:rsid w:val="007953C4"/>
    <w:rsid w:val="007A3870"/>
    <w:rsid w:val="007A4B1A"/>
    <w:rsid w:val="007D63A0"/>
    <w:rsid w:val="007E050C"/>
    <w:rsid w:val="007F7F22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36FDD"/>
    <w:rsid w:val="00A423D6"/>
    <w:rsid w:val="00A5472D"/>
    <w:rsid w:val="00A636EC"/>
    <w:rsid w:val="00A83EF7"/>
    <w:rsid w:val="00A95B46"/>
    <w:rsid w:val="00AC00D2"/>
    <w:rsid w:val="00AF6D67"/>
    <w:rsid w:val="00B00A3E"/>
    <w:rsid w:val="00B07862"/>
    <w:rsid w:val="00B3468D"/>
    <w:rsid w:val="00B5208F"/>
    <w:rsid w:val="00C151BC"/>
    <w:rsid w:val="00C32855"/>
    <w:rsid w:val="00C50F48"/>
    <w:rsid w:val="00C5705B"/>
    <w:rsid w:val="00C923CC"/>
    <w:rsid w:val="00C945C6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50826"/>
    <w:rsid w:val="00E84A43"/>
    <w:rsid w:val="00E90DAE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72</cp:revision>
  <dcterms:created xsi:type="dcterms:W3CDTF">2015-03-19T03:34:00Z</dcterms:created>
  <dcterms:modified xsi:type="dcterms:W3CDTF">2018-08-23T04:48:00Z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