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04" w:rsidRDefault="00C21F04" w:rsidP="00C21F04">
      <w:pPr>
        <w:jc w:val="center"/>
        <w:rPr>
          <w:rFonts w:eastAsia="Calibri"/>
          <w:lang w:eastAsia="en-US"/>
        </w:rPr>
      </w:pPr>
    </w:p>
    <w:p w:rsidR="00C21F04" w:rsidRDefault="00C21F04" w:rsidP="00C21F04">
      <w:pPr>
        <w:jc w:val="center"/>
        <w:rPr>
          <w:b w:val="0"/>
        </w:rPr>
      </w:pPr>
      <w:r>
        <w:t>ИНФОРМАЦИОННОЕ СООБЩЕНИЕ</w:t>
      </w:r>
    </w:p>
    <w:p w:rsidR="00C21F04" w:rsidRDefault="00C21F04" w:rsidP="00C21F04">
      <w:pPr>
        <w:jc w:val="center"/>
      </w:pPr>
    </w:p>
    <w:p w:rsidR="00C21F04" w:rsidRDefault="00C21F04" w:rsidP="00C21F04">
      <w:pPr>
        <w:rPr>
          <w:b w:val="0"/>
        </w:rPr>
      </w:pPr>
      <w:r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E6111E" w:rsidRDefault="00E6111E" w:rsidP="00E6111E">
      <w:pPr>
        <w:jc w:val="both"/>
      </w:pPr>
    </w:p>
    <w:tbl>
      <w:tblPr>
        <w:tblW w:w="9796" w:type="dxa"/>
        <w:tblInd w:w="93" w:type="dxa"/>
        <w:tblLayout w:type="fixed"/>
        <w:tblLook w:val="04A0"/>
      </w:tblPr>
      <w:tblGrid>
        <w:gridCol w:w="417"/>
        <w:gridCol w:w="2575"/>
        <w:gridCol w:w="1276"/>
        <w:gridCol w:w="3969"/>
        <w:gridCol w:w="1559"/>
      </w:tblGrid>
      <w:tr w:rsidR="00E6111E" w:rsidRPr="00A90A48" w:rsidTr="001E4A19">
        <w:trPr>
          <w:trHeight w:val="12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№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Тип нестационарных торговых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Default="00E6111E" w:rsidP="001E4A1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№ Схемы</w:t>
            </w:r>
          </w:p>
          <w:p w:rsidR="00E6111E" w:rsidRPr="00A90A48" w:rsidRDefault="00E6111E" w:rsidP="001E4A1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НТО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Адрес размещения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Площадь сооружения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2619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ул. 26 Бакинских комиссаров,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65.0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2621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ул. 26 Бакинских комиссаров, 21а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43,80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45,00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10,24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4561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40,00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2614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 xml:space="preserve"> ул. 26 Бакинских комиссаров,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(4) 8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2798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(4) 8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(4) 8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2980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пер. Сибирский,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21,00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10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8,00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11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3035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ул. Чайковского,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37,80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12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5,05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13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2620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ул. 26 Бакинских комиссаров,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5,05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38,88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56/3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16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56/5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18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28,49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19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2992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 xml:space="preserve">ТАМБОВСКАЯ ул.,  (ост. </w:t>
            </w:r>
            <w:proofErr w:type="spellStart"/>
            <w:r w:rsidRPr="00A90A48">
              <w:rPr>
                <w:color w:val="000000"/>
                <w:sz w:val="20"/>
                <w:szCs w:val="20"/>
              </w:rPr>
              <w:t>Техучилище</w:t>
            </w:r>
            <w:proofErr w:type="spellEnd"/>
            <w:r w:rsidRPr="00A90A4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278,90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20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2615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ул. 26 Бакинских комиссаров,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21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ул. 26 Бакинских комиссаров,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174,00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22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2634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 xml:space="preserve"> ул. 26 Бакинских комиссаров, 31г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89,00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23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11,68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24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19,30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25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3008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ул. Тамбовская, 31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55,92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26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35.00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27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4443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ул. Юности, 10а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15,00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28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4481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6,00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29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4626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30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31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12,88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32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4235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ул. 26 Бакинских комиссаров,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14,50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 xml:space="preserve">Киоск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4,18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34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4,18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35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45д/1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 xml:space="preserve">29.27 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36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7,25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56/6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38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56/7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39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5,76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40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5,76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41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9,58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42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6,43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43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9,60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44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6,84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45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13,10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46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7,60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47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48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2616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ул. 26 Бакинских комиссаров,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49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2797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12,50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50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3107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ул. Юности, 2г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34,00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51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15,92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52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2804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30а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8,00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53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4074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8,00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54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56/2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55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пр.им.Красноярский рабочий, 56/4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40,00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t>56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2842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пр.им.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0A48">
              <w:rPr>
                <w:color w:val="000000"/>
                <w:sz w:val="20"/>
                <w:szCs w:val="20"/>
              </w:rPr>
              <w:t>Красноярский рабочий, 56/1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E6111E" w:rsidRPr="00A90A48" w:rsidTr="001E4A19">
        <w:trPr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sz w:val="20"/>
                <w:szCs w:val="20"/>
              </w:rPr>
            </w:pPr>
            <w:r w:rsidRPr="00A90A48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2628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ул. 26 Бакинских комиссаров,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1E" w:rsidRPr="00A90A48" w:rsidRDefault="00E6111E" w:rsidP="001E4A19">
            <w:pPr>
              <w:jc w:val="center"/>
              <w:rPr>
                <w:color w:val="000000"/>
                <w:sz w:val="20"/>
                <w:szCs w:val="20"/>
              </w:rPr>
            </w:pPr>
            <w:r w:rsidRPr="00A90A48">
              <w:rPr>
                <w:color w:val="000000"/>
                <w:sz w:val="20"/>
                <w:szCs w:val="20"/>
              </w:rPr>
              <w:t>8,78</w:t>
            </w:r>
          </w:p>
        </w:tc>
      </w:tr>
    </w:tbl>
    <w:p w:rsidR="00E6111E" w:rsidRPr="003932D0" w:rsidRDefault="00E6111E" w:rsidP="00E6111E">
      <w:pPr>
        <w:jc w:val="both"/>
      </w:pPr>
    </w:p>
    <w:p w:rsidR="00E6111E" w:rsidRDefault="00E6111E" w:rsidP="004522C2">
      <w:pPr>
        <w:rPr>
          <w:b w:val="0"/>
        </w:rPr>
      </w:pPr>
    </w:p>
    <w:sectPr w:rsidR="00E6111E" w:rsidSect="007215F7">
      <w:pgSz w:w="11906" w:h="16838"/>
      <w:pgMar w:top="568" w:right="567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02528"/>
    <w:rsid w:val="000107EC"/>
    <w:rsid w:val="00017F2A"/>
    <w:rsid w:val="00056F20"/>
    <w:rsid w:val="00072F19"/>
    <w:rsid w:val="000779D5"/>
    <w:rsid w:val="00092C35"/>
    <w:rsid w:val="000948A6"/>
    <w:rsid w:val="0010192E"/>
    <w:rsid w:val="00124EFD"/>
    <w:rsid w:val="00135D07"/>
    <w:rsid w:val="001F3547"/>
    <w:rsid w:val="00234032"/>
    <w:rsid w:val="002556D2"/>
    <w:rsid w:val="002C7430"/>
    <w:rsid w:val="00300CE0"/>
    <w:rsid w:val="00345B49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21F0"/>
    <w:rsid w:val="004641FB"/>
    <w:rsid w:val="0048225A"/>
    <w:rsid w:val="00493936"/>
    <w:rsid w:val="00494C8D"/>
    <w:rsid w:val="004F0B40"/>
    <w:rsid w:val="00531071"/>
    <w:rsid w:val="005326CD"/>
    <w:rsid w:val="00557426"/>
    <w:rsid w:val="00564AB6"/>
    <w:rsid w:val="005B4942"/>
    <w:rsid w:val="005C5463"/>
    <w:rsid w:val="005D3ACB"/>
    <w:rsid w:val="005E31C2"/>
    <w:rsid w:val="005E7E9A"/>
    <w:rsid w:val="0060106D"/>
    <w:rsid w:val="006016C9"/>
    <w:rsid w:val="00624345"/>
    <w:rsid w:val="00660D6B"/>
    <w:rsid w:val="00675756"/>
    <w:rsid w:val="006979C5"/>
    <w:rsid w:val="006A13DC"/>
    <w:rsid w:val="006C4382"/>
    <w:rsid w:val="006E207E"/>
    <w:rsid w:val="006F5FD8"/>
    <w:rsid w:val="00702528"/>
    <w:rsid w:val="00704B9F"/>
    <w:rsid w:val="00712882"/>
    <w:rsid w:val="0071422F"/>
    <w:rsid w:val="00716E79"/>
    <w:rsid w:val="007215F7"/>
    <w:rsid w:val="00727D67"/>
    <w:rsid w:val="00737E01"/>
    <w:rsid w:val="00742441"/>
    <w:rsid w:val="00753BD1"/>
    <w:rsid w:val="007777E0"/>
    <w:rsid w:val="007953C4"/>
    <w:rsid w:val="007A3870"/>
    <w:rsid w:val="007A4B1A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58C3"/>
    <w:rsid w:val="008924B6"/>
    <w:rsid w:val="008D01BB"/>
    <w:rsid w:val="008F1E9C"/>
    <w:rsid w:val="00916F6B"/>
    <w:rsid w:val="00922D2D"/>
    <w:rsid w:val="0094170C"/>
    <w:rsid w:val="009445E6"/>
    <w:rsid w:val="00946E6E"/>
    <w:rsid w:val="009539F7"/>
    <w:rsid w:val="00991B0A"/>
    <w:rsid w:val="00997ED5"/>
    <w:rsid w:val="009C3B72"/>
    <w:rsid w:val="00A22C5D"/>
    <w:rsid w:val="00A5472D"/>
    <w:rsid w:val="00A83EF7"/>
    <w:rsid w:val="00A95B46"/>
    <w:rsid w:val="00AC00D2"/>
    <w:rsid w:val="00AC0AE7"/>
    <w:rsid w:val="00B00A3E"/>
    <w:rsid w:val="00B07862"/>
    <w:rsid w:val="00B3468D"/>
    <w:rsid w:val="00B5208F"/>
    <w:rsid w:val="00C151BC"/>
    <w:rsid w:val="00C21F04"/>
    <w:rsid w:val="00C32855"/>
    <w:rsid w:val="00C50F48"/>
    <w:rsid w:val="00CA41ED"/>
    <w:rsid w:val="00CA5BD1"/>
    <w:rsid w:val="00CD2129"/>
    <w:rsid w:val="00D24E8B"/>
    <w:rsid w:val="00D34838"/>
    <w:rsid w:val="00D622FB"/>
    <w:rsid w:val="00DD66F3"/>
    <w:rsid w:val="00E32C42"/>
    <w:rsid w:val="00E33516"/>
    <w:rsid w:val="00E6111E"/>
    <w:rsid w:val="00E84A43"/>
    <w:rsid w:val="00EA5DBD"/>
    <w:rsid w:val="00EA63D0"/>
    <w:rsid w:val="00ED4E36"/>
    <w:rsid w:val="00F056F7"/>
    <w:rsid w:val="00F1211B"/>
    <w:rsid w:val="00F32FE0"/>
    <w:rsid w:val="00F3740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64</cp:revision>
  <dcterms:created xsi:type="dcterms:W3CDTF">2015-03-19T03:34:00Z</dcterms:created>
  <dcterms:modified xsi:type="dcterms:W3CDTF">2017-12-21T02:28:00Z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