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71437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890"/>
        <w:gridCol w:w="5778"/>
      </w:tblGrid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 xml:space="preserve">№ </w:t>
            </w:r>
            <w:proofErr w:type="gramStart"/>
            <w:r w:rsidRPr="007568C9">
              <w:rPr>
                <w:b/>
                <w:lang w:eastAsia="en-US"/>
              </w:rPr>
              <w:t>п</w:t>
            </w:r>
            <w:proofErr w:type="gramEnd"/>
            <w:r w:rsidRPr="007568C9">
              <w:rPr>
                <w:b/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Наименование объекта</w:t>
            </w:r>
          </w:p>
        </w:tc>
      </w:tr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ул. Волжская, д. 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Киоск, оранжевого, серого цвета, площадью 21,6 кв.м.</w:t>
            </w:r>
          </w:p>
        </w:tc>
      </w:tr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пр. имени газеты «Красноярский рабочий», 49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Павильон, серого, красного цвета, площадью 39,5 кв.м.</w:t>
            </w:r>
          </w:p>
        </w:tc>
      </w:tr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ул. Борисевича, д. 12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Павильон, серого, зеленого цвета, площадью 55 кв.м.</w:t>
            </w:r>
          </w:p>
        </w:tc>
      </w:tr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ул. Энергетиков,</w:t>
            </w:r>
          </w:p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 xml:space="preserve"> д. 26а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Павильон, красного, коричневого цвета, площадью 83 кв.м.</w:t>
            </w:r>
          </w:p>
        </w:tc>
      </w:tr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 xml:space="preserve">ул. Энергетиков, </w:t>
            </w:r>
          </w:p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д. 26а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Контейнер, серо-зеленого цвета, площадью 3,8 кв.м.</w:t>
            </w:r>
          </w:p>
        </w:tc>
      </w:tr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ул. 26 Бакинских Комиссаров, д. 44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Овощехранилище, не окрашено, площадью 24 кв.м.</w:t>
            </w:r>
          </w:p>
        </w:tc>
      </w:tr>
      <w:tr w:rsidR="007568C9" w:rsidRPr="000221A4" w:rsidTr="007568C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7568C9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ул. 26 Бакинских Комиссаров, д. 44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C9" w:rsidRPr="007568C9" w:rsidRDefault="007568C9" w:rsidP="006A16AE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7568C9">
              <w:rPr>
                <w:b/>
                <w:lang w:eastAsia="en-US"/>
              </w:rPr>
              <w:t>Контейнер, коричневого цвета, площадью 5,6 кв.м.</w:t>
            </w:r>
          </w:p>
        </w:tc>
      </w:tr>
    </w:tbl>
    <w:p w:rsidR="00B91634" w:rsidRDefault="00B91634" w:rsidP="00B91634">
      <w:pPr>
        <w:jc w:val="center"/>
      </w:pPr>
      <w:bookmarkStart w:id="0" w:name="_GoBack"/>
      <w:bookmarkEnd w:id="0"/>
    </w:p>
    <w:sectPr w:rsidR="00B91634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568C9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1634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61F71A-46E5-49AC-AE9C-923C9243474F}"/>
</file>

<file path=customXml/itemProps2.xml><?xml version="1.0" encoding="utf-8"?>
<ds:datastoreItem xmlns:ds="http://schemas.openxmlformats.org/officeDocument/2006/customXml" ds:itemID="{22E30062-F327-4961-B72D-6930987A22DE}"/>
</file>

<file path=customXml/itemProps3.xml><?xml version="1.0" encoding="utf-8"?>
<ds:datastoreItem xmlns:ds="http://schemas.openxmlformats.org/officeDocument/2006/customXml" ds:itemID="{CFCCEE6A-7ACA-436C-A6BD-2400C2295DB4}"/>
</file>

<file path=customXml/itemProps4.xml><?xml version="1.0" encoding="utf-8"?>
<ds:datastoreItem xmlns:ds="http://schemas.openxmlformats.org/officeDocument/2006/customXml" ds:itemID="{A7DA9D36-9DC9-49DB-B64D-FB8E0AE0738A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945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5</cp:revision>
  <cp:lastPrinted>2019-09-09T04:48:00Z</cp:lastPrinted>
  <dcterms:created xsi:type="dcterms:W3CDTF">2019-11-25T11:52:00Z</dcterms:created>
  <dcterms:modified xsi:type="dcterms:W3CDTF">2020-01-24T10:34:00Z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