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5253E2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7E658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2-я Краснофлотская, 5/1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7E658A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Павильон «Продукты», серого цвета, площадью 55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E5E0F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BE5E0F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A44112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26 Бакинских Комиссаров, 17/1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475C34" w:rsidP="00454AD8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Павильон «Цветы», бело-красного цвета, площадью 35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54AD8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75C34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1D1B99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Автостоянка с постом охраны серого цвета, площадью 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942FA2">
              <w:rPr>
                <w:b w:val="0"/>
                <w:color w:val="000000"/>
                <w:sz w:val="20"/>
                <w:szCs w:val="20"/>
              </w:rPr>
              <w:t xml:space="preserve">. и ограждением протяженностью 100 </w:t>
            </w:r>
            <w:r>
              <w:rPr>
                <w:b w:val="0"/>
                <w:color w:val="000000"/>
                <w:sz w:val="20"/>
                <w:szCs w:val="20"/>
              </w:rPr>
              <w:t>м., площадью</w:t>
            </w:r>
            <w:r w:rsidR="00942FA2">
              <w:rPr>
                <w:b w:val="0"/>
                <w:color w:val="000000"/>
                <w:sz w:val="20"/>
                <w:szCs w:val="20"/>
              </w:rPr>
              <w:t xml:space="preserve"> 25</w:t>
            </w:r>
            <w:bookmarkStart w:id="0" w:name="_GoBack"/>
            <w:bookmarkEnd w:id="0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75C34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1D1B99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Киоск, красно-серого цвета, площадью 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75C34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1D1B99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Хозяйственная постро</w:t>
            </w:r>
            <w:r w:rsidR="00FE26B3">
              <w:rPr>
                <w:b w:val="0"/>
                <w:color w:val="000000"/>
                <w:sz w:val="20"/>
                <w:szCs w:val="20"/>
              </w:rPr>
              <w:t>йка, коричневого цвета, площадью 10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75C34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1D1B99" w:rsidP="001D1B99">
            <w:pPr>
              <w:rPr>
                <w:b w:val="0"/>
                <w:color w:val="000000"/>
                <w:sz w:val="20"/>
                <w:szCs w:val="20"/>
              </w:rPr>
            </w:pPr>
            <w:r w:rsidRPr="001D1B99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</w:t>
            </w:r>
            <w:r>
              <w:rPr>
                <w:b w:val="0"/>
                <w:color w:val="000000"/>
                <w:sz w:val="20"/>
                <w:szCs w:val="20"/>
              </w:rPr>
              <w:t>голубого цвета, площадью 5,5</w:t>
            </w:r>
            <w:r w:rsidRPr="001D1B99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1B99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1D1B99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75C34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1D1B99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1D1B99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</w:t>
            </w:r>
            <w:r>
              <w:rPr>
                <w:b w:val="0"/>
                <w:color w:val="000000"/>
                <w:sz w:val="20"/>
                <w:szCs w:val="20"/>
              </w:rPr>
              <w:t>голубого цвета, площадью 5,5</w:t>
            </w:r>
            <w:r w:rsidRPr="001D1B99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1B99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1D1B99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75C34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1D1B99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1D1B99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</w:t>
            </w:r>
            <w:r>
              <w:rPr>
                <w:b w:val="0"/>
                <w:color w:val="000000"/>
                <w:sz w:val="20"/>
                <w:szCs w:val="20"/>
              </w:rPr>
              <w:t>серого цвета, площадью 5,5</w:t>
            </w:r>
            <w:r w:rsidRPr="001D1B99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1B99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1D1B99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75C34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F804AD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Киоск, серого цвета, площадью 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326A45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b w:val="0"/>
                <w:color w:val="000000"/>
                <w:sz w:val="20"/>
                <w:szCs w:val="20"/>
              </w:rPr>
              <w:t xml:space="preserve"> им. газеты «Красноярский </w:t>
            </w:r>
            <w:r w:rsidRPr="00326A45">
              <w:rPr>
                <w:b w:val="0"/>
                <w:color w:val="000000"/>
                <w:sz w:val="20"/>
                <w:szCs w:val="20"/>
              </w:rPr>
              <w:t>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326A45" w:rsidP="00431C0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326A45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26A45">
              <w:rPr>
                <w:b w:val="0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326A45">
              <w:rPr>
                <w:b w:val="0"/>
                <w:color w:val="000000"/>
                <w:sz w:val="20"/>
                <w:szCs w:val="20"/>
              </w:rPr>
              <w:t xml:space="preserve">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326A45" w:rsidP="00757325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13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C278C3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26A45">
              <w:rPr>
                <w:b w:val="0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326A45">
              <w:rPr>
                <w:b w:val="0"/>
                <w:color w:val="000000"/>
                <w:sz w:val="20"/>
                <w:szCs w:val="20"/>
              </w:rPr>
              <w:t xml:space="preserve">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C278C3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Павильон «Узбекская посуда», белого цвета, площадью 15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. </w:t>
            </w:r>
          </w:p>
        </w:tc>
      </w:tr>
      <w:tr w:rsidR="00B63FE6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B63FE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AF31DA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AF31DA" w:rsidP="00AF31DA">
            <w:pPr>
              <w:rPr>
                <w:b w:val="0"/>
                <w:color w:val="000000"/>
                <w:sz w:val="20"/>
                <w:szCs w:val="20"/>
              </w:rPr>
            </w:pPr>
            <w:r w:rsidRPr="00AF31DA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 xml:space="preserve">альное овощехранилище люкового типа (погреб), </w:t>
            </w:r>
            <w:r w:rsidRPr="00AF31DA">
              <w:rPr>
                <w:b w:val="0"/>
                <w:color w:val="000000"/>
                <w:sz w:val="20"/>
                <w:szCs w:val="20"/>
              </w:rPr>
              <w:t>объемом 12 куб. м.</w:t>
            </w:r>
          </w:p>
        </w:tc>
      </w:tr>
      <w:tr w:rsidR="00B63FE6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B63FE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AF31DA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AF31DA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AF31DA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AF31DA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B63FE6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B63FE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AF31DA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AF31DA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AF31DA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 xml:space="preserve">альное овощехранилище люкового типа (погреб), </w:t>
            </w:r>
            <w:r w:rsidRPr="00AF31DA">
              <w:rPr>
                <w:b w:val="0"/>
                <w:color w:val="000000"/>
                <w:sz w:val="20"/>
                <w:szCs w:val="20"/>
              </w:rPr>
              <w:t>объемом 12 куб. м.</w:t>
            </w:r>
          </w:p>
        </w:tc>
      </w:tr>
      <w:tr w:rsidR="00AF31DA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Pr="00AF31DA" w:rsidRDefault="00AF31DA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AF31DA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AF31DA">
              <w:rPr>
                <w:b w:val="0"/>
                <w:color w:val="000000"/>
                <w:sz w:val="20"/>
                <w:szCs w:val="20"/>
              </w:rPr>
              <w:t xml:space="preserve"> куб. м</w:t>
            </w:r>
          </w:p>
        </w:tc>
      </w:tr>
      <w:tr w:rsidR="00AF31DA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Pr="00AF31DA" w:rsidRDefault="00AF31DA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AF31DA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 xml:space="preserve">альное овощехранилище люкового типа (погреб), </w:t>
            </w:r>
            <w:r w:rsidRPr="00AF31DA">
              <w:rPr>
                <w:b w:val="0"/>
                <w:color w:val="000000"/>
                <w:sz w:val="20"/>
                <w:szCs w:val="20"/>
              </w:rPr>
              <w:t>объемом 12 куб. м</w:t>
            </w:r>
          </w:p>
        </w:tc>
      </w:tr>
      <w:tr w:rsidR="00AF31DA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Pr="00AF31DA" w:rsidRDefault="00AF31DA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AF31DA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AF31DA">
              <w:rPr>
                <w:b w:val="0"/>
                <w:color w:val="000000"/>
                <w:sz w:val="20"/>
                <w:szCs w:val="20"/>
              </w:rPr>
              <w:t xml:space="preserve"> куб. м</w:t>
            </w:r>
          </w:p>
        </w:tc>
      </w:tr>
      <w:tr w:rsidR="00AF31DA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187489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4-я Шинная,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Pr="00AF31DA" w:rsidRDefault="00187489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коричневого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F31DA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4C4865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4-я Шинная, 7/2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Pr="00AF31DA" w:rsidRDefault="004C4865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коричневого цвета, площадью 38,5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F31DA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7C258A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4-я Шинная, 9/1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Pr="00AF31DA" w:rsidRDefault="00FC2083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коричнево-голубого цвета, площадью 38,5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F31DA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7C258A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4-я Шинная, 9/2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Pr="00AF31DA" w:rsidRDefault="00913499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коричневого цвета, площадью 30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F31DA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7C258A" w:rsidP="007C258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4-я Шинная, 11/1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Pr="00AF31DA" w:rsidRDefault="00913499" w:rsidP="00913499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зеленого цвета, площадью 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F31DA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7C258A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4-я</w:t>
            </w:r>
            <w:r w:rsidR="00987D28">
              <w:rPr>
                <w:b w:val="0"/>
                <w:color w:val="000000"/>
                <w:sz w:val="20"/>
                <w:szCs w:val="20"/>
              </w:rPr>
              <w:t xml:space="preserve"> Шинная, 11/1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Pr="00AF31DA" w:rsidRDefault="00987D28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Металлическое ограждение, зеленого цвета, площадью 0,3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F31DA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AF31D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Default="00987D28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4-я Шинная,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DA" w:rsidRPr="00AF31DA" w:rsidRDefault="00987D28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коричневого цвета, площадью 22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b w:val="0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F466AC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636D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8E4292" w:rsidP="008E4292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Волжская,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684F66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466AC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636D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8E4292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Волжская,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684F66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Металлический г</w:t>
            </w:r>
            <w:r w:rsidR="007E742A">
              <w:rPr>
                <w:b w:val="0"/>
                <w:color w:val="000000"/>
                <w:sz w:val="20"/>
                <w:szCs w:val="20"/>
              </w:rPr>
              <w:t>араж, желтого цвета, площадью 14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466AC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636D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8E4292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Волжская,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684F66" w:rsidP="00684F6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466AC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636D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8E4292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Волжская,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7E742A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серого цвета, площадью 20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466AC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636D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8E4292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Волжская,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7E742A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466AC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636D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8E4292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Волжская,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7E742A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22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466AC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636D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8E4292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Волжская,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C" w:rsidRDefault="007E742A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Металлический гараж, красного цвета, площадью 18 кв.м.</w:t>
            </w:r>
          </w:p>
        </w:tc>
      </w:tr>
    </w:tbl>
    <w:p w:rsidR="005253D2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240875" w:rsidRDefault="00240875" w:rsidP="005253D2">
      <w:pPr>
        <w:rPr>
          <w:b w:val="0"/>
        </w:rPr>
      </w:pPr>
    </w:p>
    <w:p w:rsidR="00101C92" w:rsidRDefault="00101C92" w:rsidP="00240875">
      <w:pPr>
        <w:jc w:val="center"/>
        <w:rPr>
          <w:b w:val="0"/>
        </w:rPr>
      </w:pPr>
    </w:p>
    <w:p w:rsidR="00101C92" w:rsidRDefault="00101C92" w:rsidP="00240875">
      <w:pPr>
        <w:jc w:val="center"/>
        <w:rPr>
          <w:b w:val="0"/>
        </w:rPr>
      </w:pPr>
    </w:p>
    <w:p w:rsidR="00101C92" w:rsidRDefault="00101C92" w:rsidP="00240875">
      <w:pPr>
        <w:jc w:val="center"/>
        <w:rPr>
          <w:b w:val="0"/>
        </w:rPr>
      </w:pPr>
    </w:p>
    <w:p w:rsidR="00101C92" w:rsidRDefault="00101C92" w:rsidP="00240875">
      <w:pPr>
        <w:jc w:val="center"/>
        <w:rPr>
          <w:b w:val="0"/>
        </w:rPr>
      </w:pPr>
    </w:p>
    <w:p w:rsidR="00240875" w:rsidRDefault="00240875" w:rsidP="00240875">
      <w:pPr>
        <w:jc w:val="center"/>
        <w:rPr>
          <w:b w:val="0"/>
        </w:rPr>
      </w:pPr>
      <w:r>
        <w:rPr>
          <w:b w:val="0"/>
        </w:rPr>
        <w:lastRenderedPageBreak/>
        <w:t>Администрация Ленинского района в городе Красноярске информирует:</w:t>
      </w:r>
    </w:p>
    <w:p w:rsidR="00240875" w:rsidRDefault="00240875" w:rsidP="00240875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240875" w:rsidRDefault="00240875" w:rsidP="00240875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240875" w:rsidRPr="00BF36A2" w:rsidTr="007A1A65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FE26B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E26B3"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Металлический гараж, серого цвета, площадью 16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FE26B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E26B3"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Металлический гараж, синего цвета, площадью 16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Металлический контейнер, синего цвета, площадью 14,7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>Металлический г</w:t>
            </w:r>
            <w:r w:rsidRPr="00BE2323">
              <w:rPr>
                <w:b w:val="0"/>
                <w:sz w:val="20"/>
                <w:szCs w:val="20"/>
              </w:rPr>
              <w:t>араж, черного цвета, площадью 16</w:t>
            </w:r>
            <w:r w:rsidRPr="00BE232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Металлический гараж, черного цвета, площадью 18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>Металлический гараж, серого</w:t>
            </w:r>
            <w:r w:rsidRPr="00BE2323">
              <w:rPr>
                <w:b w:val="0"/>
                <w:sz w:val="20"/>
                <w:szCs w:val="20"/>
              </w:rPr>
              <w:t xml:space="preserve"> цвета, площадью 16</w:t>
            </w:r>
            <w:r w:rsidRPr="00BE232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Металлический гараж, серого цвета, площадью 18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Металлическая будка, серого цвета, площадью 12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Металлический контейнер, красного цвета, площадью </w:t>
            </w:r>
            <w:r w:rsidRPr="00BE2323">
              <w:rPr>
                <w:b w:val="0"/>
                <w:sz w:val="20"/>
                <w:szCs w:val="20"/>
              </w:rPr>
              <w:t>2,7</w:t>
            </w:r>
            <w:r w:rsidRPr="00BE232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Металлический контейнер, красного цвета, площадью 5,5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Металлический контейнер, красного цвета, площадью 5,5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Энергетиков, 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Металлический гараж, серого цвета, площадью 14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BE2323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3" w:rsidRPr="00BF36A2" w:rsidRDefault="00BE2323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3" w:rsidRPr="00BE2323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3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Металлический гараж, черно-красного цвета, площадью 18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  <w:tr w:rsidR="00BE2323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3" w:rsidRPr="00BF36A2" w:rsidRDefault="00BE2323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3" w:rsidRPr="00BE2323" w:rsidRDefault="00BE2323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3" w:rsidRPr="00BE2323" w:rsidRDefault="00BE2323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BE2323">
              <w:rPr>
                <w:b w:val="0"/>
                <w:sz w:val="20"/>
                <w:szCs w:val="20"/>
              </w:rPr>
              <w:t xml:space="preserve">Хозяйственная постройка, коричневого цвета, площадью 18 </w:t>
            </w:r>
            <w:proofErr w:type="spellStart"/>
            <w:r w:rsidRPr="00BE2323">
              <w:rPr>
                <w:b w:val="0"/>
                <w:sz w:val="20"/>
                <w:szCs w:val="20"/>
              </w:rPr>
              <w:t>кв.м</w:t>
            </w:r>
            <w:proofErr w:type="spellEnd"/>
            <w:r w:rsidRPr="00BE2323">
              <w:rPr>
                <w:b w:val="0"/>
                <w:sz w:val="20"/>
                <w:szCs w:val="20"/>
              </w:rPr>
              <w:t>.</w:t>
            </w:r>
          </w:p>
        </w:tc>
      </w:tr>
    </w:tbl>
    <w:p w:rsidR="00240875" w:rsidRDefault="00240875" w:rsidP="005253D2">
      <w:pPr>
        <w:rPr>
          <w:b w:val="0"/>
        </w:rPr>
      </w:pPr>
    </w:p>
    <w:sectPr w:rsidR="00240875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75D7"/>
    <w:rsid w:val="000F7E10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875"/>
    <w:rsid w:val="00240D5E"/>
    <w:rsid w:val="00242624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21D6"/>
    <w:rsid w:val="002742F1"/>
    <w:rsid w:val="002757D1"/>
    <w:rsid w:val="00280732"/>
    <w:rsid w:val="00281ED0"/>
    <w:rsid w:val="0028256E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00B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4666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D1E"/>
    <w:rsid w:val="009F6A83"/>
    <w:rsid w:val="009F6B3C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D755C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010D"/>
    <w:rsid w:val="00F641EE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E7671-B073-42FF-97BA-493CB119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10445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1752</cp:revision>
  <cp:lastPrinted>2022-04-11T02:37:00Z</cp:lastPrinted>
  <dcterms:created xsi:type="dcterms:W3CDTF">2020-04-02T07:27:00Z</dcterms:created>
  <dcterms:modified xsi:type="dcterms:W3CDTF">2025-08-27T07:19:00Z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