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D01" w:rsidRPr="00BD2D01" w:rsidRDefault="00BD2D01" w:rsidP="00BD2D01">
      <w:pPr>
        <w:widowControl/>
        <w:autoSpaceDE/>
        <w:autoSpaceDN/>
        <w:adjustRightInd/>
        <w:spacing w:line="192" w:lineRule="auto"/>
        <w:jc w:val="center"/>
        <w:rPr>
          <w:sz w:val="30"/>
          <w:szCs w:val="30"/>
        </w:rPr>
      </w:pPr>
    </w:p>
    <w:p w:rsidR="00BD2D01" w:rsidRPr="00BD2D01" w:rsidRDefault="00BD2D01" w:rsidP="00BD2D01">
      <w:pPr>
        <w:widowControl/>
        <w:autoSpaceDE/>
        <w:autoSpaceDN/>
        <w:adjustRightInd/>
        <w:spacing w:line="192" w:lineRule="auto"/>
        <w:jc w:val="center"/>
        <w:rPr>
          <w:sz w:val="30"/>
          <w:szCs w:val="30"/>
        </w:rPr>
      </w:pPr>
      <w:bookmarkStart w:id="0" w:name="_GoBack"/>
      <w:r w:rsidRPr="00BD2D01">
        <w:rPr>
          <w:sz w:val="30"/>
          <w:szCs w:val="30"/>
        </w:rPr>
        <w:t xml:space="preserve">Состав комиссии по соблюдению требований </w:t>
      </w:r>
    </w:p>
    <w:p w:rsidR="00BD2D01" w:rsidRPr="00BD2D01" w:rsidRDefault="00BD2D01" w:rsidP="002352F5">
      <w:pPr>
        <w:widowControl/>
        <w:autoSpaceDE/>
        <w:autoSpaceDN/>
        <w:adjustRightInd/>
        <w:spacing w:line="192" w:lineRule="auto"/>
        <w:jc w:val="center"/>
        <w:rPr>
          <w:sz w:val="30"/>
          <w:szCs w:val="30"/>
        </w:rPr>
      </w:pPr>
      <w:r w:rsidRPr="00BD2D01">
        <w:rPr>
          <w:sz w:val="30"/>
          <w:szCs w:val="30"/>
        </w:rPr>
        <w:t>к служебному поведению муниципальных служащих администрации Ленинского района</w:t>
      </w:r>
      <w:bookmarkEnd w:id="0"/>
      <w:r w:rsidRPr="00BD2D01">
        <w:rPr>
          <w:sz w:val="30"/>
          <w:szCs w:val="30"/>
        </w:rPr>
        <w:t xml:space="preserve"> в городе Красноярске и урегулированию конфликта интересов на муниципальной службе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1"/>
        <w:gridCol w:w="564"/>
        <w:gridCol w:w="5716"/>
      </w:tblGrid>
      <w:tr w:rsidR="00BD2D01" w:rsidRPr="00BD2D01" w:rsidTr="00E74812">
        <w:trPr>
          <w:trHeight w:val="1551"/>
        </w:trPr>
        <w:tc>
          <w:tcPr>
            <w:tcW w:w="3071" w:type="dxa"/>
          </w:tcPr>
          <w:p w:rsidR="00BD2D01" w:rsidRPr="00BD2D01" w:rsidRDefault="00BD2D01" w:rsidP="00BD2D01">
            <w:pPr>
              <w:widowControl/>
              <w:autoSpaceDE/>
              <w:autoSpaceDN/>
              <w:adjustRightInd/>
              <w:rPr>
                <w:sz w:val="30"/>
                <w:szCs w:val="30"/>
              </w:rPr>
            </w:pPr>
          </w:p>
          <w:p w:rsidR="00BD2D01" w:rsidRPr="00BD2D01" w:rsidRDefault="00BD2D01" w:rsidP="00BD2D01">
            <w:pPr>
              <w:widowControl/>
              <w:autoSpaceDE/>
              <w:autoSpaceDN/>
              <w:adjustRightInd/>
              <w:rPr>
                <w:sz w:val="30"/>
                <w:szCs w:val="30"/>
              </w:rPr>
            </w:pPr>
          </w:p>
          <w:p w:rsidR="00BD2D01" w:rsidRPr="00BD2D01" w:rsidRDefault="00BD2D01" w:rsidP="00BD2D01">
            <w:pPr>
              <w:widowControl/>
              <w:autoSpaceDE/>
              <w:autoSpaceDN/>
              <w:adjustRightInd/>
              <w:rPr>
                <w:sz w:val="30"/>
                <w:szCs w:val="30"/>
              </w:rPr>
            </w:pPr>
            <w:r w:rsidRPr="00BD2D01">
              <w:rPr>
                <w:sz w:val="30"/>
                <w:szCs w:val="30"/>
              </w:rPr>
              <w:t>Мороз О.В.</w:t>
            </w:r>
          </w:p>
        </w:tc>
        <w:tc>
          <w:tcPr>
            <w:tcW w:w="564" w:type="dxa"/>
          </w:tcPr>
          <w:p w:rsidR="00BD2D01" w:rsidRPr="00BD2D01" w:rsidRDefault="00BD2D01" w:rsidP="00BD2D01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</w:p>
          <w:p w:rsidR="00BD2D01" w:rsidRPr="00BD2D01" w:rsidRDefault="00BD2D01" w:rsidP="00BD2D01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</w:p>
          <w:p w:rsidR="00BD2D01" w:rsidRPr="00BD2D01" w:rsidRDefault="00BD2D01" w:rsidP="00BD2D01">
            <w:pPr>
              <w:widowControl/>
              <w:autoSpaceDE/>
              <w:autoSpaceDN/>
              <w:adjustRightInd/>
              <w:jc w:val="center"/>
              <w:rPr>
                <w:sz w:val="30"/>
                <w:szCs w:val="30"/>
              </w:rPr>
            </w:pPr>
            <w:r w:rsidRPr="00BD2D01">
              <w:rPr>
                <w:sz w:val="30"/>
                <w:szCs w:val="30"/>
              </w:rPr>
              <w:t>-</w:t>
            </w:r>
          </w:p>
        </w:tc>
        <w:tc>
          <w:tcPr>
            <w:tcW w:w="5716" w:type="dxa"/>
          </w:tcPr>
          <w:p w:rsidR="00BD2D01" w:rsidRPr="00BD2D01" w:rsidRDefault="00BD2D01" w:rsidP="00BD2D01">
            <w:pPr>
              <w:widowControl/>
              <w:autoSpaceDE/>
              <w:autoSpaceDN/>
              <w:adjustRightInd/>
              <w:jc w:val="both"/>
              <w:rPr>
                <w:sz w:val="30"/>
                <w:szCs w:val="30"/>
              </w:rPr>
            </w:pPr>
          </w:p>
          <w:p w:rsidR="00BD2D01" w:rsidRPr="00BD2D01" w:rsidRDefault="00BD2D01" w:rsidP="00BD2D01">
            <w:pPr>
              <w:widowControl/>
              <w:autoSpaceDE/>
              <w:autoSpaceDN/>
              <w:adjustRightInd/>
              <w:jc w:val="both"/>
              <w:rPr>
                <w:sz w:val="30"/>
                <w:szCs w:val="30"/>
              </w:rPr>
            </w:pPr>
          </w:p>
          <w:p w:rsidR="00BD2D01" w:rsidRPr="00BD2D01" w:rsidRDefault="00BD2D01" w:rsidP="00BD2D01">
            <w:pPr>
              <w:widowControl/>
              <w:autoSpaceDE/>
              <w:autoSpaceDN/>
              <w:adjustRightInd/>
              <w:jc w:val="both"/>
              <w:rPr>
                <w:sz w:val="30"/>
                <w:szCs w:val="30"/>
              </w:rPr>
            </w:pPr>
            <w:r w:rsidRPr="00BD2D01">
              <w:rPr>
                <w:sz w:val="30"/>
                <w:szCs w:val="30"/>
              </w:rPr>
              <w:t>заместитель руководителя администрации Ленинского района, председатель;</w:t>
            </w:r>
          </w:p>
        </w:tc>
      </w:tr>
      <w:tr w:rsidR="00BD2D01" w:rsidRPr="00BD2D01" w:rsidTr="0074633A">
        <w:trPr>
          <w:trHeight w:val="102"/>
        </w:trPr>
        <w:tc>
          <w:tcPr>
            <w:tcW w:w="3071" w:type="dxa"/>
          </w:tcPr>
          <w:p w:rsidR="00BD2D01" w:rsidRPr="00BD2D01" w:rsidRDefault="00BD2D01" w:rsidP="00BD2D01">
            <w:pPr>
              <w:widowControl/>
              <w:autoSpaceDE/>
              <w:autoSpaceDN/>
              <w:adjustRightInd/>
              <w:rPr>
                <w:sz w:val="30"/>
                <w:szCs w:val="30"/>
              </w:rPr>
            </w:pPr>
          </w:p>
        </w:tc>
        <w:tc>
          <w:tcPr>
            <w:tcW w:w="564" w:type="dxa"/>
          </w:tcPr>
          <w:p w:rsidR="00BD2D01" w:rsidRPr="00BD2D01" w:rsidRDefault="00BD2D01" w:rsidP="0074633A">
            <w:pPr>
              <w:widowControl/>
              <w:autoSpaceDE/>
              <w:autoSpaceDN/>
              <w:adjustRightInd/>
              <w:rPr>
                <w:sz w:val="30"/>
                <w:szCs w:val="30"/>
              </w:rPr>
            </w:pPr>
          </w:p>
        </w:tc>
        <w:tc>
          <w:tcPr>
            <w:tcW w:w="5716" w:type="dxa"/>
          </w:tcPr>
          <w:p w:rsidR="00BD2D01" w:rsidRPr="00BD2D01" w:rsidRDefault="00BD2D01" w:rsidP="00BD2D01">
            <w:pPr>
              <w:widowControl/>
              <w:autoSpaceDE/>
              <w:autoSpaceDN/>
              <w:adjustRightInd/>
              <w:jc w:val="both"/>
              <w:rPr>
                <w:sz w:val="30"/>
                <w:szCs w:val="30"/>
              </w:rPr>
            </w:pPr>
          </w:p>
        </w:tc>
      </w:tr>
    </w:tbl>
    <w:tbl>
      <w:tblPr>
        <w:tblStyle w:val="10"/>
        <w:tblW w:w="9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3"/>
        <w:gridCol w:w="7177"/>
      </w:tblGrid>
      <w:tr w:rsidR="00ED6148" w:rsidRPr="00EA53BF" w:rsidTr="0074633A">
        <w:trPr>
          <w:trHeight w:val="573"/>
        </w:trPr>
        <w:tc>
          <w:tcPr>
            <w:tcW w:w="2653" w:type="dxa"/>
          </w:tcPr>
          <w:p w:rsidR="00ED6148" w:rsidRPr="00EA53BF" w:rsidRDefault="0074633A" w:rsidP="0077008B">
            <w:pPr>
              <w:rPr>
                <w:sz w:val="30"/>
                <w:szCs w:val="30"/>
              </w:rPr>
            </w:pPr>
            <w:r w:rsidRPr="00BD2D01">
              <w:rPr>
                <w:sz w:val="30"/>
                <w:szCs w:val="30"/>
              </w:rPr>
              <w:t>Члены комиссии:</w:t>
            </w:r>
          </w:p>
        </w:tc>
        <w:tc>
          <w:tcPr>
            <w:tcW w:w="7177" w:type="dxa"/>
          </w:tcPr>
          <w:p w:rsidR="00ED6148" w:rsidRPr="00EA53BF" w:rsidRDefault="00ED6148" w:rsidP="0074633A">
            <w:pPr>
              <w:widowControl/>
              <w:autoSpaceDE/>
              <w:autoSpaceDN/>
              <w:adjustRightInd/>
              <w:jc w:val="both"/>
              <w:rPr>
                <w:sz w:val="30"/>
                <w:szCs w:val="30"/>
              </w:rPr>
            </w:pPr>
          </w:p>
        </w:tc>
      </w:tr>
      <w:tr w:rsidR="0074633A" w:rsidRPr="00EA53BF" w:rsidTr="00E74812">
        <w:trPr>
          <w:trHeight w:val="973"/>
        </w:trPr>
        <w:tc>
          <w:tcPr>
            <w:tcW w:w="2653" w:type="dxa"/>
          </w:tcPr>
          <w:p w:rsidR="0074633A" w:rsidRPr="00EA53BF" w:rsidRDefault="0074633A" w:rsidP="0077008B">
            <w:pPr>
              <w:rPr>
                <w:sz w:val="30"/>
                <w:szCs w:val="30"/>
              </w:rPr>
            </w:pPr>
            <w:r w:rsidRPr="00BD2D01">
              <w:rPr>
                <w:sz w:val="30"/>
                <w:szCs w:val="30"/>
              </w:rPr>
              <w:t>Ивашова П.Ю.</w:t>
            </w:r>
          </w:p>
        </w:tc>
        <w:tc>
          <w:tcPr>
            <w:tcW w:w="7177" w:type="dxa"/>
          </w:tcPr>
          <w:p w:rsidR="0074633A" w:rsidRPr="00EA53BF" w:rsidRDefault="0074633A" w:rsidP="0074633A">
            <w:pPr>
              <w:numPr>
                <w:ilvl w:val="0"/>
                <w:numId w:val="7"/>
              </w:numPr>
              <w:ind w:left="466" w:hanging="679"/>
              <w:rPr>
                <w:sz w:val="30"/>
                <w:szCs w:val="30"/>
              </w:rPr>
            </w:pPr>
            <w:r w:rsidRPr="00EA53BF">
              <w:rPr>
                <w:sz w:val="30"/>
                <w:szCs w:val="30"/>
              </w:rPr>
              <w:t>начальник отдела по организационной и кадровой работе администрации Ленинского района, заместитель председателя;</w:t>
            </w:r>
          </w:p>
        </w:tc>
      </w:tr>
      <w:tr w:rsidR="00ED6148" w:rsidRPr="00EA53BF" w:rsidTr="009B51C5">
        <w:trPr>
          <w:trHeight w:val="1068"/>
        </w:trPr>
        <w:tc>
          <w:tcPr>
            <w:tcW w:w="2653" w:type="dxa"/>
          </w:tcPr>
          <w:p w:rsidR="00ED6148" w:rsidRPr="00EA53BF" w:rsidRDefault="0074633A" w:rsidP="0077008B">
            <w:pPr>
              <w:rPr>
                <w:sz w:val="30"/>
                <w:szCs w:val="30"/>
              </w:rPr>
            </w:pPr>
            <w:r w:rsidRPr="00EA53BF">
              <w:rPr>
                <w:sz w:val="30"/>
                <w:szCs w:val="30"/>
              </w:rPr>
              <w:t>Лебедева К.А.</w:t>
            </w:r>
          </w:p>
        </w:tc>
        <w:tc>
          <w:tcPr>
            <w:tcW w:w="7177" w:type="dxa"/>
          </w:tcPr>
          <w:p w:rsidR="00ED6148" w:rsidRPr="00EA53BF" w:rsidRDefault="0074633A" w:rsidP="0077008B">
            <w:pPr>
              <w:numPr>
                <w:ilvl w:val="0"/>
                <w:numId w:val="7"/>
              </w:numPr>
              <w:ind w:left="459" w:hanging="425"/>
              <w:rPr>
                <w:sz w:val="30"/>
                <w:szCs w:val="30"/>
              </w:rPr>
            </w:pPr>
            <w:r w:rsidRPr="00EA53BF">
              <w:rPr>
                <w:sz w:val="30"/>
                <w:szCs w:val="30"/>
              </w:rPr>
              <w:t xml:space="preserve">главный специалист </w:t>
            </w:r>
            <w:r w:rsidRPr="00BD2D01">
              <w:rPr>
                <w:sz w:val="30"/>
                <w:szCs w:val="30"/>
              </w:rPr>
              <w:t>отдела по организационной и кадровой работе администрации Ленинского района</w:t>
            </w:r>
            <w:r w:rsidRPr="00EA53BF">
              <w:rPr>
                <w:sz w:val="30"/>
                <w:szCs w:val="30"/>
              </w:rPr>
              <w:t xml:space="preserve">, </w:t>
            </w:r>
            <w:r w:rsidRPr="00BD2D01">
              <w:rPr>
                <w:sz w:val="30"/>
                <w:szCs w:val="30"/>
              </w:rPr>
              <w:t>секретарь;</w:t>
            </w:r>
          </w:p>
        </w:tc>
      </w:tr>
      <w:tr w:rsidR="009B51C5" w:rsidRPr="0077008B" w:rsidTr="009B51C5">
        <w:trPr>
          <w:trHeight w:val="445"/>
        </w:trPr>
        <w:tc>
          <w:tcPr>
            <w:tcW w:w="2653" w:type="dxa"/>
          </w:tcPr>
          <w:p w:rsidR="009B51C5" w:rsidRPr="0077008B" w:rsidRDefault="009B51C5" w:rsidP="0077008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Хохлова О.В.</w:t>
            </w:r>
          </w:p>
        </w:tc>
        <w:tc>
          <w:tcPr>
            <w:tcW w:w="7177" w:type="dxa"/>
          </w:tcPr>
          <w:p w:rsidR="009B51C5" w:rsidRPr="0077008B" w:rsidRDefault="009B51C5" w:rsidP="0077008B">
            <w:pPr>
              <w:numPr>
                <w:ilvl w:val="0"/>
                <w:numId w:val="7"/>
              </w:numPr>
              <w:ind w:left="459" w:hanging="425"/>
              <w:rPr>
                <w:sz w:val="30"/>
                <w:szCs w:val="30"/>
              </w:rPr>
            </w:pPr>
            <w:r w:rsidRPr="00EA53BF">
              <w:rPr>
                <w:sz w:val="30"/>
                <w:szCs w:val="30"/>
              </w:rPr>
              <w:t xml:space="preserve">главный специалист </w:t>
            </w:r>
            <w:r>
              <w:rPr>
                <w:sz w:val="30"/>
                <w:szCs w:val="30"/>
              </w:rPr>
              <w:t xml:space="preserve">юридического </w:t>
            </w:r>
            <w:r w:rsidRPr="00BD2D01">
              <w:rPr>
                <w:sz w:val="30"/>
                <w:szCs w:val="30"/>
              </w:rPr>
              <w:t>отдела администрации Ленинского района</w:t>
            </w:r>
            <w:r>
              <w:rPr>
                <w:sz w:val="30"/>
                <w:szCs w:val="30"/>
              </w:rPr>
              <w:t>;</w:t>
            </w:r>
          </w:p>
        </w:tc>
      </w:tr>
      <w:tr w:rsidR="0077008B" w:rsidRPr="0077008B" w:rsidTr="00E74812">
        <w:trPr>
          <w:trHeight w:val="973"/>
        </w:trPr>
        <w:tc>
          <w:tcPr>
            <w:tcW w:w="2653" w:type="dxa"/>
          </w:tcPr>
          <w:p w:rsidR="0077008B" w:rsidRPr="0077008B" w:rsidRDefault="0077008B" w:rsidP="0077008B">
            <w:pPr>
              <w:rPr>
                <w:sz w:val="30"/>
                <w:szCs w:val="30"/>
              </w:rPr>
            </w:pPr>
            <w:proofErr w:type="spellStart"/>
            <w:r w:rsidRPr="0077008B">
              <w:rPr>
                <w:sz w:val="30"/>
                <w:szCs w:val="30"/>
              </w:rPr>
              <w:t>Пискорская</w:t>
            </w:r>
            <w:proofErr w:type="spellEnd"/>
            <w:r w:rsidRPr="0077008B">
              <w:rPr>
                <w:sz w:val="30"/>
                <w:szCs w:val="30"/>
              </w:rPr>
              <w:t xml:space="preserve"> С.Ю.</w:t>
            </w:r>
          </w:p>
        </w:tc>
        <w:tc>
          <w:tcPr>
            <w:tcW w:w="7177" w:type="dxa"/>
          </w:tcPr>
          <w:p w:rsidR="0077008B" w:rsidRPr="0077008B" w:rsidRDefault="0077008B" w:rsidP="0077008B">
            <w:pPr>
              <w:numPr>
                <w:ilvl w:val="0"/>
                <w:numId w:val="7"/>
              </w:numPr>
              <w:ind w:left="459" w:hanging="425"/>
              <w:rPr>
                <w:sz w:val="30"/>
                <w:szCs w:val="30"/>
                <w:shd w:val="clear" w:color="auto" w:fill="FFFFFF"/>
              </w:rPr>
            </w:pPr>
            <w:r w:rsidRPr="0077008B">
              <w:rPr>
                <w:sz w:val="30"/>
                <w:szCs w:val="30"/>
              </w:rPr>
              <w:t>директор института социального инжиниринга,</w:t>
            </w:r>
          </w:p>
          <w:p w:rsidR="0077008B" w:rsidRPr="0077008B" w:rsidRDefault="0077008B" w:rsidP="0077008B">
            <w:pPr>
              <w:ind w:left="459"/>
              <w:rPr>
                <w:sz w:val="30"/>
                <w:szCs w:val="30"/>
              </w:rPr>
            </w:pPr>
            <w:r w:rsidRPr="0077008B">
              <w:rPr>
                <w:sz w:val="30"/>
                <w:szCs w:val="30"/>
                <w:shd w:val="clear" w:color="auto" w:fill="FFFFFF"/>
              </w:rPr>
              <w:t xml:space="preserve">профессор кафедры рекламы и культурологии ФГБОУ </w:t>
            </w:r>
            <w:proofErr w:type="gramStart"/>
            <w:r w:rsidRPr="0077008B">
              <w:rPr>
                <w:sz w:val="30"/>
                <w:szCs w:val="30"/>
                <w:shd w:val="clear" w:color="auto" w:fill="FFFFFF"/>
              </w:rPr>
              <w:t>ВО</w:t>
            </w:r>
            <w:proofErr w:type="gramEnd"/>
            <w:r w:rsidRPr="0077008B">
              <w:rPr>
                <w:sz w:val="30"/>
                <w:szCs w:val="30"/>
                <w:shd w:val="clear" w:color="auto" w:fill="FFFFFF"/>
              </w:rPr>
              <w:t xml:space="preserve"> «Сибирский государственный университет науки и технологий имени академика М.Ф. </w:t>
            </w:r>
            <w:proofErr w:type="spellStart"/>
            <w:r w:rsidRPr="0077008B">
              <w:rPr>
                <w:sz w:val="30"/>
                <w:szCs w:val="30"/>
                <w:shd w:val="clear" w:color="auto" w:fill="FFFFFF"/>
              </w:rPr>
              <w:t>Решетнева</w:t>
            </w:r>
            <w:proofErr w:type="spellEnd"/>
            <w:r w:rsidRPr="0077008B">
              <w:rPr>
                <w:sz w:val="30"/>
                <w:szCs w:val="30"/>
                <w:shd w:val="clear" w:color="auto" w:fill="FFFFFF"/>
              </w:rPr>
              <w:t>»;</w:t>
            </w:r>
          </w:p>
        </w:tc>
      </w:tr>
      <w:tr w:rsidR="0077008B" w:rsidRPr="0077008B" w:rsidTr="00E74812">
        <w:trPr>
          <w:trHeight w:val="1082"/>
        </w:trPr>
        <w:tc>
          <w:tcPr>
            <w:tcW w:w="2653" w:type="dxa"/>
          </w:tcPr>
          <w:p w:rsidR="0077008B" w:rsidRPr="0077008B" w:rsidRDefault="0077008B" w:rsidP="0077008B">
            <w:pPr>
              <w:rPr>
                <w:sz w:val="30"/>
                <w:szCs w:val="30"/>
              </w:rPr>
            </w:pPr>
            <w:proofErr w:type="spellStart"/>
            <w:r w:rsidRPr="0077008B">
              <w:rPr>
                <w:color w:val="000000"/>
                <w:sz w:val="30"/>
                <w:szCs w:val="30"/>
              </w:rPr>
              <w:t>Лялюшкина</w:t>
            </w:r>
            <w:proofErr w:type="spellEnd"/>
            <w:r w:rsidRPr="0077008B">
              <w:rPr>
                <w:color w:val="000000"/>
                <w:sz w:val="30"/>
                <w:szCs w:val="30"/>
              </w:rPr>
              <w:t xml:space="preserve"> Н.П. </w:t>
            </w:r>
          </w:p>
        </w:tc>
        <w:tc>
          <w:tcPr>
            <w:tcW w:w="7177" w:type="dxa"/>
          </w:tcPr>
          <w:p w:rsidR="0077008B" w:rsidRPr="0077008B" w:rsidRDefault="0077008B" w:rsidP="0077008B">
            <w:pPr>
              <w:numPr>
                <w:ilvl w:val="0"/>
                <w:numId w:val="7"/>
              </w:numPr>
              <w:ind w:left="459" w:hanging="425"/>
              <w:rPr>
                <w:sz w:val="30"/>
                <w:szCs w:val="30"/>
              </w:rPr>
            </w:pPr>
            <w:r w:rsidRPr="0077008B">
              <w:rPr>
                <w:sz w:val="30"/>
                <w:szCs w:val="30"/>
              </w:rPr>
              <w:t>председатель местной общественной организации ветеранов войны, труда, вооруженных сил  и правоохранительных органов Ленинского района;</w:t>
            </w:r>
          </w:p>
        </w:tc>
      </w:tr>
    </w:tbl>
    <w:p w:rsidR="0077008B" w:rsidRPr="0077008B" w:rsidRDefault="0077008B" w:rsidP="0077008B">
      <w:pPr>
        <w:widowControl/>
        <w:autoSpaceDE/>
        <w:autoSpaceDN/>
        <w:adjustRightInd/>
        <w:ind w:left="5529" w:hanging="5529"/>
        <w:rPr>
          <w:sz w:val="30"/>
          <w:szCs w:val="30"/>
        </w:rPr>
      </w:pPr>
    </w:p>
    <w:p w:rsidR="008D1E1E" w:rsidRPr="00332B30" w:rsidRDefault="008D1E1E" w:rsidP="00ED6148">
      <w:pPr>
        <w:jc w:val="both"/>
        <w:rPr>
          <w:color w:val="0D0D0D" w:themeColor="text1" w:themeTint="F2"/>
          <w:sz w:val="30"/>
          <w:szCs w:val="30"/>
        </w:rPr>
      </w:pPr>
    </w:p>
    <w:sectPr w:rsidR="008D1E1E" w:rsidRPr="00332B30" w:rsidSect="00ED6148">
      <w:headerReference w:type="even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C5E" w:rsidRDefault="00955C5E">
      <w:r>
        <w:separator/>
      </w:r>
    </w:p>
  </w:endnote>
  <w:endnote w:type="continuationSeparator" w:id="0">
    <w:p w:rsidR="00955C5E" w:rsidRDefault="00955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Benguiat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C5E" w:rsidRDefault="00955C5E">
      <w:r>
        <w:separator/>
      </w:r>
    </w:p>
  </w:footnote>
  <w:footnote w:type="continuationSeparator" w:id="0">
    <w:p w:rsidR="00955C5E" w:rsidRDefault="00955C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205" w:rsidRDefault="009F584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7620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76205" w:rsidRDefault="0047620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C4685"/>
    <w:multiLevelType w:val="hybridMultilevel"/>
    <w:tmpl w:val="84B46684"/>
    <w:lvl w:ilvl="0" w:tplc="E5C08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C2956"/>
    <w:multiLevelType w:val="hybridMultilevel"/>
    <w:tmpl w:val="D37845E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02AB5"/>
    <w:multiLevelType w:val="hybridMultilevel"/>
    <w:tmpl w:val="3FF04CBC"/>
    <w:lvl w:ilvl="0" w:tplc="F448F9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0D42BCD"/>
    <w:multiLevelType w:val="hybridMultilevel"/>
    <w:tmpl w:val="64685BA4"/>
    <w:lvl w:ilvl="0" w:tplc="F448F9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25B1517"/>
    <w:multiLevelType w:val="hybridMultilevel"/>
    <w:tmpl w:val="F61E990E"/>
    <w:lvl w:ilvl="0" w:tplc="53428E86">
      <w:start w:val="1"/>
      <w:numFmt w:val="decimal"/>
      <w:lvlText w:val="%1."/>
      <w:lvlJc w:val="left"/>
      <w:pPr>
        <w:ind w:left="147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5D8561F"/>
    <w:multiLevelType w:val="hybridMultilevel"/>
    <w:tmpl w:val="F61E990E"/>
    <w:lvl w:ilvl="0" w:tplc="53428E86">
      <w:start w:val="1"/>
      <w:numFmt w:val="decimal"/>
      <w:lvlText w:val="%1."/>
      <w:lvlJc w:val="left"/>
      <w:pPr>
        <w:ind w:left="147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FED1E5E"/>
    <w:multiLevelType w:val="singleLevel"/>
    <w:tmpl w:val="49BE4F76"/>
    <w:lvl w:ilvl="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7">
    <w:nsid w:val="70110051"/>
    <w:multiLevelType w:val="hybridMultilevel"/>
    <w:tmpl w:val="15CA34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259"/>
    <w:rsid w:val="00001BB5"/>
    <w:rsid w:val="00016D93"/>
    <w:rsid w:val="00026856"/>
    <w:rsid w:val="000275E6"/>
    <w:rsid w:val="000C23B8"/>
    <w:rsid w:val="000D344E"/>
    <w:rsid w:val="000E536F"/>
    <w:rsid w:val="000E5D62"/>
    <w:rsid w:val="0014120F"/>
    <w:rsid w:val="00155C73"/>
    <w:rsid w:val="00182595"/>
    <w:rsid w:val="001841DE"/>
    <w:rsid w:val="00191966"/>
    <w:rsid w:val="001E77CC"/>
    <w:rsid w:val="0020631E"/>
    <w:rsid w:val="0023047F"/>
    <w:rsid w:val="002352F5"/>
    <w:rsid w:val="00255631"/>
    <w:rsid w:val="002A0A82"/>
    <w:rsid w:val="002A34C0"/>
    <w:rsid w:val="002A71E5"/>
    <w:rsid w:val="002E3A66"/>
    <w:rsid w:val="002F55FF"/>
    <w:rsid w:val="00334C33"/>
    <w:rsid w:val="0033667E"/>
    <w:rsid w:val="003408E0"/>
    <w:rsid w:val="0034469D"/>
    <w:rsid w:val="0035162D"/>
    <w:rsid w:val="00363E2D"/>
    <w:rsid w:val="00367D5A"/>
    <w:rsid w:val="00386A72"/>
    <w:rsid w:val="00392408"/>
    <w:rsid w:val="003A2357"/>
    <w:rsid w:val="003A354B"/>
    <w:rsid w:val="003A7155"/>
    <w:rsid w:val="003A79C5"/>
    <w:rsid w:val="003B2F37"/>
    <w:rsid w:val="003B393C"/>
    <w:rsid w:val="003D40A5"/>
    <w:rsid w:val="003E65B9"/>
    <w:rsid w:val="003F5DB3"/>
    <w:rsid w:val="0041192C"/>
    <w:rsid w:val="00417F28"/>
    <w:rsid w:val="00476205"/>
    <w:rsid w:val="004B2D35"/>
    <w:rsid w:val="004C4854"/>
    <w:rsid w:val="004C5DF2"/>
    <w:rsid w:val="004F2A90"/>
    <w:rsid w:val="00500F5D"/>
    <w:rsid w:val="00510612"/>
    <w:rsid w:val="005A2C47"/>
    <w:rsid w:val="005A336F"/>
    <w:rsid w:val="005A6173"/>
    <w:rsid w:val="005C66FD"/>
    <w:rsid w:val="005F4A87"/>
    <w:rsid w:val="00602259"/>
    <w:rsid w:val="00603F54"/>
    <w:rsid w:val="0062428E"/>
    <w:rsid w:val="00624A49"/>
    <w:rsid w:val="0063191F"/>
    <w:rsid w:val="00640E34"/>
    <w:rsid w:val="00654AFA"/>
    <w:rsid w:val="00663617"/>
    <w:rsid w:val="00670025"/>
    <w:rsid w:val="00676F79"/>
    <w:rsid w:val="006869FA"/>
    <w:rsid w:val="00695ADC"/>
    <w:rsid w:val="006B20DC"/>
    <w:rsid w:val="006B750F"/>
    <w:rsid w:val="006C7D8F"/>
    <w:rsid w:val="006E1287"/>
    <w:rsid w:val="006F49DD"/>
    <w:rsid w:val="007254D9"/>
    <w:rsid w:val="007435B6"/>
    <w:rsid w:val="0074633A"/>
    <w:rsid w:val="00752A90"/>
    <w:rsid w:val="00764550"/>
    <w:rsid w:val="0077008B"/>
    <w:rsid w:val="00771BA5"/>
    <w:rsid w:val="0077741C"/>
    <w:rsid w:val="007B2B85"/>
    <w:rsid w:val="007F4E9D"/>
    <w:rsid w:val="00813C9E"/>
    <w:rsid w:val="0083324D"/>
    <w:rsid w:val="00834F3E"/>
    <w:rsid w:val="0083716A"/>
    <w:rsid w:val="00873830"/>
    <w:rsid w:val="008B09F4"/>
    <w:rsid w:val="008B7259"/>
    <w:rsid w:val="008C5F7D"/>
    <w:rsid w:val="008D1E1E"/>
    <w:rsid w:val="008D2C52"/>
    <w:rsid w:val="00932BF0"/>
    <w:rsid w:val="009378A8"/>
    <w:rsid w:val="00955C5E"/>
    <w:rsid w:val="00967F1A"/>
    <w:rsid w:val="0097598A"/>
    <w:rsid w:val="00987438"/>
    <w:rsid w:val="0099161B"/>
    <w:rsid w:val="009A20FA"/>
    <w:rsid w:val="009A2305"/>
    <w:rsid w:val="009B39AF"/>
    <w:rsid w:val="009B51C5"/>
    <w:rsid w:val="009E18E0"/>
    <w:rsid w:val="009E62F4"/>
    <w:rsid w:val="009F5843"/>
    <w:rsid w:val="00A007B3"/>
    <w:rsid w:val="00A06BAB"/>
    <w:rsid w:val="00A0761D"/>
    <w:rsid w:val="00A46B5E"/>
    <w:rsid w:val="00A55926"/>
    <w:rsid w:val="00A86B20"/>
    <w:rsid w:val="00A911E6"/>
    <w:rsid w:val="00AA1BCE"/>
    <w:rsid w:val="00AD163D"/>
    <w:rsid w:val="00AE5F47"/>
    <w:rsid w:val="00AF2BC5"/>
    <w:rsid w:val="00AF34A8"/>
    <w:rsid w:val="00AF6F0B"/>
    <w:rsid w:val="00B11712"/>
    <w:rsid w:val="00B377FA"/>
    <w:rsid w:val="00B5139E"/>
    <w:rsid w:val="00B624EB"/>
    <w:rsid w:val="00B67141"/>
    <w:rsid w:val="00B857C1"/>
    <w:rsid w:val="00BA13BF"/>
    <w:rsid w:val="00BA4A78"/>
    <w:rsid w:val="00BB0F45"/>
    <w:rsid w:val="00BB3A09"/>
    <w:rsid w:val="00BD2D01"/>
    <w:rsid w:val="00BE5006"/>
    <w:rsid w:val="00C15244"/>
    <w:rsid w:val="00C57156"/>
    <w:rsid w:val="00C91C59"/>
    <w:rsid w:val="00CA6E08"/>
    <w:rsid w:val="00CC2778"/>
    <w:rsid w:val="00CC51AA"/>
    <w:rsid w:val="00CC6007"/>
    <w:rsid w:val="00CF0F04"/>
    <w:rsid w:val="00D10B60"/>
    <w:rsid w:val="00D32098"/>
    <w:rsid w:val="00D55474"/>
    <w:rsid w:val="00D7647A"/>
    <w:rsid w:val="00D9395C"/>
    <w:rsid w:val="00DA162F"/>
    <w:rsid w:val="00DA5E94"/>
    <w:rsid w:val="00DC0A2D"/>
    <w:rsid w:val="00DC5499"/>
    <w:rsid w:val="00DD4F3C"/>
    <w:rsid w:val="00DD6CEA"/>
    <w:rsid w:val="00DE252B"/>
    <w:rsid w:val="00DE2D33"/>
    <w:rsid w:val="00DF66C7"/>
    <w:rsid w:val="00E0481C"/>
    <w:rsid w:val="00E04E3B"/>
    <w:rsid w:val="00E05005"/>
    <w:rsid w:val="00E317D7"/>
    <w:rsid w:val="00E66DA4"/>
    <w:rsid w:val="00E73D19"/>
    <w:rsid w:val="00E938C4"/>
    <w:rsid w:val="00EA53BF"/>
    <w:rsid w:val="00EC506D"/>
    <w:rsid w:val="00ED6148"/>
    <w:rsid w:val="00EE4B82"/>
    <w:rsid w:val="00EF18B7"/>
    <w:rsid w:val="00F010E5"/>
    <w:rsid w:val="00F06F6A"/>
    <w:rsid w:val="00F07206"/>
    <w:rsid w:val="00F24209"/>
    <w:rsid w:val="00F32D15"/>
    <w:rsid w:val="00F71AAA"/>
    <w:rsid w:val="00FB67AE"/>
    <w:rsid w:val="00FE11C2"/>
    <w:rsid w:val="00FE485A"/>
    <w:rsid w:val="00FE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4E9D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7F4E9D"/>
    <w:pPr>
      <w:keepNext/>
      <w:shd w:val="clear" w:color="auto" w:fill="FFFFFF"/>
      <w:spacing w:before="48"/>
      <w:jc w:val="center"/>
      <w:outlineLvl w:val="0"/>
    </w:pPr>
    <w:rPr>
      <w:rFonts w:ascii="AGBenguiatCyr" w:hAnsi="AGBenguiatCyr"/>
      <w:bCs/>
      <w:color w:val="000000"/>
      <w:spacing w:val="166"/>
      <w:sz w:val="53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4E9D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7F4E9D"/>
    <w:pPr>
      <w:shd w:val="clear" w:color="auto" w:fill="FFFFFF"/>
      <w:spacing w:before="48"/>
      <w:jc w:val="both"/>
    </w:pPr>
    <w:rPr>
      <w:color w:val="000000"/>
      <w:sz w:val="28"/>
      <w:szCs w:val="28"/>
    </w:rPr>
  </w:style>
  <w:style w:type="paragraph" w:styleId="a5">
    <w:name w:val="header"/>
    <w:basedOn w:val="a"/>
    <w:link w:val="a6"/>
    <w:uiPriority w:val="99"/>
    <w:rsid w:val="007F4E9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F4E9D"/>
  </w:style>
  <w:style w:type="paragraph" w:styleId="a8">
    <w:name w:val="List Paragraph"/>
    <w:basedOn w:val="a"/>
    <w:uiPriority w:val="34"/>
    <w:qFormat/>
    <w:rsid w:val="001E77CC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1841DE"/>
  </w:style>
  <w:style w:type="table" w:styleId="a9">
    <w:name w:val="Table Grid"/>
    <w:basedOn w:val="a1"/>
    <w:uiPriority w:val="59"/>
    <w:rsid w:val="008D1E1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8D1E1E"/>
    <w:rPr>
      <w:color w:val="0000FF"/>
      <w:u w:val="single"/>
    </w:rPr>
  </w:style>
  <w:style w:type="paragraph" w:styleId="ab">
    <w:name w:val="No Spacing"/>
    <w:uiPriority w:val="1"/>
    <w:qFormat/>
    <w:rsid w:val="003A354B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rsid w:val="005F4A8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footer"/>
    <w:basedOn w:val="a"/>
    <w:link w:val="ad"/>
    <w:rsid w:val="0051061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510612"/>
  </w:style>
  <w:style w:type="table" w:customStyle="1" w:styleId="10">
    <w:name w:val="Сетка таблицы1"/>
    <w:basedOn w:val="a1"/>
    <w:next w:val="a9"/>
    <w:rsid w:val="0077008B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7700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4E9D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7F4E9D"/>
    <w:pPr>
      <w:keepNext/>
      <w:shd w:val="clear" w:color="auto" w:fill="FFFFFF"/>
      <w:spacing w:before="48"/>
      <w:jc w:val="center"/>
      <w:outlineLvl w:val="0"/>
    </w:pPr>
    <w:rPr>
      <w:rFonts w:ascii="AGBenguiatCyr" w:hAnsi="AGBenguiatCyr"/>
      <w:bCs/>
      <w:color w:val="000000"/>
      <w:spacing w:val="166"/>
      <w:sz w:val="53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4E9D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7F4E9D"/>
    <w:pPr>
      <w:shd w:val="clear" w:color="auto" w:fill="FFFFFF"/>
      <w:spacing w:before="48"/>
      <w:jc w:val="both"/>
    </w:pPr>
    <w:rPr>
      <w:color w:val="000000"/>
      <w:sz w:val="28"/>
      <w:szCs w:val="28"/>
    </w:rPr>
  </w:style>
  <w:style w:type="paragraph" w:styleId="a5">
    <w:name w:val="header"/>
    <w:basedOn w:val="a"/>
    <w:link w:val="a6"/>
    <w:uiPriority w:val="99"/>
    <w:rsid w:val="007F4E9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F4E9D"/>
  </w:style>
  <w:style w:type="paragraph" w:styleId="a8">
    <w:name w:val="List Paragraph"/>
    <w:basedOn w:val="a"/>
    <w:uiPriority w:val="34"/>
    <w:qFormat/>
    <w:rsid w:val="001E77CC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1841DE"/>
  </w:style>
  <w:style w:type="table" w:styleId="a9">
    <w:name w:val="Table Grid"/>
    <w:basedOn w:val="a1"/>
    <w:uiPriority w:val="59"/>
    <w:rsid w:val="008D1E1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8D1E1E"/>
    <w:rPr>
      <w:color w:val="0000FF"/>
      <w:u w:val="single"/>
    </w:rPr>
  </w:style>
  <w:style w:type="paragraph" w:styleId="ab">
    <w:name w:val="No Spacing"/>
    <w:uiPriority w:val="1"/>
    <w:qFormat/>
    <w:rsid w:val="003A354B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rsid w:val="005F4A8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footer"/>
    <w:basedOn w:val="a"/>
    <w:link w:val="ad"/>
    <w:rsid w:val="0051061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510612"/>
  </w:style>
  <w:style w:type="table" w:customStyle="1" w:styleId="10">
    <w:name w:val="Сетка таблицы1"/>
    <w:basedOn w:val="a1"/>
    <w:next w:val="a9"/>
    <w:rsid w:val="0077008B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7700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5BD57E-D961-4133-9A16-08CD27117ED4}"/>
</file>

<file path=customXml/itemProps2.xml><?xml version="1.0" encoding="utf-8"?>
<ds:datastoreItem xmlns:ds="http://schemas.openxmlformats.org/officeDocument/2006/customXml" ds:itemID="{A8DB1B16-6E79-49E5-ACD3-981839CEB6D6}"/>
</file>

<file path=customXml/itemProps3.xml><?xml version="1.0" encoding="utf-8"?>
<ds:datastoreItem xmlns:ds="http://schemas.openxmlformats.org/officeDocument/2006/customXml" ds:itemID="{C9502CC8-B164-43AB-8105-81DD696047A8}"/>
</file>

<file path=customXml/itemProps4.xml><?xml version="1.0" encoding="utf-8"?>
<ds:datastoreItem xmlns:ds="http://schemas.openxmlformats.org/officeDocument/2006/customXml" ds:itemID="{7F55772D-BA2B-4B57-9F8E-5CFC0CE7A2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ЛЕНИНСКОГО РАЙОНА</vt:lpstr>
    </vt:vector>
  </TitlesOfParts>
  <Company>ADM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ЛЕНИНСКОГО РАЙОНА</dc:title>
  <dc:creator>Alex</dc:creator>
  <cp:lastModifiedBy>Моисеева Яна Александровна</cp:lastModifiedBy>
  <cp:revision>2</cp:revision>
  <cp:lastPrinted>2023-03-30T09:14:00Z</cp:lastPrinted>
  <dcterms:created xsi:type="dcterms:W3CDTF">2025-06-17T08:57:00Z</dcterms:created>
  <dcterms:modified xsi:type="dcterms:W3CDTF">2025-06-17T08:57:00Z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