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5E" w:rsidRPr="00814DA4" w:rsidRDefault="004B215E" w:rsidP="004B215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Перечень документов для оформления опеки</w:t>
      </w:r>
      <w:r w:rsidR="00B040B4">
        <w:rPr>
          <w:rFonts w:ascii="Times New Roman" w:hAnsi="Times New Roman" w:cs="Times New Roman"/>
          <w:sz w:val="28"/>
          <w:szCs w:val="28"/>
        </w:rPr>
        <w:t xml:space="preserve"> близким родственником</w:t>
      </w:r>
    </w:p>
    <w:p w:rsidR="004B215E" w:rsidRPr="00814DA4" w:rsidRDefault="004B215E" w:rsidP="004B2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215E" w:rsidRPr="00814DA4" w:rsidRDefault="004B215E" w:rsidP="008E28C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опекуном, представляют в орган опеки и попечительства по месту жительства следующие документы:</w:t>
      </w:r>
    </w:p>
    <w:p w:rsidR="004B215E" w:rsidRDefault="004B215E" w:rsidP="008E28C2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заявление;</w:t>
      </w:r>
    </w:p>
    <w:p w:rsidR="009316E4" w:rsidRPr="009316E4" w:rsidRDefault="009316E4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6E4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4B215E" w:rsidRPr="00814DA4" w:rsidRDefault="004B215E" w:rsidP="008E28C2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4B215E" w:rsidRPr="00814DA4" w:rsidRDefault="004B215E" w:rsidP="008E28C2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DA4">
        <w:rPr>
          <w:rFonts w:ascii="Times New Roman" w:hAnsi="Times New Roman" w:cs="Times New Roman"/>
          <w:sz w:val="28"/>
          <w:szCs w:val="28"/>
        </w:rPr>
        <w:t>копия свидетельства о браке (если близкий родственник, выразивший желание стать опекуном, с</w:t>
      </w:r>
      <w:r w:rsidR="009316E4">
        <w:rPr>
          <w:rFonts w:ascii="Times New Roman" w:hAnsi="Times New Roman" w:cs="Times New Roman"/>
          <w:sz w:val="28"/>
          <w:szCs w:val="28"/>
        </w:rPr>
        <w:t>остоит в браке);</w:t>
      </w:r>
    </w:p>
    <w:p w:rsidR="008E28C2" w:rsidRPr="008E28C2" w:rsidRDefault="008E28C2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паспорт либо иной документ, удостоверяющий личность </w:t>
      </w:r>
      <w:proofErr w:type="gramStart"/>
      <w:r w:rsidRPr="008E28C2">
        <w:rPr>
          <w:rFonts w:ascii="Times New Roman" w:hAnsi="Times New Roman" w:cs="Times New Roman"/>
          <w:sz w:val="28"/>
          <w:szCs w:val="27"/>
        </w:rPr>
        <w:t>недееспособного</w:t>
      </w:r>
      <w:proofErr w:type="gramEnd"/>
      <w:r w:rsidRPr="008E28C2">
        <w:rPr>
          <w:rFonts w:ascii="Times New Roman" w:hAnsi="Times New Roman" w:cs="Times New Roman"/>
          <w:sz w:val="28"/>
          <w:szCs w:val="27"/>
        </w:rPr>
        <w:t>;</w:t>
      </w:r>
    </w:p>
    <w:p w:rsidR="008E28C2" w:rsidRPr="008E28C2" w:rsidRDefault="008E28C2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медицинские документы</w:t>
      </w:r>
      <w:r w:rsidR="00720C52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="00720C52">
        <w:rPr>
          <w:rFonts w:ascii="Times New Roman" w:hAnsi="Times New Roman" w:cs="Times New Roman"/>
          <w:sz w:val="28"/>
          <w:szCs w:val="27"/>
        </w:rPr>
        <w:t>недееспособного</w:t>
      </w:r>
      <w:proofErr w:type="gramEnd"/>
      <w:r w:rsidRPr="008E28C2">
        <w:rPr>
          <w:rFonts w:ascii="Times New Roman" w:hAnsi="Times New Roman" w:cs="Times New Roman"/>
          <w:sz w:val="28"/>
          <w:szCs w:val="27"/>
        </w:rPr>
        <w:t>;</w:t>
      </w:r>
    </w:p>
    <w:p w:rsidR="008E28C2" w:rsidRPr="008E28C2" w:rsidRDefault="008E28C2" w:rsidP="008E28C2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выписка из домовой книги или справка о регистрации совершеннолетнего недееспособного по месту жительства;</w:t>
      </w:r>
    </w:p>
    <w:p w:rsidR="008E28C2" w:rsidRPr="008E28C2" w:rsidRDefault="008E28C2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помещения, ордер);</w:t>
      </w:r>
    </w:p>
    <w:p w:rsidR="008E28C2" w:rsidRPr="008E28C2" w:rsidRDefault="008E28C2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договоры об открытии на имя совершеннолетнего недееспособного счетов </w:t>
      </w:r>
      <w:r>
        <w:rPr>
          <w:rFonts w:ascii="Times New Roman" w:hAnsi="Times New Roman" w:cs="Times New Roman"/>
          <w:sz w:val="28"/>
          <w:szCs w:val="27"/>
        </w:rPr>
        <w:br/>
      </w:r>
      <w:r w:rsidRPr="008E28C2">
        <w:rPr>
          <w:rFonts w:ascii="Times New Roman" w:hAnsi="Times New Roman" w:cs="Times New Roman"/>
          <w:sz w:val="28"/>
          <w:szCs w:val="27"/>
        </w:rPr>
        <w:t>в кредитных организациях;</w:t>
      </w:r>
    </w:p>
    <w:p w:rsidR="008E28C2" w:rsidRPr="008E28C2" w:rsidRDefault="008E28C2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полис обязательного медицинского страхования;</w:t>
      </w:r>
    </w:p>
    <w:p w:rsidR="008E28C2" w:rsidRPr="008E28C2" w:rsidRDefault="008E28C2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>пенсионное удостоверение, документ, подтверждающий регистрацию в системе индивидуального (персонифицированного) учета (СНИЛС);</w:t>
      </w:r>
    </w:p>
    <w:p w:rsidR="008E28C2" w:rsidRPr="008E28C2" w:rsidRDefault="008E28C2" w:rsidP="008E28C2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7"/>
        </w:rPr>
      </w:pPr>
      <w:r w:rsidRPr="008E28C2">
        <w:rPr>
          <w:rFonts w:ascii="Times New Roman" w:hAnsi="Times New Roman" w:cs="Times New Roman"/>
          <w:sz w:val="28"/>
          <w:szCs w:val="27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</w:t>
      </w:r>
      <w:proofErr w:type="spellStart"/>
      <w:r w:rsidRPr="008E28C2">
        <w:rPr>
          <w:rFonts w:ascii="Times New Roman" w:hAnsi="Times New Roman" w:cs="Times New Roman"/>
          <w:sz w:val="28"/>
          <w:szCs w:val="27"/>
        </w:rPr>
        <w:t>абилитации</w:t>
      </w:r>
      <w:proofErr w:type="spellEnd"/>
      <w:r w:rsidRPr="008E28C2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br/>
      </w:r>
      <w:r w:rsidRPr="008E28C2">
        <w:rPr>
          <w:rFonts w:ascii="Times New Roman" w:hAnsi="Times New Roman" w:cs="Times New Roman"/>
          <w:sz w:val="28"/>
          <w:szCs w:val="27"/>
        </w:rPr>
        <w:t xml:space="preserve"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</w:t>
      </w:r>
      <w:proofErr w:type="spellStart"/>
      <w:r w:rsidRPr="008E28C2">
        <w:rPr>
          <w:rFonts w:ascii="Times New Roman" w:hAnsi="Times New Roman" w:cs="Times New Roman"/>
          <w:sz w:val="28"/>
          <w:szCs w:val="27"/>
        </w:rPr>
        <w:t>абилитации</w:t>
      </w:r>
      <w:proofErr w:type="spellEnd"/>
      <w:r w:rsidRPr="008E28C2">
        <w:rPr>
          <w:rFonts w:ascii="Times New Roman" w:hAnsi="Times New Roman" w:cs="Times New Roman"/>
          <w:sz w:val="28"/>
          <w:szCs w:val="27"/>
        </w:rPr>
        <w:t>:</w:t>
      </w:r>
    </w:p>
    <w:p w:rsidR="00B040B4" w:rsidRPr="003D7B38" w:rsidRDefault="008E28C2" w:rsidP="003D7B3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7B38">
        <w:rPr>
          <w:rFonts w:ascii="Times New Roman" w:hAnsi="Times New Roman" w:cs="Times New Roman"/>
          <w:sz w:val="28"/>
          <w:szCs w:val="27"/>
        </w:rPr>
        <w:t>справка о размере пенсии совершеннолетнего недееспособного.</w:t>
      </w:r>
    </w:p>
    <w:sectPr w:rsidR="00B040B4" w:rsidRPr="003D7B38" w:rsidSect="003D7B38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3D7B38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9D4E20-152D-40B8-83DE-51D9592F31FC}"/>
</file>

<file path=customXml/itemProps2.xml><?xml version="1.0" encoding="utf-8"?>
<ds:datastoreItem xmlns:ds="http://schemas.openxmlformats.org/officeDocument/2006/customXml" ds:itemID="{02F0DF0A-E9C2-485F-8629-DBFEFFDC5A23}"/>
</file>

<file path=customXml/itemProps3.xml><?xml version="1.0" encoding="utf-8"?>
<ds:datastoreItem xmlns:ds="http://schemas.openxmlformats.org/officeDocument/2006/customXml" ds:itemID="{DC4357AA-6E5A-4E79-9E2F-465DA97CA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Куракина Елена Сергеевна</cp:lastModifiedBy>
  <cp:revision>12</cp:revision>
  <cp:lastPrinted>2023-07-12T02:53:00Z</cp:lastPrinted>
  <dcterms:created xsi:type="dcterms:W3CDTF">2022-09-15T08:33:00Z</dcterms:created>
  <dcterms:modified xsi:type="dcterms:W3CDTF">2023-07-28T07:17:00Z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