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978C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C409E3" w:rsidP="00F05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>I квартал 202</w:t>
      </w:r>
      <w:r w:rsidR="00F978C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409E3" w:rsidRDefault="00C409E3" w:rsidP="00F05D8B">
      <w:pPr>
        <w:spacing w:after="0" w:line="240" w:lineRule="auto"/>
        <w:ind w:firstLine="709"/>
        <w:jc w:val="both"/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>1 квартале 202</w:t>
      </w:r>
      <w:r w:rsidR="00F978C4">
        <w:rPr>
          <w:rFonts w:ascii="Times New Roman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5D4A6A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310334"/>
    <w:rsid w:val="00336953"/>
    <w:rsid w:val="005D4A6A"/>
    <w:rsid w:val="00762BAF"/>
    <w:rsid w:val="00C409E3"/>
    <w:rsid w:val="00CA4B2A"/>
    <w:rsid w:val="00F05D8B"/>
    <w:rsid w:val="00F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865B-937F-4157-A286-BC0C57234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ED823-A717-4350-A9BD-5B50BAF2D9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9B663F-FC0E-4BFF-B5E3-85224E46C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D906F-B3A7-4950-955A-1F1D3ABB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3</cp:revision>
  <cp:lastPrinted>2020-08-14T08:19:00Z</cp:lastPrinted>
  <dcterms:created xsi:type="dcterms:W3CDTF">2022-10-11T05:00:00Z</dcterms:created>
  <dcterms:modified xsi:type="dcterms:W3CDTF">2022-10-11T05:01:00Z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