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75C15" w14:textId="423A5FF7" w:rsidR="002176F8" w:rsidRPr="007C6459" w:rsidRDefault="002176F8" w:rsidP="007C6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459">
        <w:rPr>
          <w:rFonts w:ascii="Times New Roman" w:hAnsi="Times New Roman" w:cs="Times New Roman"/>
          <w:sz w:val="28"/>
          <w:szCs w:val="28"/>
        </w:rPr>
        <w:t>Районные коэффициенты и надбавка</w:t>
      </w:r>
    </w:p>
    <w:p w14:paraId="1B557C73" w14:textId="399411E2" w:rsidR="002176F8" w:rsidRPr="007C6459" w:rsidRDefault="002176F8" w:rsidP="007C64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4887C" w14:textId="64C93A56" w:rsidR="002176F8" w:rsidRPr="007C6459" w:rsidRDefault="002176F8" w:rsidP="007C6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459">
        <w:rPr>
          <w:rFonts w:ascii="Times New Roman" w:hAnsi="Times New Roman" w:cs="Times New Roman"/>
          <w:sz w:val="28"/>
          <w:szCs w:val="28"/>
        </w:rPr>
        <w:tab/>
        <w:t>Трудовым законодательством в Российской Федерации предусмотрены г</w:t>
      </w:r>
      <w:r w:rsidRPr="007C6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арантии и компенсации лицам, работающим в районах Крайнего Севера и приравненных к ним местностях.</w:t>
      </w:r>
    </w:p>
    <w:p w14:paraId="004ACC3C" w14:textId="77777777" w:rsidR="002176F8" w:rsidRPr="007C6459" w:rsidRDefault="002176F8" w:rsidP="007C6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оплаты труда, призванная возместить дополнительные материальные и физиологические затраты гражданам в связи с их работой и проживанием в экстремальных природно-климатических условиях Севера, получила наименование "районного регулирования оплаты труда".</w:t>
      </w:r>
    </w:p>
    <w:p w14:paraId="5089C029" w14:textId="77777777" w:rsidR="002176F8" w:rsidRPr="007C6459" w:rsidRDefault="002176F8" w:rsidP="007C6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Районное регулирование оплаты труда должно компенсировать разницу в затратах труда и стоимости жизни в районах Крайнего Севера, местностях, приравненных к ним, и в иных местностях с особыми климатическими условиями по сравнению с европейской частью РФ.</w:t>
      </w:r>
    </w:p>
    <w:p w14:paraId="62CADC3C" w14:textId="77777777" w:rsidR="00986883" w:rsidRPr="007C6459" w:rsidRDefault="00986883" w:rsidP="009868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4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согласно статье 315 Трудового Кодекса РФ 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плате.</w:t>
      </w:r>
    </w:p>
    <w:p w14:paraId="4F9DBEBC" w14:textId="77777777" w:rsidR="002176F8" w:rsidRPr="007C6459" w:rsidRDefault="002176F8" w:rsidP="007C6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4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районного регулирования всем лицам, работающим у любых работодателей в районах Крайнего Севера и приравненных к ним местностях, производится выплата районного коэффициента к заработной плате.</w:t>
      </w:r>
    </w:p>
    <w:p w14:paraId="7A418AF1" w14:textId="77777777" w:rsidR="007C6459" w:rsidRDefault="00983127" w:rsidP="007C64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2022 г. применяется Перечень районов Крайнего Севера и местностей, приравненных к районам Крайнего Севера, в целях предоставления госгарантий и компенсаций для лиц, работающих и проживающих в этих районах и местностях</w:t>
      </w:r>
      <w:r w:rsidR="007C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7C6459" w:rsidRPr="00986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районных коэффициентов</w:t>
      </w:r>
      <w:r w:rsidR="007C6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2EC240" w14:textId="77777777" w:rsidR="007C6459" w:rsidRDefault="007C6459" w:rsidP="007C6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7C2CF3" w14:textId="0325A4C5" w:rsidR="007C6459" w:rsidRPr="007C6459" w:rsidRDefault="007C6459" w:rsidP="007C6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Размеры районных коэффициентов в производственных отраслях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5"/>
        <w:gridCol w:w="766"/>
      </w:tblGrid>
      <w:tr w:rsidR="007C6459" w:rsidRPr="00983127" w14:paraId="453D344A" w14:textId="77777777" w:rsidTr="007C6459">
        <w:tc>
          <w:tcPr>
            <w:tcW w:w="4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EA759B" w14:textId="2E6105CD" w:rsidR="007C6459" w:rsidRPr="00983127" w:rsidRDefault="00983127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6459"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Норильск</w:t>
            </w:r>
          </w:p>
        </w:tc>
        <w:tc>
          <w:tcPr>
            <w:tcW w:w="38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E9478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1,80</w:t>
            </w:r>
          </w:p>
        </w:tc>
      </w:tr>
      <w:tr w:rsidR="007C6459" w:rsidRPr="00983127" w14:paraId="79F32E1C" w14:textId="77777777" w:rsidTr="007C6459">
        <w:tc>
          <w:tcPr>
            <w:tcW w:w="4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BE73A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Местности, расположенные севернее Полярного круга</w:t>
            </w:r>
          </w:p>
        </w:tc>
        <w:tc>
          <w:tcPr>
            <w:tcW w:w="3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28EEF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6459" w:rsidRPr="00983127" w14:paraId="62ED6D03" w14:textId="77777777" w:rsidTr="007C6459">
        <w:tc>
          <w:tcPr>
            <w:tcW w:w="4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3CCE4E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Таймырский Долгано-Ненецкий район и г. Игарка с территорией, подчиненной горсовету</w:t>
            </w:r>
          </w:p>
        </w:tc>
        <w:tc>
          <w:tcPr>
            <w:tcW w:w="3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329A1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6459" w:rsidRPr="00983127" w14:paraId="40C95F73" w14:textId="77777777" w:rsidTr="007C6459">
        <w:tc>
          <w:tcPr>
            <w:tcW w:w="461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18C7F" w14:textId="77777777" w:rsidR="007C6459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Таймырский Долгано-Ненецкий район, Эвенкийский район и Туруханский район севернее рек Нижняя Тунгуска и Турухан, </w:t>
            </w:r>
          </w:p>
          <w:p w14:paraId="497BF810" w14:textId="6E2EBB42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Норильск и Игарка с территориями, подчиненными их горсоветам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33E84DD6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1,70</w:t>
            </w:r>
          </w:p>
        </w:tc>
      </w:tr>
      <w:tr w:rsidR="007C6459" w:rsidRPr="00983127" w14:paraId="47B92740" w14:textId="77777777" w:rsidTr="007C6459">
        <w:tc>
          <w:tcPr>
            <w:tcW w:w="46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F9972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F1C3CD" w14:textId="77777777" w:rsidR="007C6459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8E55A6" w14:textId="5C47A0D4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1,60</w:t>
            </w:r>
          </w:p>
        </w:tc>
      </w:tr>
      <w:tr w:rsidR="007C6459" w:rsidRPr="00983127" w14:paraId="6376FAAD" w14:textId="77777777" w:rsidTr="007C6459">
        <w:tc>
          <w:tcPr>
            <w:tcW w:w="4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39160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Эвенкийский район и Туруханский район (севернее рек Нижняя Тунгуска и Турухан, но южнее Полярного круга)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8CE285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1,70</w:t>
            </w:r>
          </w:p>
        </w:tc>
      </w:tr>
      <w:tr w:rsidR="007C6459" w:rsidRPr="00983127" w14:paraId="1AAE7B4F" w14:textId="77777777" w:rsidTr="007C6459">
        <w:tc>
          <w:tcPr>
            <w:tcW w:w="4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BA067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Таймырский Долгано-Ненецкий район, северные части Эвенкийского района и Туруханского района (севернее рек Нижняя Тунгуска и Турухан) и г. Игарка с территорией горсовета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57C4A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1,60</w:t>
            </w:r>
          </w:p>
        </w:tc>
      </w:tr>
      <w:tr w:rsidR="007C6459" w:rsidRPr="00983127" w14:paraId="720757AB" w14:textId="77777777" w:rsidTr="007C6459">
        <w:tc>
          <w:tcPr>
            <w:tcW w:w="4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D4158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Удерейский, Богучанский, Кежемский, Енисейский и Северо-Енисейский районы, южные части Эвенкийского района и Туруханского района (южнее рек Нижняя Тунгуска и Турухан)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096ED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1,30</w:t>
            </w:r>
          </w:p>
        </w:tc>
      </w:tr>
      <w:tr w:rsidR="007C6459" w:rsidRPr="00983127" w14:paraId="483810CF" w14:textId="77777777" w:rsidTr="007C6459">
        <w:tc>
          <w:tcPr>
            <w:tcW w:w="4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BB3256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Остальная территория бывшего Красноярского края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6C06C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</w:t>
            </w:r>
          </w:p>
        </w:tc>
      </w:tr>
      <w:tr w:rsidR="007C6459" w:rsidRPr="00983127" w14:paraId="2263AF27" w14:textId="77777777" w:rsidTr="007C6459">
        <w:tc>
          <w:tcPr>
            <w:tcW w:w="4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E9A0F4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 территория бывшего Красноярского края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D07C9F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</w:t>
            </w:r>
          </w:p>
        </w:tc>
      </w:tr>
      <w:tr w:rsidR="007C6459" w:rsidRPr="00983127" w14:paraId="42BFA634" w14:textId="77777777" w:rsidTr="007C6459">
        <w:tc>
          <w:tcPr>
            <w:tcW w:w="4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31F9E" w14:textId="77777777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Хакасия (за исключением предприятий, организаций и учреждений, где районный коэффициент установлен в больших размерах)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0CFEE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1,30</w:t>
            </w:r>
          </w:p>
        </w:tc>
      </w:tr>
    </w:tbl>
    <w:p w14:paraId="3C685246" w14:textId="25D971DE" w:rsidR="00983127" w:rsidRPr="007C6459" w:rsidRDefault="00983127" w:rsidP="007C6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Размеры районных коэффициентов в непроизводственных отраслях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7"/>
        <w:gridCol w:w="1044"/>
      </w:tblGrid>
      <w:tr w:rsidR="007C6459" w:rsidRPr="00983127" w14:paraId="4AB0F0C0" w14:textId="77777777" w:rsidTr="007C6459">
        <w:tc>
          <w:tcPr>
            <w:tcW w:w="4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1D949" w14:textId="67C8D682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 край - г. Норильск и подчиненные его администрации населенные пункты;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98E92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1,80</w:t>
            </w:r>
          </w:p>
        </w:tc>
      </w:tr>
      <w:tr w:rsidR="007C6459" w:rsidRPr="00983127" w14:paraId="196DD267" w14:textId="77777777" w:rsidTr="0009451B">
        <w:trPr>
          <w:trHeight w:val="1932"/>
        </w:trPr>
        <w:tc>
          <w:tcPr>
            <w:tcW w:w="447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298CC2B9" w14:textId="2206258E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Красноярский край - Таймырский Долгано-Ненецкий район - вся территория; Эвенкийский район - севернее р. Нижняя Тунгуска Туруханский (севернее р. Нижняя Тунгуска и р. Турухан) район, местности, расположенные севернее Полярного круга (за исключением г. Норильска и подчиненных его администрации населенных пунктов), г. Игарка и подчиненные его администрации населенные пункты;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6AD47D24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1,60</w:t>
            </w:r>
          </w:p>
          <w:p w14:paraId="1816FE96" w14:textId="74D1BF71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6459" w:rsidRPr="00983127" w14:paraId="72C73F45" w14:textId="77777777" w:rsidTr="007C6459">
        <w:trPr>
          <w:trHeight w:val="1797"/>
        </w:trPr>
        <w:tc>
          <w:tcPr>
            <w:tcW w:w="4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F690A6" w14:textId="344D28F9" w:rsidR="007C6459" w:rsidRPr="00983127" w:rsidRDefault="007C6459" w:rsidP="007C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 край - южные части Эвенкийского района (южнее р. Нижняя Тунгуска), Богучанский, Енисейский, Кежемский, Мотыгинский, Северо-Енисейский, Туруханский (южнее р. Нижняя Тунгуска и р. Турухан) районы, г. Енисейск, г. Лесосибирск и подчиненные его администрации населенные пункты;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80EF0" w14:textId="77777777" w:rsidR="007C6459" w:rsidRPr="00983127" w:rsidRDefault="007C6459" w:rsidP="007C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1,30</w:t>
            </w:r>
          </w:p>
        </w:tc>
      </w:tr>
    </w:tbl>
    <w:p w14:paraId="68BC67E8" w14:textId="77777777" w:rsidR="007C6459" w:rsidRPr="00983127" w:rsidRDefault="007C6459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Районные коэффициенты учитываются при исчислении заработной платы работников по месту их фактической постоянной работы независимо от местонахождения работодателя.</w:t>
      </w:r>
    </w:p>
    <w:p w14:paraId="531CB47C" w14:textId="41DE2FEA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получение районного коэффициента к заработной плате возникает у работников с первого дня работы в соответствующих районах и местностях. </w:t>
      </w:r>
    </w:p>
    <w:p w14:paraId="0F44CD1F" w14:textId="1EEB2E5D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коэффициент начисляется на фактический заработок работника, включая вознаграждение за выслугу лет, выплачиваемое ежемесячно, ежеквартально или единовременно. </w:t>
      </w:r>
    </w:p>
    <w:p w14:paraId="2A7D0EB5" w14:textId="77777777" w:rsidR="00983127" w:rsidRPr="007C6459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55ED7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Процентная надбавка</w:t>
      </w: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выражается в процентах к заработной плате и устанавливается в зависимости от возраста работника, группы местности, к которой отнесен тот или иной район (местность), и стажа работы.</w:t>
      </w:r>
    </w:p>
    <w:p w14:paraId="6B0523B9" w14:textId="77777777" w:rsidR="00B8066B" w:rsidRPr="00983127" w:rsidRDefault="00B8066B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Процентные надбавки начисляются в зависимости от стажа работы в северных регионах.</w:t>
      </w:r>
    </w:p>
    <w:p w14:paraId="18BE7771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Надбавки к месячному заработку, выплачиваемые за работу на Севере, дифференцированы по четырем группам северных районов, отличающихся степенью тяжести природно-климатических условий:</w:t>
      </w:r>
    </w:p>
    <w:p w14:paraId="5DF8D908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- районы Крайнего Севера с особо сложными климатическими условиями;</w:t>
      </w:r>
    </w:p>
    <w:p w14:paraId="2EAADD7A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 - остальные районы Крайнего Севера;</w:t>
      </w:r>
    </w:p>
    <w:p w14:paraId="6BFF556E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группа - местности, приравненные к районам Крайнего Севера;</w:t>
      </w:r>
    </w:p>
    <w:p w14:paraId="3D7D3B12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4 группа - иные местности с особыми климатическими районами.</w:t>
      </w:r>
    </w:p>
    <w:p w14:paraId="2D0DB482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в возрасте 30 лет и более процентная надбавка устанавливается в следующем порядке.</w:t>
      </w:r>
    </w:p>
    <w:p w14:paraId="01D2B0FA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831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первой группе местностей</w:t>
      </w: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получают 10 процентов заработка по истечении первых шести месяцев работы, с увеличением на 10 процентов за каждые последующие шесть месяцев работы до достижения 100 процентов заработка.</w:t>
      </w:r>
    </w:p>
    <w:p w14:paraId="0ADC20D2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9831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группе местностей</w:t>
      </w: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 процентов заработка по истечении первых шести месяцев работы, с увеличением на 10 процентов за каждые </w:t>
      </w: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последующие шесть месяцев работы, а по достижении 60 процентов надбавки - 10 процентов заработка за каждый последующий год работы до достижения 80 процентов заработка.</w:t>
      </w:r>
    </w:p>
    <w:p w14:paraId="39E3BC08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831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третьей группе местностей</w:t>
      </w: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 процентов заработка по истечении первого года работы, с увеличением на 10 процентов за каждый последующий год работы до достижения 50 процентов заработка.</w:t>
      </w:r>
    </w:p>
    <w:p w14:paraId="70B16206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831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четвертой группе местностей</w:t>
      </w: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 процентов заработка по истечении первого года работы, с увеличением на 10 процентов за каждые последующие два года работы до достижения 30 процентов заработка.</w:t>
      </w:r>
    </w:p>
    <w:p w14:paraId="0C215183" w14:textId="79676650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размера процентной надбавки к заработной плате для лиц в возрасте до 30 лет (далее - молодежь), проживающих в районах Крайнего Севера и приравненных к ним местностях, основным фактом является срок проживания в таких местностях. После года проживания молодежь имеет право на ускоренный порядок начисления надбавки:</w:t>
      </w:r>
    </w:p>
    <w:p w14:paraId="7540B3AD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размере 20 процентов по истечении первых шести месяцев работы с увеличением на 20 процентов за каждые последующие шесть месяцев и по достижении 60 процентов надбавки - последние 20 процентов за один год работы - для проживающих в районах Крайнего Севера;</w:t>
      </w:r>
    </w:p>
    <w:p w14:paraId="4E39F0AD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размере 10 процентов за каждые шесть месяцев работы - для проживающих в местностях, приравненных к районам Крайнего Севера, и в районах, где надбавки выплачиваются в порядке и на условиях, предусмотренных Постановлением ЦК КПСС, Совета Министров СССР и ВЦСПС от 06.04.1972 N 255.</w:t>
      </w:r>
    </w:p>
    <w:p w14:paraId="2948CCC7" w14:textId="102374CF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заработную плату, на которую начисляется процентная надбавка, включаются все выплаты в пользу работающих лиц, носящие характер заработной платы, в том числе вознаграждения за выслугу лет, ежемесячные премии к окладу </w:t>
      </w:r>
    </w:p>
    <w:p w14:paraId="68E4AC8E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заработную плату, на которую начисляются процентные надбавки, не включаются суммы:</w:t>
      </w:r>
    </w:p>
    <w:p w14:paraId="27BCC19E" w14:textId="3B44D7F5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районного коэффициента;</w:t>
      </w:r>
    </w:p>
    <w:p w14:paraId="0F5C91CF" w14:textId="3AE112B1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среднего заработка;</w:t>
      </w:r>
    </w:p>
    <w:p w14:paraId="6D5269A5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полевого довольствия;</w:t>
      </w:r>
    </w:p>
    <w:p w14:paraId="0DABC8AB" w14:textId="09541C72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материальной помощи</w:t>
      </w:r>
      <w:r w:rsidR="009868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3E06FD" w14:textId="77777777" w:rsidR="00983127" w:rsidRP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премий, носящих единовременный характер и выплачиваемых не из фонда заработной платы;</w:t>
      </w:r>
    </w:p>
    <w:p w14:paraId="709EDA98" w14:textId="6E831469" w:rsidR="00983127" w:rsidRDefault="00983127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вознаграждений за изобретения и рационализаторские предложения</w:t>
      </w:r>
    </w:p>
    <w:p w14:paraId="530BE4F0" w14:textId="06844BF4" w:rsidR="00B8066B" w:rsidRDefault="00B8066B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заключении трудового договора обратите внимание, прописаны ли работодателем соответствующие компенсации в виде районного коэффициента и надбавки, при наличии к тому оснований.</w:t>
      </w:r>
    </w:p>
    <w:p w14:paraId="7F810E00" w14:textId="683DC928" w:rsidR="00B8066B" w:rsidRPr="00AB158C" w:rsidRDefault="00B8066B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 доплаты отсутствуют – Вы имеете право потребовать включить их в Ваш трудовой договор</w:t>
      </w:r>
      <w:r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отказа работодателя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включения указанных положений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 имеете право обратиться с жалобой в орган Трудовой инспекции, прокуратуру, суд.</w:t>
      </w:r>
    </w:p>
    <w:p w14:paraId="4585713E" w14:textId="02420D02" w:rsidR="002E596C" w:rsidRPr="007C6459" w:rsidRDefault="00B8066B" w:rsidP="00B8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Вам никогда не выплачивались указанные доплаты, однако положены Вам, вы имеете обратиться с заявлением об их выплате (в том числе за прошлые периоды) к работодателю.</w:t>
      </w:r>
      <w:bookmarkStart w:id="0" w:name="_GoBack"/>
      <w:bookmarkEnd w:id="0"/>
    </w:p>
    <w:sectPr w:rsidR="002E596C" w:rsidRPr="007C6459" w:rsidSect="002176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EB"/>
    <w:rsid w:val="002176F8"/>
    <w:rsid w:val="002E596C"/>
    <w:rsid w:val="00601B64"/>
    <w:rsid w:val="006D7382"/>
    <w:rsid w:val="00795A05"/>
    <w:rsid w:val="007C6459"/>
    <w:rsid w:val="00983127"/>
    <w:rsid w:val="00986883"/>
    <w:rsid w:val="00B8066B"/>
    <w:rsid w:val="00C8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8443"/>
  <w15:chartTrackingRefBased/>
  <w15:docId w15:val="{BBDCCC8F-B233-43D8-8079-1E6E1153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477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426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6868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9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9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3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221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2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1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0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0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0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1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5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6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3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6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59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3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4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1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0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4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7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6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6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23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7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5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3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4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2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5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2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5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8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5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5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1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4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8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6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4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2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6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5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8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5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2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9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1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59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191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1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7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8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70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2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87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7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1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9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8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3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3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2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6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7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70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1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1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8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7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0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1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20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2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2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5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9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9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69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07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6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3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6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59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3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7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2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1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1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0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6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5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71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1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6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79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77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8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7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3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2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3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7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4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6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7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3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2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5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32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1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1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1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1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7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20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6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2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4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32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7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7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92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6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6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28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2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8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85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5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9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8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3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1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7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0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4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4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6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2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3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3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5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0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7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5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9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6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1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5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4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8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2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2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3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8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9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1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0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4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9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6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5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4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5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6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8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7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1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9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5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8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2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2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6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4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9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3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0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0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3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7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48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8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6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6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4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5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9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6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11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3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4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7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2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3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3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6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7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58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0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74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2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7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2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2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8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33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1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0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6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2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8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5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7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32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1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9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22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4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0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4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8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2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0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5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8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9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1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6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2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1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01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20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4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6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2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60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0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1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5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69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2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2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4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9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31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78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9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51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0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4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5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2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0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3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6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4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1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1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5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1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0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2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0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6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0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8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58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7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0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26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2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2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7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1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9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7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4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3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5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88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3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4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7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7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8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1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4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0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8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06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29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1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8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1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5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4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8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2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6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781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2845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89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92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5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2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1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40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8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9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8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1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8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2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6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6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6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8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2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4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5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0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20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1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0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38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75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5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13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63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1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5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00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5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1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4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8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4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8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48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3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2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07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0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2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39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4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6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7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72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9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0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4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4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4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4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67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48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8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9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676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3099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0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9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8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6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71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0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97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3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9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0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1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83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4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5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5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1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2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7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52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9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54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1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3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5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97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4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2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6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0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4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4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9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4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6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7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2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7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0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5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7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7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5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5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9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1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50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48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6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4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5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8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9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8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8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43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489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71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7016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44974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9121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46D13D-4EE0-4932-9867-E65D786E0CF8}"/>
</file>

<file path=customXml/itemProps2.xml><?xml version="1.0" encoding="utf-8"?>
<ds:datastoreItem xmlns:ds="http://schemas.openxmlformats.org/officeDocument/2006/customXml" ds:itemID="{BAA80C6E-56E2-46AE-9461-5E52681F0FE3}"/>
</file>

<file path=customXml/itemProps3.xml><?xml version="1.0" encoding="utf-8"?>
<ds:datastoreItem xmlns:ds="http://schemas.openxmlformats.org/officeDocument/2006/customXml" ds:itemID="{172BE478-BD7C-4CEB-8563-61B86B4C8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Дозорцев Олег Геннадьевич</dc:creator>
  <cp:keywords/>
  <dc:description/>
  <cp:lastModifiedBy>Дозорцев Олег Геннадьевич</cp:lastModifiedBy>
  <cp:revision>4</cp:revision>
  <dcterms:created xsi:type="dcterms:W3CDTF">2021-12-11T09:56:00Z</dcterms:created>
  <dcterms:modified xsi:type="dcterms:W3CDTF">2021-12-13T03:31:00Z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