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Приложение     </w:t>
      </w:r>
    </w:p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к приказу руководителя </w:t>
      </w:r>
    </w:p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управления делами </w:t>
      </w:r>
    </w:p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</w:p>
    <w:p w:rsidR="00FD188B" w:rsidRPr="00463AA2" w:rsidRDefault="00FD188B" w:rsidP="00FD188B">
      <w:pPr>
        <w:spacing w:after="0" w:line="192" w:lineRule="auto"/>
        <w:ind w:firstLine="10490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>от 03.12.2024  № 30-уд</w:t>
      </w:r>
    </w:p>
    <w:p w:rsidR="00FD188B" w:rsidRPr="00463AA2" w:rsidRDefault="00FD188B" w:rsidP="00FD188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D188B" w:rsidRPr="00463AA2" w:rsidRDefault="00FD188B" w:rsidP="00FD188B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FD188B" w:rsidRPr="00463AA2" w:rsidRDefault="00FD188B" w:rsidP="00FD188B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мероприятий по осуществлению финансового </w:t>
      </w:r>
      <w:proofErr w:type="gramStart"/>
      <w:r w:rsidRPr="00463AA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 деятельностью муниципальных казенных </w:t>
      </w:r>
    </w:p>
    <w:p w:rsidR="00FD188B" w:rsidRPr="00463AA2" w:rsidRDefault="00FD188B" w:rsidP="00FD188B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>учреждений, подведомственных управлению делами администрации города, на 2025 год</w:t>
      </w:r>
    </w:p>
    <w:p w:rsidR="00FD188B" w:rsidRPr="00463AA2" w:rsidRDefault="00FD188B" w:rsidP="00FD188B">
      <w:pPr>
        <w:spacing w:after="0" w:line="19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188B" w:rsidRPr="00463AA2" w:rsidRDefault="00FD188B" w:rsidP="00FD188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 xml:space="preserve">Наименование главного администратора бюджетных средств: администрация города Красноярска. </w:t>
      </w:r>
    </w:p>
    <w:p w:rsidR="00FD188B" w:rsidRPr="00463AA2" w:rsidRDefault="00FD188B" w:rsidP="00FD188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63AA2">
        <w:rPr>
          <w:rFonts w:ascii="Times New Roman" w:eastAsia="Calibri" w:hAnsi="Times New Roman" w:cs="Times New Roman"/>
          <w:sz w:val="28"/>
          <w:szCs w:val="28"/>
        </w:rPr>
        <w:t>Наименование бюджета: бюджет города.</w:t>
      </w:r>
    </w:p>
    <w:p w:rsidR="00FD188B" w:rsidRDefault="00FD188B" w:rsidP="00FD188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485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4645"/>
        <w:gridCol w:w="1701"/>
        <w:gridCol w:w="1276"/>
        <w:gridCol w:w="1701"/>
        <w:gridCol w:w="1559"/>
        <w:gridCol w:w="1560"/>
        <w:gridCol w:w="1842"/>
      </w:tblGrid>
      <w:tr w:rsidR="00FD188B" w:rsidRPr="003D3BE3" w:rsidTr="00C23FC0">
        <w:trPr>
          <w:jc w:val="center"/>
        </w:trPr>
        <w:tc>
          <w:tcPr>
            <w:tcW w:w="566" w:type="dxa"/>
          </w:tcPr>
          <w:p w:rsidR="00FD188B" w:rsidRPr="00FD188B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№</w:t>
            </w:r>
          </w:p>
          <w:p w:rsidR="00FD188B" w:rsidRPr="00FD188B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gramStart"/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4645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Тема проверки и основные вопросы, подлежащие изучению в ходе проверки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Объект </w:t>
            </w:r>
          </w:p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проверки</w:t>
            </w:r>
          </w:p>
        </w:tc>
        <w:tc>
          <w:tcPr>
            <w:tcW w:w="1276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Форма проверки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Проверяемый период</w:t>
            </w:r>
          </w:p>
        </w:tc>
        <w:tc>
          <w:tcPr>
            <w:tcW w:w="1559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Срок</w:t>
            </w:r>
          </w:p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проверки</w:t>
            </w:r>
          </w:p>
        </w:tc>
        <w:tc>
          <w:tcPr>
            <w:tcW w:w="1560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Срок оформления акта проверки</w:t>
            </w:r>
          </w:p>
        </w:tc>
        <w:tc>
          <w:tcPr>
            <w:tcW w:w="1842" w:type="dxa"/>
          </w:tcPr>
          <w:p w:rsidR="00FD188B" w:rsidRPr="00463AA2" w:rsidRDefault="00FD188B" w:rsidP="00C23FC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Ответственный исполнитель</w:t>
            </w:r>
          </w:p>
        </w:tc>
      </w:tr>
      <w:tr w:rsidR="00FD188B" w:rsidRPr="003D3BE3" w:rsidTr="00C23FC0">
        <w:trPr>
          <w:jc w:val="center"/>
        </w:trPr>
        <w:tc>
          <w:tcPr>
            <w:tcW w:w="566" w:type="dxa"/>
          </w:tcPr>
          <w:p w:rsidR="00FD188B" w:rsidRPr="00FD188B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4645" w:type="dxa"/>
          </w:tcPr>
          <w:p w:rsidR="00FD188B" w:rsidRPr="00463AA2" w:rsidRDefault="00FD188B" w:rsidP="00C2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463AA2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Проверка соблюдения установленных в учреждении норм об оплате труда работников в соответствии с требованиями Примерного положения об оплате труда работников </w:t>
            </w: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муниципального казенного учреждения города Красноярска «Административно-хозяйственная служба», </w:t>
            </w:r>
            <w:r w:rsidRPr="00463AA2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 xml:space="preserve">утвержденного постановлением администрации города </w:t>
            </w:r>
          </w:p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от 01.02.2022 № 79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МКУ «АХС»</w:t>
            </w:r>
          </w:p>
        </w:tc>
        <w:tc>
          <w:tcPr>
            <w:tcW w:w="1276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документарная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2024 год</w:t>
            </w:r>
          </w:p>
        </w:tc>
        <w:tc>
          <w:tcPr>
            <w:tcW w:w="1559" w:type="dxa"/>
          </w:tcPr>
          <w:p w:rsidR="00FD188B" w:rsidRPr="00463AA2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 19.05.2025 по 23.05.2025</w:t>
            </w:r>
          </w:p>
        </w:tc>
        <w:tc>
          <w:tcPr>
            <w:tcW w:w="1560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в течение </w:t>
            </w:r>
          </w:p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10 календарных  дней со дня окончания срока  проведения проверки</w:t>
            </w:r>
          </w:p>
        </w:tc>
        <w:tc>
          <w:tcPr>
            <w:tcW w:w="1842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Наседкина Н.И.</w:t>
            </w:r>
          </w:p>
        </w:tc>
      </w:tr>
      <w:tr w:rsidR="00FD188B" w:rsidRPr="003D3BE3" w:rsidTr="00C23FC0">
        <w:trPr>
          <w:jc w:val="center"/>
        </w:trPr>
        <w:tc>
          <w:tcPr>
            <w:tcW w:w="566" w:type="dxa"/>
          </w:tcPr>
          <w:p w:rsidR="00FD188B" w:rsidRPr="00FD188B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188B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4645" w:type="dxa"/>
          </w:tcPr>
          <w:p w:rsidR="00FD188B" w:rsidRPr="00463AA2" w:rsidRDefault="00FD188B" w:rsidP="00C23FC0">
            <w:pPr>
              <w:shd w:val="clear" w:color="auto" w:fill="FFFFFF"/>
              <w:spacing w:after="255" w:line="270" w:lineRule="atLeast"/>
              <w:outlineLvl w:val="2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Проверка соблюдения распоряжения и управления имуществом, используемым объектом контроля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МКУ «Красноярский городской архив»</w:t>
            </w:r>
          </w:p>
        </w:tc>
        <w:tc>
          <w:tcPr>
            <w:tcW w:w="1276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документарная </w:t>
            </w:r>
          </w:p>
        </w:tc>
        <w:tc>
          <w:tcPr>
            <w:tcW w:w="1701" w:type="dxa"/>
          </w:tcPr>
          <w:p w:rsidR="00FD188B" w:rsidRPr="00463AA2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2024 год</w:t>
            </w:r>
          </w:p>
        </w:tc>
        <w:tc>
          <w:tcPr>
            <w:tcW w:w="1559" w:type="dxa"/>
          </w:tcPr>
          <w:p w:rsidR="00FD188B" w:rsidRPr="00463AA2" w:rsidRDefault="00FD188B" w:rsidP="00C23F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 16.06.2025 по 20.06.2025</w:t>
            </w:r>
          </w:p>
        </w:tc>
        <w:tc>
          <w:tcPr>
            <w:tcW w:w="1560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в течение </w:t>
            </w:r>
          </w:p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10 календарных  дней со дня окончания срока  проведения проверки</w:t>
            </w:r>
          </w:p>
        </w:tc>
        <w:tc>
          <w:tcPr>
            <w:tcW w:w="1842" w:type="dxa"/>
          </w:tcPr>
          <w:p w:rsidR="00FD188B" w:rsidRPr="00463AA2" w:rsidRDefault="00FD188B" w:rsidP="00C23FC0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463AA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Боязова Ю.В.</w:t>
            </w:r>
          </w:p>
        </w:tc>
      </w:tr>
    </w:tbl>
    <w:p w:rsidR="00FD188B" w:rsidRPr="00A05BEA" w:rsidRDefault="00FD188B" w:rsidP="00FD188B">
      <w:pPr>
        <w:spacing w:after="0" w:line="192" w:lineRule="auto"/>
        <w:rPr>
          <w:rFonts w:ascii="Times New Roman" w:hAnsi="Times New Roman" w:cs="Times New Roman"/>
          <w:sz w:val="2"/>
          <w:szCs w:val="2"/>
        </w:rPr>
      </w:pPr>
    </w:p>
    <w:p w:rsidR="004A1350" w:rsidRDefault="004A1350"/>
    <w:sectPr w:rsidR="004A1350" w:rsidSect="003D3BE3">
      <w:pgSz w:w="16838" w:h="11906" w:orient="landscape" w:code="9"/>
      <w:pgMar w:top="1985" w:right="1134" w:bottom="567" w:left="1134" w:header="72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8B"/>
    <w:rsid w:val="00463AA2"/>
    <w:rsid w:val="004A1350"/>
    <w:rsid w:val="00F830E5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9c48544b5a07576483262e5b02cadd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DA03E3-A287-469D-9EEC-0C3F327608EA}"/>
</file>

<file path=customXml/itemProps2.xml><?xml version="1.0" encoding="utf-8"?>
<ds:datastoreItem xmlns:ds="http://schemas.openxmlformats.org/officeDocument/2006/customXml" ds:itemID="{467F3CB4-78F9-430D-B7AE-09E9B3103480}"/>
</file>

<file path=customXml/itemProps3.xml><?xml version="1.0" encoding="utf-8"?>
<ds:datastoreItem xmlns:ds="http://schemas.openxmlformats.org/officeDocument/2006/customXml" ds:itemID="{C7500338-CB05-4E6B-8050-C00D56325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Бокий Елена Анатольевна</dc:creator>
  <cp:lastModifiedBy>Килочицкий Александр Владимирович</cp:lastModifiedBy>
  <cp:revision>2</cp:revision>
  <dcterms:created xsi:type="dcterms:W3CDTF">2025-03-06T03:53:00Z</dcterms:created>
  <dcterms:modified xsi:type="dcterms:W3CDTF">2025-03-06T03:53:00Z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