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F4" w:rsidRPr="00A07AF8" w:rsidRDefault="00EB74F4" w:rsidP="00EB74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07AF8">
        <w:rPr>
          <w:rFonts w:ascii="Times New Roman" w:hAnsi="Times New Roman" w:cs="Times New Roman"/>
          <w:b/>
          <w:sz w:val="26"/>
          <w:szCs w:val="26"/>
          <w:u w:val="single"/>
        </w:rPr>
        <w:t>Информация о деятельности комиссии</w:t>
      </w:r>
    </w:p>
    <w:p w:rsidR="00EB74F4" w:rsidRPr="00AB23C1" w:rsidRDefault="00EB74F4" w:rsidP="00EB74F4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  <w:r w:rsidRPr="002C5C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7AF8" w:rsidRPr="00A07AF8" w:rsidRDefault="00EB74F4" w:rsidP="00EB7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F8">
        <w:rPr>
          <w:rFonts w:ascii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A07AF8">
        <w:rPr>
          <w:rFonts w:ascii="Times New Roman" w:hAnsi="Times New Roman" w:cs="Times New Roman"/>
          <w:b/>
          <w:sz w:val="24"/>
          <w:szCs w:val="24"/>
        </w:rPr>
        <w:t xml:space="preserve">соблюдению требований к служебному поведению муниципальных служащих администрации города Красноярска, представителем нанимателя (работодателем) </w:t>
      </w:r>
    </w:p>
    <w:p w:rsidR="00DB6769" w:rsidRDefault="00EB74F4" w:rsidP="00EB7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F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A07AF8">
        <w:rPr>
          <w:rFonts w:ascii="Times New Roman" w:hAnsi="Times New Roman" w:cs="Times New Roman"/>
          <w:b/>
          <w:sz w:val="24"/>
          <w:szCs w:val="24"/>
        </w:rPr>
        <w:t>отношении</w:t>
      </w:r>
      <w:proofErr w:type="gramEnd"/>
      <w:r w:rsidRPr="00A07AF8">
        <w:rPr>
          <w:rFonts w:ascii="Times New Roman" w:hAnsi="Times New Roman" w:cs="Times New Roman"/>
          <w:b/>
          <w:sz w:val="24"/>
          <w:szCs w:val="24"/>
        </w:rPr>
        <w:t xml:space="preserve"> которых является Глава города Красноярска, муниципальных служащих органов администрации города Красноярска, не наделенных правами юридического лица, </w:t>
      </w:r>
    </w:p>
    <w:p w:rsidR="00A07AF8" w:rsidRPr="00A07AF8" w:rsidRDefault="00EB74F4" w:rsidP="00EB7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F8">
        <w:rPr>
          <w:rFonts w:ascii="Times New Roman" w:hAnsi="Times New Roman" w:cs="Times New Roman"/>
          <w:b/>
          <w:sz w:val="24"/>
          <w:szCs w:val="24"/>
        </w:rPr>
        <w:t xml:space="preserve">и урегулированию конфликта интересов на муниципальной службе </w:t>
      </w:r>
    </w:p>
    <w:p w:rsidR="00EB74F4" w:rsidRPr="00A07AF8" w:rsidRDefault="00EB74F4" w:rsidP="00EB7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F8">
        <w:rPr>
          <w:rFonts w:ascii="Times New Roman" w:hAnsi="Times New Roman" w:cs="Times New Roman"/>
          <w:b/>
          <w:sz w:val="24"/>
          <w:szCs w:val="24"/>
        </w:rPr>
        <w:t>(далее – Комиссия)</w:t>
      </w:r>
      <w:r w:rsidR="00A07AF8" w:rsidRPr="00A07AF8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7A1D5A">
        <w:rPr>
          <w:rFonts w:ascii="Times New Roman" w:hAnsi="Times New Roman" w:cs="Times New Roman"/>
          <w:b/>
          <w:sz w:val="24"/>
          <w:szCs w:val="24"/>
        </w:rPr>
        <w:t>6</w:t>
      </w:r>
      <w:r w:rsidR="00A07AF8" w:rsidRPr="00A07AF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B74F4" w:rsidRPr="00A07AF8" w:rsidRDefault="00EB74F4" w:rsidP="00EB74F4">
      <w:pPr>
        <w:spacing w:after="0"/>
        <w:jc w:val="center"/>
        <w:rPr>
          <w:rFonts w:ascii="Times New Roman" w:hAnsi="Times New Roman" w:cs="Times New Roman"/>
          <w:b/>
        </w:rPr>
      </w:pPr>
    </w:p>
    <w:p w:rsidR="007A1D5A" w:rsidRPr="0051784F" w:rsidRDefault="007A1D5A" w:rsidP="007A1D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784F">
        <w:rPr>
          <w:rFonts w:ascii="Times New Roman" w:hAnsi="Times New Roman" w:cs="Times New Roman"/>
          <w:sz w:val="24"/>
          <w:szCs w:val="24"/>
        </w:rPr>
        <w:t>Порядок формирования и деятельности Комиссии определен Положением, утвержденным распоряжением администрации города Красноярска от 07.10.2019 № 324-р.</w:t>
      </w:r>
    </w:p>
    <w:p w:rsidR="007A1D5A" w:rsidRPr="0051784F" w:rsidRDefault="007A1D5A" w:rsidP="007A1D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784F">
        <w:rPr>
          <w:rFonts w:ascii="Times New Roman" w:hAnsi="Times New Roman" w:cs="Times New Roman"/>
          <w:sz w:val="24"/>
          <w:szCs w:val="24"/>
        </w:rPr>
        <w:t xml:space="preserve">Комиссия является совещательным органом, и рассматривает вопросы, связанные с соблюдением требований к служебному поведению и (или) требований об урегулировании конфликта интересов </w:t>
      </w:r>
      <w:r w:rsidR="00DB6769">
        <w:rPr>
          <w:rFonts w:ascii="Times New Roman" w:hAnsi="Times New Roman" w:cs="Times New Roman"/>
          <w:sz w:val="24"/>
          <w:szCs w:val="24"/>
        </w:rPr>
        <w:t xml:space="preserve">    </w:t>
      </w:r>
      <w:r w:rsidRPr="0051784F">
        <w:rPr>
          <w:rFonts w:ascii="Times New Roman" w:hAnsi="Times New Roman" w:cs="Times New Roman"/>
          <w:sz w:val="24"/>
          <w:szCs w:val="24"/>
        </w:rPr>
        <w:t xml:space="preserve">в отношении: </w:t>
      </w:r>
    </w:p>
    <w:p w:rsidR="007A1D5A" w:rsidRPr="0051784F" w:rsidRDefault="007A1D5A" w:rsidP="007A1D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784F">
        <w:rPr>
          <w:rFonts w:ascii="Times New Roman" w:hAnsi="Times New Roman" w:cs="Times New Roman"/>
          <w:sz w:val="24"/>
          <w:szCs w:val="24"/>
        </w:rPr>
        <w:t xml:space="preserve">муниципальных служащих органов администрации города Красноярска представителем нанимателя (работодателем) в отношении которых является Глава города; </w:t>
      </w:r>
    </w:p>
    <w:p w:rsidR="007A1D5A" w:rsidRPr="0051784F" w:rsidRDefault="007A1D5A" w:rsidP="007A1D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784F">
        <w:rPr>
          <w:rFonts w:ascii="Times New Roman" w:hAnsi="Times New Roman" w:cs="Times New Roman"/>
          <w:sz w:val="24"/>
          <w:szCs w:val="24"/>
        </w:rPr>
        <w:t>муниципальных служащих органов администрации города, не наделенных правами юридического лица  представителем нанимателя (работодателем) в отношении которых является руководитель управления кадровой политики и организационной работы администрации города.</w:t>
      </w:r>
    </w:p>
    <w:p w:rsidR="007A1D5A" w:rsidRDefault="007A1D5A" w:rsidP="007A1D5A">
      <w:pPr>
        <w:spacing w:after="0" w:line="240" w:lineRule="auto"/>
        <w:ind w:firstLine="426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1784F">
        <w:rPr>
          <w:rFonts w:ascii="Times New Roman" w:hAnsi="Times New Roman" w:cs="Times New Roman"/>
          <w:sz w:val="24"/>
          <w:szCs w:val="24"/>
        </w:rPr>
        <w:t>П</w:t>
      </w:r>
      <w:r w:rsidRPr="0051784F">
        <w:rPr>
          <w:rFonts w:ascii="Times New Roman" w:hAnsi="Times New Roman"/>
          <w:sz w:val="24"/>
          <w:szCs w:val="24"/>
        </w:rPr>
        <w:t>ериодичность заседаний Комиссии определяется их необходимостью</w:t>
      </w:r>
      <w:r w:rsidR="00DB6769">
        <w:rPr>
          <w:rFonts w:ascii="Times New Roman" w:hAnsi="Times New Roman"/>
          <w:sz w:val="24"/>
          <w:szCs w:val="24"/>
        </w:rPr>
        <w:t>.</w:t>
      </w:r>
    </w:p>
    <w:p w:rsidR="007A1D5A" w:rsidRDefault="007A1D5A" w:rsidP="00EB74F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</w:p>
    <w:p w:rsidR="00EB74F4" w:rsidRPr="0051784F" w:rsidRDefault="00EB74F4" w:rsidP="00EB74F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</w:t>
      </w: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квартал 202</w:t>
      </w:r>
      <w:r w:rsidR="007A1D5A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6</w:t>
      </w: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года</w:t>
      </w:r>
    </w:p>
    <w:p w:rsidR="00EB74F4" w:rsidRPr="00671662" w:rsidRDefault="00EB74F4" w:rsidP="00EB74F4">
      <w:pPr>
        <w:pStyle w:val="a3"/>
        <w:ind w:firstLine="426"/>
        <w:jc w:val="both"/>
        <w:rPr>
          <w:sz w:val="10"/>
          <w:szCs w:val="10"/>
        </w:rPr>
      </w:pPr>
    </w:p>
    <w:p w:rsidR="00DA4033" w:rsidRDefault="00EB74F4" w:rsidP="00EB74F4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784F">
        <w:rPr>
          <w:rFonts w:ascii="Times New Roman" w:hAnsi="Times New Roman" w:cs="Times New Roman"/>
          <w:b/>
          <w:sz w:val="24"/>
          <w:szCs w:val="24"/>
          <w:lang w:eastAsia="ru-RU"/>
        </w:rPr>
        <w:t>В 1 квартале 202</w:t>
      </w:r>
      <w:r w:rsidR="00DA4033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517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</w:t>
      </w:r>
      <w:r w:rsidR="00DA4033">
        <w:rPr>
          <w:rFonts w:ascii="Times New Roman" w:hAnsi="Times New Roman" w:cs="Times New Roman"/>
          <w:b/>
          <w:sz w:val="24"/>
          <w:szCs w:val="24"/>
          <w:lang w:eastAsia="ru-RU"/>
        </w:rPr>
        <w:t>заседания Комиссии не проводились, в связи с отсутствием оснований.</w:t>
      </w:r>
    </w:p>
    <w:p w:rsidR="00751915" w:rsidRPr="0051784F" w:rsidRDefault="00751915" w:rsidP="0075191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</w:t>
      </w: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квартал 202</w:t>
      </w:r>
      <w:r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6</w:t>
      </w:r>
      <w:r w:rsidRPr="0051784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года</w:t>
      </w:r>
    </w:p>
    <w:p w:rsidR="00751915" w:rsidRPr="00671662" w:rsidRDefault="00751915" w:rsidP="00751915">
      <w:pPr>
        <w:pStyle w:val="a3"/>
        <w:ind w:firstLine="426"/>
        <w:jc w:val="both"/>
        <w:rPr>
          <w:sz w:val="10"/>
          <w:szCs w:val="10"/>
        </w:rPr>
      </w:pPr>
    </w:p>
    <w:p w:rsidR="00751915" w:rsidRDefault="00751915" w:rsidP="00751915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784F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Pr="00517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 квартале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517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заседания Комиссии не проводились, в связи с отсутствием оснований.</w:t>
      </w:r>
    </w:p>
    <w:p w:rsidR="00DA4033" w:rsidRDefault="00DA4033" w:rsidP="00EB74F4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AF8" w:rsidRDefault="00A07AF8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4033" w:rsidRDefault="00DA4033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4033" w:rsidRDefault="00DA4033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4033" w:rsidRDefault="00DA4033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4033" w:rsidRDefault="00DA4033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D5A" w:rsidRDefault="007A1D5A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4033" w:rsidRPr="00A07AF8" w:rsidRDefault="00DA4033" w:rsidP="00EB74F4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EB74F4" w:rsidRPr="006636CA" w:rsidRDefault="00EB74F4" w:rsidP="00EB74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6CA">
        <w:rPr>
          <w:rFonts w:ascii="Times New Roman" w:hAnsi="Times New Roman" w:cs="Times New Roman"/>
          <w:b/>
          <w:i/>
          <w:sz w:val="24"/>
          <w:szCs w:val="24"/>
        </w:rPr>
        <w:t>Данные о количестве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заседаний К</w:t>
      </w:r>
      <w:r w:rsidRPr="006636CA">
        <w:rPr>
          <w:rFonts w:ascii="Times New Roman" w:hAnsi="Times New Roman" w:cs="Times New Roman"/>
          <w:b/>
          <w:i/>
          <w:sz w:val="24"/>
          <w:szCs w:val="24"/>
        </w:rPr>
        <w:t>омиссии, рассматриваемым вопросам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636CA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за 202</w:t>
      </w:r>
      <w:r w:rsidR="00DA4033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  <w:r w:rsidRPr="006636C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a4"/>
        <w:tblW w:w="108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1222"/>
        <w:gridCol w:w="1527"/>
        <w:gridCol w:w="917"/>
        <w:gridCol w:w="610"/>
        <w:gridCol w:w="1070"/>
        <w:gridCol w:w="1069"/>
        <w:gridCol w:w="1069"/>
        <w:gridCol w:w="1070"/>
        <w:gridCol w:w="765"/>
      </w:tblGrid>
      <w:tr w:rsidR="00EB74F4" w:rsidTr="00AE7A20">
        <w:trPr>
          <w:trHeight w:val="372"/>
        </w:trPr>
        <w:tc>
          <w:tcPr>
            <w:tcW w:w="1530" w:type="dxa"/>
            <w:vMerge w:val="restart"/>
          </w:tcPr>
          <w:p w:rsidR="00EB74F4" w:rsidRPr="001F549F" w:rsidRDefault="00EB74F4" w:rsidP="00AE7A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B0D">
              <w:rPr>
                <w:rFonts w:ascii="Times New Roman" w:hAnsi="Times New Roman" w:cs="Times New Roman"/>
                <w:b/>
              </w:rPr>
              <w:t>квартал/год</w:t>
            </w:r>
          </w:p>
        </w:tc>
        <w:tc>
          <w:tcPr>
            <w:tcW w:w="1222" w:type="dxa"/>
            <w:vMerge w:val="restart"/>
          </w:tcPr>
          <w:p w:rsidR="00EB74F4" w:rsidRPr="001F549F" w:rsidRDefault="00EB74F4" w:rsidP="00AE7A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заседаний К</w:t>
            </w:r>
            <w:r w:rsidRPr="001F549F">
              <w:rPr>
                <w:rFonts w:ascii="Times New Roman" w:hAnsi="Times New Roman" w:cs="Times New Roman"/>
                <w:b/>
                <w:sz w:val="16"/>
                <w:szCs w:val="16"/>
              </w:rPr>
              <w:t>омиссии</w:t>
            </w:r>
          </w:p>
        </w:tc>
        <w:tc>
          <w:tcPr>
            <w:tcW w:w="1527" w:type="dxa"/>
            <w:vMerge w:val="restart"/>
          </w:tcPr>
          <w:p w:rsidR="00EB74F4" w:rsidRPr="001F549F" w:rsidRDefault="00EB74F4" w:rsidP="00AE7A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549F">
              <w:rPr>
                <w:rFonts w:ascii="Times New Roman" w:hAnsi="Times New Roman" w:cs="Times New Roman"/>
                <w:b/>
                <w:sz w:val="16"/>
                <w:szCs w:val="16"/>
              </w:rPr>
              <w:t>общее кол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ичество</w:t>
            </w:r>
            <w:r w:rsidRPr="001F549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рассмотренных вопросов</w:t>
            </w:r>
          </w:p>
        </w:tc>
        <w:tc>
          <w:tcPr>
            <w:tcW w:w="6570" w:type="dxa"/>
            <w:gridSpan w:val="7"/>
          </w:tcPr>
          <w:p w:rsidR="00EB74F4" w:rsidRPr="00BC5D36" w:rsidRDefault="00EB74F4" w:rsidP="00AE7A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D36">
              <w:rPr>
                <w:rFonts w:ascii="Times New Roman" w:hAnsi="Times New Roman" w:cs="Times New Roman"/>
                <w:b/>
                <w:sz w:val="18"/>
                <w:szCs w:val="18"/>
              </w:rPr>
              <w:t>Рассматриваемые вопросы</w:t>
            </w:r>
          </w:p>
        </w:tc>
      </w:tr>
      <w:tr w:rsidR="00EB74F4" w:rsidTr="00A07AF8">
        <w:trPr>
          <w:cantSplit/>
          <w:trHeight w:val="2204"/>
        </w:trPr>
        <w:tc>
          <w:tcPr>
            <w:tcW w:w="1530" w:type="dxa"/>
            <w:vMerge/>
          </w:tcPr>
          <w:p w:rsidR="00EB74F4" w:rsidRPr="00B277D6" w:rsidRDefault="00EB74F4" w:rsidP="00AE7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B74F4" w:rsidRPr="00B277D6" w:rsidRDefault="00EB74F4" w:rsidP="00AE7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extDirection w:val="btLr"/>
          </w:tcPr>
          <w:p w:rsidR="00EB74F4" w:rsidRPr="00B277D6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7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предоставление неполных и (или) недостоверных сведений о доходах</w:t>
            </w:r>
          </w:p>
        </w:tc>
        <w:tc>
          <w:tcPr>
            <w:tcW w:w="610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 даче согласия на трудоустройство </w:t>
            </w:r>
          </w:p>
        </w:tc>
        <w:tc>
          <w:tcPr>
            <w:tcW w:w="1070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о невозможности представить сведения о доходах в отношении своих супругов (супруг) и (или) несовершеннолетних детей</w:t>
            </w:r>
          </w:p>
        </w:tc>
        <w:tc>
          <w:tcPr>
            <w:tcW w:w="1069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соблюдения  требований к служебному поведению, требований об урегулировании конфликта интересов</w:t>
            </w:r>
          </w:p>
        </w:tc>
        <w:tc>
          <w:tcPr>
            <w:tcW w:w="1069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1070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о предоставлении недостоверных и (или) неполных сведений о расходах</w:t>
            </w:r>
          </w:p>
        </w:tc>
        <w:tc>
          <w:tcPr>
            <w:tcW w:w="763" w:type="dxa"/>
            <w:textDirection w:val="btLr"/>
          </w:tcPr>
          <w:p w:rsidR="00EB74F4" w:rsidRPr="00A07AF8" w:rsidRDefault="00EB74F4" w:rsidP="00AE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AF8">
              <w:rPr>
                <w:rFonts w:ascii="Times New Roman" w:hAnsi="Times New Roman" w:cs="Times New Roman"/>
                <w:b/>
                <w:sz w:val="14"/>
                <w:szCs w:val="14"/>
              </w:rPr>
              <w:t>нарушения Кодекса этики</w:t>
            </w:r>
          </w:p>
        </w:tc>
      </w:tr>
      <w:tr w:rsidR="00EB74F4" w:rsidRPr="00617785" w:rsidTr="00AE7A20">
        <w:trPr>
          <w:trHeight w:val="244"/>
        </w:trPr>
        <w:tc>
          <w:tcPr>
            <w:tcW w:w="1530" w:type="dxa"/>
            <w:shd w:val="clear" w:color="auto" w:fill="F2F2F2" w:themeFill="background1" w:themeFillShade="F2"/>
          </w:tcPr>
          <w:p w:rsidR="00EB74F4" w:rsidRPr="00A07AF8" w:rsidRDefault="00EB74F4" w:rsidP="00DA40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F8">
              <w:rPr>
                <w:rFonts w:ascii="Times New Roman" w:hAnsi="Times New Roman" w:cs="Times New Roman"/>
                <w:b/>
                <w:sz w:val="20"/>
                <w:szCs w:val="20"/>
              </w:rPr>
              <w:t>1 кв. 202</w:t>
            </w:r>
            <w:r w:rsidR="00DA40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22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74F4" w:rsidRPr="00617785" w:rsidTr="00AE7A20">
        <w:trPr>
          <w:trHeight w:val="255"/>
        </w:trPr>
        <w:tc>
          <w:tcPr>
            <w:tcW w:w="1530" w:type="dxa"/>
          </w:tcPr>
          <w:p w:rsidR="00EB74F4" w:rsidRPr="00A07AF8" w:rsidRDefault="00EB74F4" w:rsidP="00DA40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F8">
              <w:rPr>
                <w:rFonts w:ascii="Times New Roman" w:hAnsi="Times New Roman" w:cs="Times New Roman"/>
                <w:b/>
                <w:sz w:val="20"/>
                <w:szCs w:val="20"/>
              </w:rPr>
              <w:t>2 кв. 202</w:t>
            </w:r>
            <w:r w:rsidR="00DA40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22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7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74F4" w:rsidRPr="00617785" w:rsidTr="00AE7A20">
        <w:trPr>
          <w:trHeight w:val="255"/>
        </w:trPr>
        <w:tc>
          <w:tcPr>
            <w:tcW w:w="1530" w:type="dxa"/>
            <w:shd w:val="clear" w:color="auto" w:fill="F2F2F2" w:themeFill="background1" w:themeFillShade="F2"/>
          </w:tcPr>
          <w:p w:rsidR="00EB74F4" w:rsidRPr="00A07AF8" w:rsidRDefault="00EB74F4" w:rsidP="00DA40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F8">
              <w:rPr>
                <w:rFonts w:ascii="Times New Roman" w:hAnsi="Times New Roman" w:cs="Times New Roman"/>
                <w:b/>
                <w:sz w:val="20"/>
                <w:szCs w:val="20"/>
              </w:rPr>
              <w:t>3 кв. 202</w:t>
            </w:r>
            <w:r w:rsidR="00DA40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22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4F4" w:rsidRPr="00AB5ECD" w:rsidTr="00AE7A20">
        <w:trPr>
          <w:trHeight w:val="255"/>
        </w:trPr>
        <w:tc>
          <w:tcPr>
            <w:tcW w:w="1530" w:type="dxa"/>
          </w:tcPr>
          <w:p w:rsidR="00EB74F4" w:rsidRPr="00A07AF8" w:rsidRDefault="00DA4033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кв. 2026</w:t>
            </w:r>
          </w:p>
        </w:tc>
        <w:tc>
          <w:tcPr>
            <w:tcW w:w="1222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4F4" w:rsidRPr="00112ADE" w:rsidTr="00AE7A20">
        <w:trPr>
          <w:trHeight w:val="145"/>
        </w:trPr>
        <w:tc>
          <w:tcPr>
            <w:tcW w:w="1530" w:type="dxa"/>
            <w:shd w:val="clear" w:color="auto" w:fill="F2F2F2" w:themeFill="background1" w:themeFillShade="F2"/>
          </w:tcPr>
          <w:p w:rsidR="00EB74F4" w:rsidRPr="00A07AF8" w:rsidRDefault="00EB74F4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22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7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10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EB74F4" w:rsidRPr="00A07AF8" w:rsidRDefault="00751915" w:rsidP="00AE7A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1822B8" w:rsidRDefault="001822B8" w:rsidP="007A1D5A"/>
    <w:sectPr w:rsidR="001822B8" w:rsidSect="005A242B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070E0"/>
    <w:multiLevelType w:val="hybridMultilevel"/>
    <w:tmpl w:val="0388FAB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F4"/>
    <w:rsid w:val="000C1C70"/>
    <w:rsid w:val="001822B8"/>
    <w:rsid w:val="001965D6"/>
    <w:rsid w:val="001B6CBC"/>
    <w:rsid w:val="00751915"/>
    <w:rsid w:val="007A1D5A"/>
    <w:rsid w:val="00A07AF8"/>
    <w:rsid w:val="00C730F6"/>
    <w:rsid w:val="00DA4033"/>
    <w:rsid w:val="00DB6769"/>
    <w:rsid w:val="00DC5C8B"/>
    <w:rsid w:val="00EB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4F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B7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EB74F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EB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4F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B7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EB74F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EB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A74FB9BA3F094BA77B10576CA92B1D" ma:contentTypeVersion="1" ma:contentTypeDescription="Создание документа." ma:contentTypeScope="" ma:versionID="3f434b2b4e7fa457c49cb0cb5c381e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8136BE-AB14-46B9-BAEF-51590C9F4AE4}"/>
</file>

<file path=customXml/itemProps2.xml><?xml version="1.0" encoding="utf-8"?>
<ds:datastoreItem xmlns:ds="http://schemas.openxmlformats.org/officeDocument/2006/customXml" ds:itemID="{DAA4E7D5-5AE8-4BB5-9191-73744385D965}"/>
</file>

<file path=customXml/itemProps3.xml><?xml version="1.0" encoding="utf-8"?>
<ds:datastoreItem xmlns:ds="http://schemas.openxmlformats.org/officeDocument/2006/customXml" ds:itemID="{EA80CE61-A0C0-4C93-9FF8-013C1E487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Гончарик Ольга Валерьевна</dc:creator>
  <cp:lastModifiedBy>Гончарик Ольга Валерьевна</cp:lastModifiedBy>
  <cp:revision>9</cp:revision>
  <dcterms:created xsi:type="dcterms:W3CDTF">2025-06-26T09:51:00Z</dcterms:created>
  <dcterms:modified xsi:type="dcterms:W3CDTF">2026-07-01T07:15:00Z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0x0101004BA74FB9BA3F094BA77B10576CA92B1D</vt:lpwstr>
  </property>
</Properties>
</file>