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AA" w:rsidRDefault="006471AA" w:rsidP="006471AA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07F5507C" wp14:editId="691D5BE5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1AA" w:rsidRDefault="006471AA" w:rsidP="006471AA">
      <w:pPr>
        <w:jc w:val="center"/>
        <w:rPr>
          <w:sz w:val="20"/>
        </w:rPr>
      </w:pPr>
    </w:p>
    <w:p w:rsidR="006471AA" w:rsidRPr="00A06B25" w:rsidRDefault="006471AA" w:rsidP="006471AA">
      <w:pPr>
        <w:jc w:val="center"/>
        <w:rPr>
          <w:b/>
          <w:sz w:val="36"/>
        </w:rPr>
      </w:pPr>
      <w:r w:rsidRPr="00A06B25">
        <w:rPr>
          <w:b/>
          <w:sz w:val="36"/>
        </w:rPr>
        <w:t>АДМИНИСТРАЦИЯ ГОРОДА КРАСНОЯРСКА</w:t>
      </w:r>
    </w:p>
    <w:p w:rsidR="006471AA" w:rsidRDefault="006471AA" w:rsidP="006471AA">
      <w:pPr>
        <w:jc w:val="center"/>
        <w:rPr>
          <w:sz w:val="20"/>
        </w:rPr>
      </w:pPr>
    </w:p>
    <w:p w:rsidR="006471AA" w:rsidRDefault="006471AA" w:rsidP="006471AA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6471AA" w:rsidRDefault="006471AA" w:rsidP="006471AA">
      <w:pPr>
        <w:jc w:val="center"/>
        <w:rPr>
          <w:sz w:val="44"/>
        </w:rPr>
      </w:pPr>
    </w:p>
    <w:p w:rsidR="006471AA" w:rsidRDefault="006471AA" w:rsidP="006471AA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6471AA" w:rsidTr="007700A1">
        <w:tc>
          <w:tcPr>
            <w:tcW w:w="4785" w:type="dxa"/>
            <w:shd w:val="clear" w:color="auto" w:fill="auto"/>
          </w:tcPr>
          <w:p w:rsidR="006471AA" w:rsidRPr="007700A1" w:rsidRDefault="006471AA" w:rsidP="00AC258A">
            <w:pPr>
              <w:rPr>
                <w:sz w:val="28"/>
                <w:szCs w:val="28"/>
              </w:rPr>
            </w:pPr>
            <w:r w:rsidRPr="007700A1">
              <w:rPr>
                <w:sz w:val="28"/>
                <w:szCs w:val="28"/>
              </w:rPr>
              <w:t>14.10.2019</w:t>
            </w:r>
          </w:p>
        </w:tc>
        <w:tc>
          <w:tcPr>
            <w:tcW w:w="5388" w:type="dxa"/>
            <w:shd w:val="clear" w:color="auto" w:fill="auto"/>
          </w:tcPr>
          <w:p w:rsidR="006471AA" w:rsidRPr="007700A1" w:rsidRDefault="007700A1" w:rsidP="00AC258A">
            <w:pPr>
              <w:ind w:right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471AA" w:rsidRPr="007700A1">
              <w:rPr>
                <w:sz w:val="28"/>
                <w:szCs w:val="28"/>
              </w:rPr>
              <w:t>№ 132-орг</w:t>
            </w:r>
          </w:p>
        </w:tc>
      </w:tr>
    </w:tbl>
    <w:p w:rsidR="006471AA" w:rsidRDefault="006471AA" w:rsidP="006471AA">
      <w:pPr>
        <w:jc w:val="center"/>
        <w:rPr>
          <w:sz w:val="44"/>
        </w:rPr>
      </w:pPr>
    </w:p>
    <w:p w:rsidR="006471AA" w:rsidRPr="007700A1" w:rsidRDefault="006471AA" w:rsidP="007700A1">
      <w:pPr>
        <w:jc w:val="center"/>
        <w:rPr>
          <w:b/>
          <w:sz w:val="28"/>
          <w:szCs w:val="28"/>
        </w:rPr>
      </w:pPr>
      <w:r w:rsidRPr="007700A1">
        <w:rPr>
          <w:b/>
          <w:color w:val="000000" w:themeColor="text1"/>
          <w:sz w:val="28"/>
          <w:szCs w:val="28"/>
        </w:rPr>
        <w:t xml:space="preserve">Об утверждении состава комиссии </w:t>
      </w:r>
      <w:r w:rsidRPr="007700A1">
        <w:rPr>
          <w:b/>
          <w:sz w:val="28"/>
          <w:szCs w:val="28"/>
        </w:rPr>
        <w:t>по соблюдению требований</w:t>
      </w:r>
    </w:p>
    <w:p w:rsidR="006471AA" w:rsidRDefault="006471AA" w:rsidP="007700A1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0A1">
        <w:rPr>
          <w:rFonts w:ascii="Times New Roman" w:hAnsi="Times New Roman" w:cs="Times New Roman"/>
          <w:b/>
          <w:sz w:val="28"/>
          <w:szCs w:val="28"/>
        </w:rPr>
        <w:t>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</w:r>
    </w:p>
    <w:p w:rsidR="00A47036" w:rsidRPr="00A47036" w:rsidRDefault="00A47036" w:rsidP="007700A1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7036" w:rsidRDefault="00212DF5" w:rsidP="006471AA">
      <w:pPr>
        <w:jc w:val="center"/>
        <w:rPr>
          <w:i/>
          <w:color w:val="0000FF"/>
        </w:rPr>
      </w:pPr>
      <w:proofErr w:type="gramStart"/>
      <w:r w:rsidRPr="00A47036">
        <w:rPr>
          <w:i/>
          <w:color w:val="0000FF"/>
        </w:rPr>
        <w:t>(в редакции распоряжени</w:t>
      </w:r>
      <w:r w:rsidR="00A47036" w:rsidRPr="00A47036">
        <w:rPr>
          <w:i/>
          <w:color w:val="0000FF"/>
        </w:rPr>
        <w:t>й</w:t>
      </w:r>
      <w:r w:rsidRPr="00A47036">
        <w:rPr>
          <w:i/>
          <w:color w:val="0000FF"/>
        </w:rPr>
        <w:t xml:space="preserve"> администрации города</w:t>
      </w:r>
      <w:r w:rsidR="00A47036">
        <w:rPr>
          <w:i/>
          <w:color w:val="0000FF"/>
        </w:rPr>
        <w:t xml:space="preserve"> </w:t>
      </w:r>
      <w:r w:rsidRPr="00A47036">
        <w:rPr>
          <w:i/>
          <w:color w:val="0000FF"/>
        </w:rPr>
        <w:t>от 24.07.2020 № 84-орг</w:t>
      </w:r>
      <w:r w:rsidR="00A47036" w:rsidRPr="00A47036">
        <w:rPr>
          <w:i/>
          <w:color w:val="0000FF"/>
        </w:rPr>
        <w:t xml:space="preserve">, </w:t>
      </w:r>
      <w:proofErr w:type="gramEnd"/>
    </w:p>
    <w:p w:rsidR="006471AA" w:rsidRPr="00A47036" w:rsidRDefault="00A47036" w:rsidP="006471AA">
      <w:pPr>
        <w:jc w:val="center"/>
        <w:rPr>
          <w:i/>
          <w:color w:val="0000FF"/>
        </w:rPr>
      </w:pPr>
      <w:r w:rsidRPr="00A47036">
        <w:rPr>
          <w:i/>
          <w:color w:val="0000FF"/>
        </w:rPr>
        <w:t>от 13.11.2020 № 131-орг</w:t>
      </w:r>
      <w:r w:rsidR="00212DF5" w:rsidRPr="00A47036">
        <w:rPr>
          <w:i/>
          <w:color w:val="0000FF"/>
        </w:rPr>
        <w:t>)</w:t>
      </w:r>
    </w:p>
    <w:p w:rsidR="00212DF5" w:rsidRDefault="00212DF5" w:rsidP="006471AA">
      <w:pPr>
        <w:jc w:val="center"/>
        <w:rPr>
          <w:color w:val="000000" w:themeColor="text1"/>
          <w:sz w:val="30"/>
          <w:szCs w:val="30"/>
        </w:rPr>
      </w:pPr>
    </w:p>
    <w:p w:rsidR="00212DF5" w:rsidRPr="00A47036" w:rsidRDefault="00212DF5" w:rsidP="006471AA">
      <w:pPr>
        <w:jc w:val="center"/>
        <w:rPr>
          <w:color w:val="000000" w:themeColor="text1"/>
          <w:sz w:val="22"/>
          <w:szCs w:val="22"/>
        </w:rPr>
      </w:pPr>
    </w:p>
    <w:p w:rsidR="006471AA" w:rsidRPr="006471AA" w:rsidRDefault="006471AA" w:rsidP="00212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1AA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Федеральных законов от 02.03.2007 № 25-ФЗ </w:t>
      </w:r>
      <w:r w:rsidR="007700A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471AA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от 25.12.2008 № 273-ФЗ </w:t>
      </w:r>
      <w:r w:rsidR="007700A1">
        <w:rPr>
          <w:rFonts w:ascii="Times New Roman" w:hAnsi="Times New Roman" w:cs="Times New Roman"/>
          <w:sz w:val="28"/>
          <w:szCs w:val="28"/>
        </w:rPr>
        <w:t xml:space="preserve">    </w:t>
      </w:r>
      <w:r w:rsidRPr="006471AA">
        <w:rPr>
          <w:rFonts w:ascii="Times New Roman" w:hAnsi="Times New Roman" w:cs="Times New Roman"/>
          <w:sz w:val="28"/>
          <w:szCs w:val="28"/>
        </w:rPr>
        <w:t>«О противодействии коррупции», распоряжения администрации города от 07.10.2019 № 324-р «Об утверждении Положения о комиссии</w:t>
      </w:r>
      <w:r w:rsidRPr="00647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1AA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</w:t>
      </w:r>
      <w:proofErr w:type="gramEnd"/>
      <w:r w:rsidRPr="006471AA">
        <w:rPr>
          <w:rFonts w:ascii="Times New Roman" w:hAnsi="Times New Roman" w:cs="Times New Roman"/>
          <w:sz w:val="28"/>
          <w:szCs w:val="28"/>
        </w:rPr>
        <w:t xml:space="preserve"> правами юридического лица, и урегулированию конфликта интересов на муниципальной службе»,</w:t>
      </w:r>
      <w:r w:rsidRPr="006471AA">
        <w:rPr>
          <w:sz w:val="28"/>
          <w:szCs w:val="28"/>
        </w:rPr>
        <w:t xml:space="preserve"> </w:t>
      </w:r>
      <w:r w:rsidRPr="006471AA">
        <w:rPr>
          <w:rFonts w:ascii="Times New Roman" w:hAnsi="Times New Roman" w:cs="Times New Roman"/>
          <w:sz w:val="28"/>
          <w:szCs w:val="28"/>
        </w:rPr>
        <w:t>руководствуясь ст. 45, 58, 59 Устава города Красноярска, распоряжением Главы города от 22.12.2006 № 270-р:</w:t>
      </w:r>
    </w:p>
    <w:p w:rsidR="006471AA" w:rsidRPr="006471AA" w:rsidRDefault="006471AA" w:rsidP="00212DF5">
      <w:pPr>
        <w:widowControl w:val="0"/>
        <w:ind w:firstLine="709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1. Утвердить следующий состав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под моим председательством:</w:t>
      </w:r>
    </w:p>
    <w:tbl>
      <w:tblPr>
        <w:tblStyle w:val="a4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7229"/>
      </w:tblGrid>
      <w:tr w:rsidR="006471AA" w:rsidRPr="006471AA" w:rsidTr="006471AA">
        <w:tc>
          <w:tcPr>
            <w:tcW w:w="2552" w:type="dxa"/>
            <w:hideMark/>
          </w:tcPr>
          <w:p w:rsidR="006471AA" w:rsidRPr="006471AA" w:rsidRDefault="006471AA" w:rsidP="006471AA">
            <w:pPr>
              <w:pStyle w:val="a3"/>
              <w:widowControl w:val="0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Мугако Д.М.</w:t>
            </w:r>
          </w:p>
        </w:tc>
        <w:tc>
          <w:tcPr>
            <w:tcW w:w="709" w:type="dxa"/>
            <w:hideMark/>
          </w:tcPr>
          <w:p w:rsidR="006471AA" w:rsidRPr="006471AA" w:rsidRDefault="006471AA" w:rsidP="006471AA">
            <w:pPr>
              <w:pStyle w:val="a3"/>
              <w:widowControl w:val="0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29" w:type="dxa"/>
            <w:hideMark/>
          </w:tcPr>
          <w:p w:rsidR="006471AA" w:rsidRPr="006471AA" w:rsidRDefault="006471AA" w:rsidP="006471AA">
            <w:pPr>
              <w:pStyle w:val="a3"/>
              <w:widowControl w:val="0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руководитель управления кадровой политики и организационной работы администрации города, заместитель председателя комиссии;</w:t>
            </w:r>
          </w:p>
        </w:tc>
      </w:tr>
      <w:tr w:rsidR="006471AA" w:rsidRPr="006471AA" w:rsidTr="006471AA">
        <w:tc>
          <w:tcPr>
            <w:tcW w:w="2552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Марин М.Е.</w:t>
            </w:r>
          </w:p>
        </w:tc>
        <w:tc>
          <w:tcPr>
            <w:tcW w:w="709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заместитель руководителя управления кадровой политики и организационной работы администрации города, секретарь комиссии;</w:t>
            </w:r>
          </w:p>
        </w:tc>
      </w:tr>
      <w:tr w:rsidR="006471AA" w:rsidRPr="006471AA" w:rsidTr="006471AA">
        <w:tc>
          <w:tcPr>
            <w:tcW w:w="2552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Дамм И.А.</w:t>
            </w:r>
          </w:p>
        </w:tc>
        <w:tc>
          <w:tcPr>
            <w:tcW w:w="709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 xml:space="preserve">директор Центра противодействия коррупции и правовых 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экспертиз Федерального государственного автономного образовательного учреждения высшего образования «Сибирский федеральный университет», кандидат юридических наук (по согласованию);</w:t>
            </w:r>
          </w:p>
        </w:tc>
      </w:tr>
      <w:tr w:rsidR="006471AA" w:rsidRPr="006471AA" w:rsidTr="006471AA">
        <w:tc>
          <w:tcPr>
            <w:tcW w:w="2552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Басуев Д.А. </w:t>
            </w:r>
          </w:p>
        </w:tc>
        <w:tc>
          <w:tcPr>
            <w:tcW w:w="709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председатель Красноярской городской местной общественной организации ветеранов (пенсионеров) войны, труда, Вооруженных Сил и правоохранительных органов (по согласованию);</w:t>
            </w:r>
          </w:p>
        </w:tc>
      </w:tr>
      <w:tr w:rsidR="006471AA" w:rsidRPr="006471AA" w:rsidTr="006471AA">
        <w:tc>
          <w:tcPr>
            <w:tcW w:w="2552" w:type="dxa"/>
          </w:tcPr>
          <w:p w:rsidR="006471AA" w:rsidRPr="006471AA" w:rsidRDefault="00A47036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Минкин М.В.</w:t>
            </w:r>
          </w:p>
        </w:tc>
        <w:tc>
          <w:tcPr>
            <w:tcW w:w="70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</w:tcPr>
          <w:p w:rsidR="006471AA" w:rsidRPr="006471AA" w:rsidRDefault="006471AA" w:rsidP="00A47036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руководител</w:t>
            </w:r>
            <w:r w:rsidR="00A47036">
              <w:rPr>
                <w:color w:val="000000" w:themeColor="text1"/>
                <w:sz w:val="28"/>
                <w:szCs w:val="28"/>
                <w:lang w:eastAsia="en-US"/>
              </w:rPr>
              <w:t>ь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юридического</w:t>
            </w:r>
            <w:proofErr w:type="gramEnd"/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 xml:space="preserve"> управления администрации города;</w:t>
            </w:r>
          </w:p>
        </w:tc>
      </w:tr>
      <w:tr w:rsidR="006471AA" w:rsidRPr="006471AA" w:rsidTr="006471AA">
        <w:tc>
          <w:tcPr>
            <w:tcW w:w="2552" w:type="dxa"/>
          </w:tcPr>
          <w:p w:rsidR="006471AA" w:rsidRPr="006471AA" w:rsidRDefault="00212DF5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Шувалов А.Б.</w:t>
            </w:r>
          </w:p>
        </w:tc>
        <w:tc>
          <w:tcPr>
            <w:tcW w:w="70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заместитель Главы города – руководитель департамента общественной безопасности;</w:t>
            </w:r>
          </w:p>
        </w:tc>
      </w:tr>
      <w:tr w:rsidR="006471AA" w:rsidRPr="006471AA" w:rsidTr="006471AA">
        <w:tc>
          <w:tcPr>
            <w:tcW w:w="2552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Потылицына О.В.</w:t>
            </w:r>
          </w:p>
        </w:tc>
        <w:tc>
          <w:tcPr>
            <w:tcW w:w="70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 xml:space="preserve">заместитель Главы города – руководитель департамента Главы города; </w:t>
            </w:r>
          </w:p>
        </w:tc>
      </w:tr>
      <w:tr w:rsidR="006471AA" w:rsidRPr="006471AA" w:rsidTr="006471AA">
        <w:tc>
          <w:tcPr>
            <w:tcW w:w="2552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Шадрин Р.Р.</w:t>
            </w:r>
          </w:p>
        </w:tc>
        <w:tc>
          <w:tcPr>
            <w:tcW w:w="70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заместитель Главы города – руководитель департамента муниципального заказа;</w:t>
            </w:r>
          </w:p>
        </w:tc>
      </w:tr>
      <w:tr w:rsidR="006471AA" w:rsidRPr="006471AA" w:rsidTr="006471AA">
        <w:tc>
          <w:tcPr>
            <w:tcW w:w="2552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Ямщиков А.С.</w:t>
            </w:r>
          </w:p>
        </w:tc>
        <w:tc>
          <w:tcPr>
            <w:tcW w:w="70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 xml:space="preserve">руководитель научно-учебной лаборатории «Управление государственной и муниципальной собственностью» Федерального государственного автономного образовательного учреждения высшего образования «Сибирский федеральный университет», доктор экономических наук, профессор кафедры «Экономика и информационные технологии менеджмента» (по согласованию). </w:t>
            </w:r>
          </w:p>
        </w:tc>
      </w:tr>
    </w:tbl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2. Признать утратившими силу распоряжения администрации города: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25.12.2017 № 209-орг «Об утверждении состава комиссии по соблюдению требований к служебному поведению муниципальных служащих администрации города Красноярска и урегулированию конфликта интересов на муниципальной службе»;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01.02.2018 № 13-орг «О внесении изменений в распоряжение администрации города от 25.12.2017 № 209-орг»;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31.05.2018 № 74-орг «О внесении изменений в распоряжение администрации города от 25.12.2017 № 209-орг»;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06.09.2018 № 136-орг «О внесении изменений в распоряжение администрации города от 25.12.2017 № 209-орг»;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06.12.2018 № 178-орг «О внесении изменений в распоряжение администрации города от 25.12.2017 № 209-орг»;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11.03.2019 № 32-орг «О внесении изменений в распоряжение администрации города от 25.12.2017 № 209-орг»;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30.04.2019 № 53-орг «О внесении изменений в распоряжение администрации города от 25.12.2017 № 209-орг»;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27.09.2019 № 126-орг «О внесении изменений в распоряжение администрации города от 25.12.2017 № 209-орг».</w:t>
      </w:r>
    </w:p>
    <w:p w:rsidR="007700A1" w:rsidRDefault="007700A1" w:rsidP="006471AA">
      <w:pPr>
        <w:pStyle w:val="ConsPlusTitle"/>
        <w:widowControl/>
        <w:spacing w:line="180" w:lineRule="auto"/>
        <w:ind w:firstLine="426"/>
        <w:jc w:val="both"/>
        <w:outlineLvl w:val="0"/>
        <w:rPr>
          <w:b w:val="0"/>
          <w:color w:val="000000" w:themeColor="text1"/>
        </w:rPr>
      </w:pPr>
    </w:p>
    <w:p w:rsidR="006471AA" w:rsidRPr="006471AA" w:rsidRDefault="006471AA" w:rsidP="007700A1">
      <w:pPr>
        <w:pStyle w:val="ConsPlusTitle"/>
        <w:widowControl/>
        <w:spacing w:line="180" w:lineRule="auto"/>
        <w:jc w:val="both"/>
        <w:outlineLvl w:val="0"/>
        <w:rPr>
          <w:b w:val="0"/>
          <w:color w:val="000000" w:themeColor="text1"/>
        </w:rPr>
      </w:pPr>
      <w:r w:rsidRPr="006471AA">
        <w:rPr>
          <w:b w:val="0"/>
          <w:color w:val="000000" w:themeColor="text1"/>
        </w:rPr>
        <w:t>Первый з</w:t>
      </w:r>
      <w:bookmarkStart w:id="0" w:name="_GoBack"/>
      <w:bookmarkEnd w:id="0"/>
      <w:r w:rsidRPr="006471AA">
        <w:rPr>
          <w:b w:val="0"/>
          <w:color w:val="000000" w:themeColor="text1"/>
        </w:rPr>
        <w:t>аместитель</w:t>
      </w:r>
    </w:p>
    <w:p w:rsidR="006471AA" w:rsidRPr="006471AA" w:rsidRDefault="006471AA" w:rsidP="007700A1">
      <w:pPr>
        <w:pStyle w:val="ConsPlusTitle"/>
        <w:widowControl/>
        <w:spacing w:line="180" w:lineRule="auto"/>
        <w:jc w:val="both"/>
        <w:outlineLvl w:val="0"/>
        <w:rPr>
          <w:b w:val="0"/>
          <w:color w:val="000000" w:themeColor="text1"/>
        </w:rPr>
      </w:pPr>
      <w:r w:rsidRPr="006471AA">
        <w:rPr>
          <w:b w:val="0"/>
          <w:color w:val="000000" w:themeColor="text1"/>
        </w:rPr>
        <w:t xml:space="preserve">Главы города                                                    </w:t>
      </w:r>
      <w:r w:rsidR="007700A1">
        <w:rPr>
          <w:b w:val="0"/>
          <w:color w:val="000000" w:themeColor="text1"/>
        </w:rPr>
        <w:t xml:space="preserve">                 </w:t>
      </w:r>
      <w:r w:rsidRPr="006471AA">
        <w:rPr>
          <w:b w:val="0"/>
          <w:color w:val="000000" w:themeColor="text1"/>
        </w:rPr>
        <w:t xml:space="preserve">                     </w:t>
      </w:r>
      <w:r w:rsidR="007700A1">
        <w:rPr>
          <w:b w:val="0"/>
          <w:color w:val="000000" w:themeColor="text1"/>
        </w:rPr>
        <w:t xml:space="preserve">  </w:t>
      </w:r>
      <w:r w:rsidRPr="006471AA">
        <w:rPr>
          <w:b w:val="0"/>
          <w:color w:val="000000" w:themeColor="text1"/>
        </w:rPr>
        <w:t xml:space="preserve">     А.В. Давыдов</w:t>
      </w:r>
    </w:p>
    <w:sectPr w:rsidR="006471AA" w:rsidRPr="006471AA" w:rsidSect="00A47036">
      <w:headerReference w:type="default" r:id="rId8"/>
      <w:type w:val="continuous"/>
      <w:pgSz w:w="11906" w:h="16838"/>
      <w:pgMar w:top="426" w:right="567" w:bottom="709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AF" w:rsidRDefault="00CF6CAF">
      <w:r>
        <w:separator/>
      </w:r>
    </w:p>
  </w:endnote>
  <w:endnote w:type="continuationSeparator" w:id="0">
    <w:p w:rsidR="00CF6CAF" w:rsidRDefault="00CF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AF" w:rsidRDefault="00CF6CAF">
      <w:r>
        <w:separator/>
      </w:r>
    </w:p>
  </w:footnote>
  <w:footnote w:type="continuationSeparator" w:id="0">
    <w:p w:rsidR="00CF6CAF" w:rsidRDefault="00CF6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850277"/>
      <w:docPartObj>
        <w:docPartGallery w:val="Page Numbers (Top of Page)"/>
        <w:docPartUnique/>
      </w:docPartObj>
    </w:sdtPr>
    <w:sdtEndPr/>
    <w:sdtContent>
      <w:p w:rsidR="00267744" w:rsidRDefault="007700A1" w:rsidP="002677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03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AA"/>
    <w:rsid w:val="00212DF5"/>
    <w:rsid w:val="00365E9C"/>
    <w:rsid w:val="006471AA"/>
    <w:rsid w:val="00683F0F"/>
    <w:rsid w:val="007700A1"/>
    <w:rsid w:val="00A47036"/>
    <w:rsid w:val="00C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AA"/>
    <w:pPr>
      <w:ind w:left="720"/>
      <w:contextualSpacing/>
    </w:pPr>
  </w:style>
  <w:style w:type="paragraph" w:customStyle="1" w:styleId="ConsPlusTitle">
    <w:name w:val="ConsPlusTitle"/>
    <w:uiPriority w:val="99"/>
    <w:rsid w:val="006471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64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7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471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71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1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AA"/>
    <w:pPr>
      <w:ind w:left="720"/>
      <w:contextualSpacing/>
    </w:pPr>
  </w:style>
  <w:style w:type="paragraph" w:customStyle="1" w:styleId="ConsPlusTitle">
    <w:name w:val="ConsPlusTitle"/>
    <w:uiPriority w:val="99"/>
    <w:rsid w:val="006471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64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7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471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71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1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773C7D-F3B5-40A5-8ACE-8F3A1316DA29}"/>
</file>

<file path=customXml/itemProps2.xml><?xml version="1.0" encoding="utf-8"?>
<ds:datastoreItem xmlns:ds="http://schemas.openxmlformats.org/officeDocument/2006/customXml" ds:itemID="{018D94F0-209C-442C-9F84-AF14579D5860}"/>
</file>

<file path=customXml/itemProps3.xml><?xml version="1.0" encoding="utf-8"?>
<ds:datastoreItem xmlns:ds="http://schemas.openxmlformats.org/officeDocument/2006/customXml" ds:itemID="{A7ACA445-4855-4DDB-A572-B876A1BCE8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3</cp:revision>
  <dcterms:created xsi:type="dcterms:W3CDTF">2019-10-15T01:50:00Z</dcterms:created>
  <dcterms:modified xsi:type="dcterms:W3CDTF">2020-11-13T04:14:00Z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