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820"/>
      </w:tblGrid>
      <w:tr w:rsidR="001117E9" w:rsidTr="00DE3F58">
        <w:tc>
          <w:tcPr>
            <w:tcW w:w="6345" w:type="dxa"/>
          </w:tcPr>
          <w:p w:rsidR="001117E9" w:rsidRDefault="001117E9" w:rsidP="00DE3F58">
            <w:pPr>
              <w:spacing w:line="192" w:lineRule="auto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4820" w:type="dxa"/>
          </w:tcPr>
          <w:p w:rsidR="001117E9" w:rsidRPr="002465EC" w:rsidRDefault="001117E9" w:rsidP="00DE3F58">
            <w:pPr>
              <w:rPr>
                <w:b/>
              </w:rPr>
            </w:pPr>
            <w:proofErr w:type="gramStart"/>
            <w:r w:rsidRPr="002465EC">
              <w:rPr>
                <w:b/>
              </w:rPr>
              <w:t>Утверждён</w:t>
            </w:r>
            <w:proofErr w:type="gramEnd"/>
            <w:r w:rsidRPr="002465EC">
              <w:rPr>
                <w:b/>
              </w:rPr>
              <w:t xml:space="preserve"> приказом </w:t>
            </w:r>
          </w:p>
          <w:p w:rsidR="001117E9" w:rsidRPr="002465EC" w:rsidRDefault="001117E9" w:rsidP="00DE3F58">
            <w:pPr>
              <w:rPr>
                <w:b/>
              </w:rPr>
            </w:pPr>
            <w:r w:rsidRPr="002465EC">
              <w:rPr>
                <w:b/>
              </w:rPr>
              <w:t xml:space="preserve">руководителя управления </w:t>
            </w:r>
          </w:p>
          <w:p w:rsidR="001117E9" w:rsidRPr="002465EC" w:rsidRDefault="001117E9" w:rsidP="00DE3F58">
            <w:pPr>
              <w:rPr>
                <w:b/>
              </w:rPr>
            </w:pPr>
            <w:r w:rsidRPr="002465EC">
              <w:rPr>
                <w:b/>
              </w:rPr>
              <w:t xml:space="preserve">кадровой политики </w:t>
            </w:r>
          </w:p>
          <w:p w:rsidR="001117E9" w:rsidRPr="002465EC" w:rsidRDefault="001117E9" w:rsidP="00DE3F58">
            <w:pPr>
              <w:rPr>
                <w:b/>
              </w:rPr>
            </w:pPr>
            <w:r w:rsidRPr="002465EC">
              <w:rPr>
                <w:b/>
              </w:rPr>
              <w:t xml:space="preserve">и организационной работы </w:t>
            </w:r>
          </w:p>
          <w:p w:rsidR="001117E9" w:rsidRPr="002465EC" w:rsidRDefault="001117E9" w:rsidP="00DE3F58">
            <w:pPr>
              <w:rPr>
                <w:b/>
              </w:rPr>
            </w:pPr>
            <w:r w:rsidRPr="002465EC">
              <w:rPr>
                <w:b/>
              </w:rPr>
              <w:t xml:space="preserve">администрации города Красноярска </w:t>
            </w:r>
          </w:p>
          <w:p w:rsidR="001117E9" w:rsidRDefault="001117E9" w:rsidP="001117E9">
            <w:pPr>
              <w:rPr>
                <w:b/>
                <w:sz w:val="26"/>
                <w:szCs w:val="26"/>
              </w:rPr>
            </w:pPr>
            <w:r w:rsidRPr="002465EC">
              <w:rPr>
                <w:b/>
              </w:rPr>
              <w:t>от 2</w:t>
            </w:r>
            <w:r>
              <w:rPr>
                <w:b/>
              </w:rPr>
              <w:t>4</w:t>
            </w:r>
            <w:r w:rsidRPr="002465EC">
              <w:rPr>
                <w:b/>
              </w:rPr>
              <w:t>.01.202</w:t>
            </w:r>
            <w:r>
              <w:rPr>
                <w:b/>
              </w:rPr>
              <w:t>5</w:t>
            </w:r>
            <w:r w:rsidRPr="002465EC">
              <w:rPr>
                <w:b/>
              </w:rPr>
              <w:t xml:space="preserve">  № 1-к</w:t>
            </w:r>
          </w:p>
        </w:tc>
      </w:tr>
    </w:tbl>
    <w:p w:rsidR="001117E9" w:rsidRDefault="001117E9" w:rsidP="001117E9">
      <w:pPr>
        <w:spacing w:line="192" w:lineRule="auto"/>
        <w:jc w:val="right"/>
        <w:rPr>
          <w:b/>
          <w:sz w:val="26"/>
          <w:szCs w:val="26"/>
        </w:rPr>
      </w:pPr>
    </w:p>
    <w:p w:rsidR="001117E9" w:rsidRPr="002465EC" w:rsidRDefault="001117E9" w:rsidP="001117E9">
      <w:pPr>
        <w:jc w:val="center"/>
        <w:rPr>
          <w:b/>
          <w:sz w:val="28"/>
          <w:szCs w:val="28"/>
        </w:rPr>
      </w:pPr>
      <w:r w:rsidRPr="002465EC">
        <w:rPr>
          <w:b/>
          <w:sz w:val="28"/>
          <w:szCs w:val="28"/>
        </w:rPr>
        <w:t>ПЛАН</w:t>
      </w:r>
    </w:p>
    <w:p w:rsidR="001117E9" w:rsidRDefault="001117E9" w:rsidP="001117E9">
      <w:pPr>
        <w:jc w:val="center"/>
        <w:rPr>
          <w:b/>
          <w:sz w:val="28"/>
          <w:szCs w:val="28"/>
        </w:rPr>
      </w:pPr>
      <w:r w:rsidRPr="002465EC">
        <w:rPr>
          <w:b/>
          <w:sz w:val="28"/>
          <w:szCs w:val="28"/>
        </w:rPr>
        <w:t>противодействия коррупции управления кадровой политики и организационной работы администрации города Красноярска на 202</w:t>
      </w:r>
      <w:r>
        <w:rPr>
          <w:b/>
          <w:sz w:val="28"/>
          <w:szCs w:val="28"/>
        </w:rPr>
        <w:t>5</w:t>
      </w:r>
      <w:r w:rsidRPr="002465EC">
        <w:rPr>
          <w:b/>
          <w:sz w:val="28"/>
          <w:szCs w:val="28"/>
        </w:rPr>
        <w:t xml:space="preserve"> год</w:t>
      </w:r>
    </w:p>
    <w:p w:rsidR="0024629C" w:rsidRPr="0024629C" w:rsidRDefault="0024629C" w:rsidP="001117E9">
      <w:pPr>
        <w:jc w:val="center"/>
        <w:rPr>
          <w:i/>
          <w:color w:val="4F81BD" w:themeColor="accent1"/>
        </w:rPr>
      </w:pPr>
      <w:r w:rsidRPr="0024629C">
        <w:rPr>
          <w:i/>
          <w:color w:val="4F81BD" w:themeColor="accent1"/>
        </w:rPr>
        <w:t>(в редакции приказа от 19.08.2025 № 9-к)</w:t>
      </w:r>
    </w:p>
    <w:p w:rsidR="001117E9" w:rsidRPr="001117E9" w:rsidRDefault="001117E9" w:rsidP="00DD2673">
      <w:pPr>
        <w:jc w:val="center"/>
        <w:rPr>
          <w:sz w:val="16"/>
          <w:szCs w:val="16"/>
        </w:rPr>
      </w:pPr>
    </w:p>
    <w:tbl>
      <w:tblPr>
        <w:tblW w:w="1063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9"/>
        <w:gridCol w:w="7513"/>
        <w:gridCol w:w="2410"/>
      </w:tblGrid>
      <w:tr w:rsidR="001117E9" w:rsidRPr="001117E9" w:rsidTr="001117E9">
        <w:trPr>
          <w:trHeight w:val="329"/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17E9" w:rsidRDefault="001117E9" w:rsidP="001C448A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17E9">
              <w:rPr>
                <w:b/>
                <w:sz w:val="20"/>
                <w:szCs w:val="20"/>
              </w:rPr>
              <w:t xml:space="preserve">№   </w:t>
            </w:r>
          </w:p>
          <w:p w:rsidR="001117E9" w:rsidRPr="001117E9" w:rsidRDefault="001117E9" w:rsidP="001C448A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1117E9">
              <w:rPr>
                <w:b/>
                <w:sz w:val="20"/>
                <w:szCs w:val="20"/>
              </w:rPr>
              <w:t>п</w:t>
            </w:r>
            <w:proofErr w:type="gramEnd"/>
            <w:r w:rsidRPr="001117E9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17E9" w:rsidRPr="001117E9" w:rsidRDefault="001117E9" w:rsidP="001C448A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17E9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17E9" w:rsidRPr="001117E9" w:rsidRDefault="001117E9" w:rsidP="001C448A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17E9">
              <w:rPr>
                <w:b/>
                <w:sz w:val="20"/>
                <w:szCs w:val="20"/>
              </w:rPr>
              <w:t>Срок</w:t>
            </w:r>
          </w:p>
          <w:p w:rsidR="001117E9" w:rsidRPr="001117E9" w:rsidRDefault="001117E9" w:rsidP="001C448A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117E9">
              <w:rPr>
                <w:b/>
                <w:sz w:val="20"/>
                <w:szCs w:val="20"/>
              </w:rPr>
              <w:t>исполнения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autoSpaceDE w:val="0"/>
              <w:autoSpaceDN w:val="0"/>
              <w:adjustRightInd w:val="0"/>
            </w:pPr>
            <w:r w:rsidRPr="001117E9">
              <w:t>Обеспечение допуска граждан, муниципальных служащих к участию в конкурсах на замещение вакантных должностей муниципальной службы, соответствующих квалификационным требованиям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r w:rsidRPr="001117E9">
              <w:t xml:space="preserve">Обеспечение </w:t>
            </w:r>
            <w:proofErr w:type="gramStart"/>
            <w:r w:rsidRPr="001117E9">
              <w:t>контроля за</w:t>
            </w:r>
            <w:proofErr w:type="gramEnd"/>
            <w:r w:rsidRPr="001117E9">
              <w:t xml:space="preserve"> соответствием граждан при поступлении на муниципальную службу, переводе муниципального служащего на другую должность муниципальной службы квалификационным требованиям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r w:rsidRPr="001117E9">
              <w:t>Замещение вакантных должностей муниципальной службы на конкурсной основе с размещением условий и результатов конкурсов на замещение вакантных должностей муниципальной службы в соответствии с законодательством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r w:rsidRPr="001117E9">
              <w:rPr>
                <w:rFonts w:eastAsiaTheme="minorHAnsi"/>
                <w:lang w:eastAsia="en-US"/>
              </w:rPr>
              <w:t>Формирование и использование резерва управленческих кадров администрации города для замещения вакантных должностей муниципальной службы администрации города Красноярска категории «руководители», для назначения на вакантные должности руководителей муниципальных унитарных предприятий и учреждений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rPr>
                <w:rFonts w:eastAsiaTheme="minorHAnsi"/>
                <w:lang w:eastAsia="en-US"/>
              </w:rPr>
            </w:pPr>
            <w:r w:rsidRPr="001117E9">
              <w:rPr>
                <w:rFonts w:eastAsiaTheme="minorHAnsi"/>
                <w:lang w:eastAsia="en-US"/>
              </w:rPr>
              <w:t>Формирование и использование резерва кадров для замещения вакантных должностей муниципальной службы администрации города Красноярска категорий «специалисты» всех групп должностей и «обеспечивающие специалисты» ведущей группы должностей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autoSpaceDE w:val="0"/>
              <w:autoSpaceDN w:val="0"/>
              <w:adjustRightInd w:val="0"/>
            </w:pPr>
            <w:r w:rsidRPr="001117E9">
              <w:rPr>
                <w:rFonts w:eastAsiaTheme="minorHAnsi"/>
                <w:lang w:eastAsia="en-US"/>
              </w:rPr>
              <w:t xml:space="preserve">Обеспечение участия муниципальных служащих администрации города Красноярска в мероприятиях по профессиональному развитию в области противодействия коррупции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r w:rsidRPr="001117E9">
              <w:t>Включение вопросов на знание антикоррупционного законодательства при проведении аттестаций муниципальных служащих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ind w:left="85" w:right="226"/>
              <w:jc w:val="both"/>
            </w:pPr>
            <w:r w:rsidRPr="001117E9">
              <w:t>Привлечение независимых экспертов к работе в аттестационных комиссиях для проведения аттестаций муниципальных служащих, комиссиях по</w:t>
            </w:r>
            <w:r w:rsidRPr="001117E9">
              <w:rPr>
                <w:bCs/>
              </w:rPr>
              <w:t xml:space="preserve"> отбору и формированию резерва управленческих кадров</w:t>
            </w:r>
            <w:r w:rsidRPr="001117E9">
              <w:rPr>
                <w:rFonts w:eastAsia="Calibri"/>
                <w:bCs/>
              </w:rPr>
              <w:t xml:space="preserve"> </w:t>
            </w:r>
            <w:r w:rsidRPr="001117E9">
              <w:rPr>
                <w:bCs/>
              </w:rPr>
              <w:t>администрации города</w:t>
            </w:r>
            <w:r w:rsidRPr="001117E9">
              <w:t>, комиссиях по формированию резерва кадров на вакантные должности муниципальной службы, конкурсных комиссиях на замещение вакантных должностей муниципальной службы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24629C">
            <w:r w:rsidRPr="001117E9">
              <w:t>Обеспечение порядка регистрации и проведения проверки по поступившему представителю нанимателя (работодателю) уведомлению о фактах обращения в целях склонения муниципального служащего к совершению коррупционных правонарушений (в соответствии с распоряжением первого заместителя Главы города от 17.04.2009 № 22-орг)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>в день поступления уведомления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24629C">
            <w:pPr>
              <w:spacing w:line="235" w:lineRule="auto"/>
            </w:pPr>
            <w:r w:rsidRPr="001117E9">
              <w:t>Обеспечение порядка регистрации уведомления представителя нанимателя (работодателя) муниципальным служащим о возникновении конфликта интересов или возможности его возникновения. Проведение проверки, а также принятие мер по предотвращению или урегулированию конфликта интересов (в соответствии с распоряжением от 25.12.2015 № 447-р)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5" w:lineRule="auto"/>
              <w:jc w:val="center"/>
            </w:pPr>
            <w:r w:rsidRPr="001117E9">
              <w:t>при поступлении уведомления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Default="001117E9" w:rsidP="001C448A">
            <w:pPr>
              <w:pStyle w:val="ConsPlusTitle"/>
              <w:spacing w:line="235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1117E9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порядка регистрации и рассмотрения предварительного уведомления муниципальными служащими представителя нанимателя (работодателя) о намерении выполнять иную оплачиваемую работу (в соответствии с распоряжением администрации города от 26.10.2018</w:t>
            </w:r>
            <w:proofErr w:type="gramEnd"/>
          </w:p>
          <w:p w:rsidR="001117E9" w:rsidRPr="001117E9" w:rsidRDefault="001117E9" w:rsidP="001117E9">
            <w:pPr>
              <w:pStyle w:val="ConsPlusTitle"/>
              <w:spacing w:line="235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 382-р)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5" w:lineRule="auto"/>
              <w:jc w:val="center"/>
            </w:pPr>
            <w:r w:rsidRPr="001117E9">
              <w:t xml:space="preserve">при поступлении уведомления 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ConsPlusTitle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7E9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порядка регистрации и рассмотрения заявления муниципального служащего о получении разрешения представителя нанимателя (работодателя) на участие на безвозмездной основе в управлении некоммерческими организациями (в соответствии со статьей 3.4 Закона Красноярского края от 24.04.2008 № 5-1565 «Об особенностях правового регулирования муниципальной службы в Красноярском крае»)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5" w:lineRule="auto"/>
              <w:jc w:val="center"/>
            </w:pPr>
            <w:r w:rsidRPr="001117E9">
              <w:t>при поступлении заявления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117E9">
            <w:r w:rsidRPr="001117E9">
              <w:t>Обеспечение порядка регистрации и рассмотрения уведомления руководителя муниципального учреждения и муниципального предприятия города Красноярска о возникшем конфликте интересов или о возможности его возникновения (в соответствии с распоряжением администрации города от 30.09.2021 № 265-р)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>при  поступлении уведомления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DD2673">
            <w:proofErr w:type="gramStart"/>
            <w:r w:rsidRPr="001117E9">
              <w:t>Обеспечение порядка предоставления гражданами, претендующими на замещение должностей муниципальной службы, сведений о доходах, расходах, об имуществе и обязательствах имущественного характера в отношении себя, а также в отношении своих супруг (супругов) и (или) несовершеннолетних детей (в соответствии с  Перечнями должностей муниципальной службы, при замещении которых возникает обязанность представления сведений о доходах, расходах, об имуществе и обязательствах имущественного характера, компетенцией управления)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roofErr w:type="gramStart"/>
            <w:r w:rsidRPr="001117E9">
              <w:rPr>
                <w:rFonts w:eastAsiaTheme="minorHAnsi"/>
                <w:lang w:eastAsia="en-US"/>
              </w:rPr>
              <w:t>Обеспечение порядка предоставления гражданином, претендующим на замещение должности руководителя муниципального учреждения, координацию деятельности которого осуществляет орган администрации города, не наделенный правами юридического лица,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его супруги (супруга) и (или) несовершеннолетних детей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117E9">
            <w:proofErr w:type="gramStart"/>
            <w:r w:rsidRPr="001117E9">
              <w:t>Обеспечение порядка предоставления муниципальными служащими сведений о доходах, расходах, об имуществе</w:t>
            </w:r>
            <w:r>
              <w:t xml:space="preserve"> </w:t>
            </w:r>
            <w:r w:rsidRPr="001117E9">
              <w:t xml:space="preserve"> и обязательствах имущественного характера в отношении себя, а также в отношении своих супруг (супругов) и (или) несовершеннолетних детей (в соответствии с Перечнями должностей муниципальной службы, при замещении которых возникает обязанность представления сведений о доходах, расходах, об имуществе и обязательствах имущественного характера, компетенцией управления) 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>до 30.04.2025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r w:rsidRPr="001117E9">
              <w:t>Обеспечение порядка предоставления руководителями муниципальных учреждений, координацию деятельности которых осуществляют органы администрации города, не наделенные правами юридического лица, сведений о доходах, расходах, об имуществе и обязательствах имущественного характера в отношении себя, а также в отношении своих супруг (супругов) и (или) несовершеннолетних детей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>до 30.04.2025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autoSpaceDE w:val="0"/>
              <w:autoSpaceDN w:val="0"/>
              <w:adjustRightInd w:val="0"/>
            </w:pPr>
            <w:proofErr w:type="gramStart"/>
            <w:r w:rsidRPr="001117E9">
              <w:t xml:space="preserve">Анализ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 органов администрации города (в соответствии с Перечнями должностей муниципальной службы, при замещении которых возникает обязанность представления сведений </w:t>
            </w:r>
            <w:proofErr w:type="gramEnd"/>
          </w:p>
          <w:p w:rsidR="001117E9" w:rsidRPr="001117E9" w:rsidRDefault="001117E9" w:rsidP="001C448A">
            <w:pPr>
              <w:autoSpaceDE w:val="0"/>
              <w:autoSpaceDN w:val="0"/>
              <w:adjustRightInd w:val="0"/>
            </w:pPr>
            <w:r w:rsidRPr="001117E9">
              <w:t xml:space="preserve">о доходах, расходах, об имуществе и обязательствах имущественного характера, компетенцией управления)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autoSpaceDE w:val="0"/>
              <w:autoSpaceDN w:val="0"/>
              <w:adjustRightInd w:val="0"/>
            </w:pPr>
            <w:r w:rsidRPr="001117E9">
              <w:t>Анализ сведений о доходах, расходах, об имуществе и обязательствах имущественного характера, представляемых гражданами, претендующими на замещение должности руководителя муниципального учреждения, руководителями муниципальных учреждений, координацию деятельности которых осуществляют органы администрации города, не наделенные правами юридического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r w:rsidRPr="001117E9">
              <w:t>Организация и проведение проверок достоверности и полноты сведений о доходах, об имуществе и обязательствах имущественного характера, представленных муниципальными служащими органов администрации города (в соответствии с Перечнями должностей муниципальной службы, при замещении которых возникает обязанность представления сведений о доходах, расходах, об имуществе и обязательствах имущественного характера, компетенцией управления)</w:t>
            </w:r>
          </w:p>
          <w:p w:rsidR="001117E9" w:rsidRPr="001117E9" w:rsidRDefault="001117E9" w:rsidP="001C448A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 xml:space="preserve">при поступлении информации, предусмотренной ст. 3.2 Закона Красноярского края </w:t>
            </w:r>
          </w:p>
          <w:p w:rsidR="001117E9" w:rsidRPr="001117E9" w:rsidRDefault="001117E9" w:rsidP="001C448A">
            <w:pPr>
              <w:jc w:val="center"/>
            </w:pPr>
            <w:r w:rsidRPr="001117E9">
              <w:t>от 24.04.2008</w:t>
            </w:r>
          </w:p>
          <w:p w:rsidR="001117E9" w:rsidRPr="001117E9" w:rsidRDefault="001117E9" w:rsidP="001C448A">
            <w:pPr>
              <w:jc w:val="center"/>
            </w:pPr>
            <w:r w:rsidRPr="001117E9">
              <w:t>№ 5-1565</w:t>
            </w:r>
          </w:p>
          <w:p w:rsidR="001117E9" w:rsidRPr="001117E9" w:rsidRDefault="001117E9" w:rsidP="001C448A">
            <w:pPr>
              <w:jc w:val="center"/>
            </w:pPr>
            <w:r w:rsidRPr="001117E9">
              <w:t>«Об особенностях правового регулирования муниципальной службы в Красноярском крае»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r w:rsidRPr="001117E9">
              <w:t>Организация и проведение проверок достоверности и полноты сведений о доходах, об имуществе и обязательствах имущественного характера, представленных руководителями муниципальных учреждений, координацию деятельности которых осуществляют органы администрации города, не наделенные правами юридического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>при поступлении информации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r w:rsidRPr="001117E9">
              <w:t>Проведение семинаров по вопросам соблюдения антикоррупционного законодательства с представителями кадровых служб (лицами, ответственными за ведение кадрового делопроизводства) органов администрации города; муниципальными служащими органов администрации города, не наделенных правами юридического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117E9">
            <w:pPr>
              <w:spacing w:line="233" w:lineRule="auto"/>
            </w:pPr>
            <w:r w:rsidRPr="001117E9">
              <w:t xml:space="preserve">Проведение семинаров по вопросам соблюдения антикоррупционного законодательства с руководителями муниципальных учреждений и предприятий, работниками кадровых служб муниципальных учреждений и предприятий, координацию деятельности которых осуществляют органы администрации города, не наделенные правами юридического лица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3" w:lineRule="auto"/>
              <w:jc w:val="center"/>
            </w:pPr>
            <w:r w:rsidRPr="001117E9"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DD2673">
            <w:pPr>
              <w:spacing w:line="230" w:lineRule="auto"/>
            </w:pPr>
            <w:proofErr w:type="gramStart"/>
            <w:r w:rsidRPr="001117E9">
              <w:t>Поддержание в актуальном состоянии Перечня  должностей муниципальной службы органов администрации города, не наделенных правами юридического лица, ведущей и старшей групп должностей категории «специалисты», замещение которых связано с коррупционными рисками,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</w:t>
            </w:r>
            <w:proofErr w:type="gramEnd"/>
            <w:r w:rsidRPr="001117E9">
              <w:t xml:space="preserve">) и несовершеннолетних детей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0" w:lineRule="auto"/>
              <w:jc w:val="center"/>
            </w:pPr>
            <w:r w:rsidRPr="001117E9"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24629C">
            <w:pPr>
              <w:spacing w:line="230" w:lineRule="auto"/>
            </w:pPr>
            <w:proofErr w:type="gramStart"/>
            <w:r w:rsidRPr="001117E9">
              <w:t>Организация деятельности комиссии по соблюдению требований к служебному поведению муниципальных служащих администрации города Красноярска, представителем нанимателя (работодателем) в отношении которых является Глава города Красноярска, муниципальных служащих органов администрации города Красноярска, не наделенных правами юридического лица, и урегулированию конфликта интересов на муниципальной службе (в соответствии с Положением, утверждённым распоряжением администрации города Красноярска от 07.10.2019 № 324-р)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0" w:lineRule="auto"/>
              <w:jc w:val="center"/>
            </w:pPr>
            <w:r w:rsidRPr="001117E9">
              <w:t xml:space="preserve">при поступлении информации, содержащей основания для проведения заседания </w:t>
            </w:r>
          </w:p>
          <w:p w:rsidR="001117E9" w:rsidRPr="001117E9" w:rsidRDefault="001117E9" w:rsidP="001C448A">
            <w:pPr>
              <w:spacing w:line="230" w:lineRule="auto"/>
              <w:jc w:val="center"/>
            </w:pPr>
            <w:r w:rsidRPr="001117E9">
              <w:t>комиссии</w:t>
            </w:r>
          </w:p>
          <w:p w:rsidR="001117E9" w:rsidRPr="001117E9" w:rsidRDefault="001117E9" w:rsidP="001C448A">
            <w:pPr>
              <w:spacing w:line="230" w:lineRule="auto"/>
              <w:jc w:val="center"/>
            </w:pP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0" w:lineRule="auto"/>
            </w:pPr>
            <w:proofErr w:type="gramStart"/>
            <w:r w:rsidRPr="001117E9">
              <w:t xml:space="preserve">Размещение на официальном сайте администрации города Красноярска информации о результатах работы комиссии по соблюдению </w:t>
            </w:r>
            <w:r w:rsidRPr="001117E9">
              <w:lastRenderedPageBreak/>
              <w:t>требований к служебному поведению муниципальных служащих администрации города Красноярска, представителем нанимателя (работодателем) в отношении которых является Глава города Красноярска, муниципальных служащих органов администрации города Красноярска, не наделенных правами юридического лица, и урегулированию конфликта интересов на муниципальной службе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0" w:lineRule="auto"/>
              <w:jc w:val="center"/>
            </w:pPr>
            <w:r w:rsidRPr="001117E9">
              <w:lastRenderedPageBreak/>
              <w:t>ежеквартально,</w:t>
            </w:r>
          </w:p>
          <w:p w:rsidR="001117E9" w:rsidRPr="001117E9" w:rsidRDefault="001117E9" w:rsidP="001C448A">
            <w:pPr>
              <w:spacing w:line="230" w:lineRule="auto"/>
              <w:jc w:val="center"/>
            </w:pPr>
            <w:r w:rsidRPr="001117E9">
              <w:t xml:space="preserve">не позднее </w:t>
            </w:r>
          </w:p>
          <w:p w:rsidR="001117E9" w:rsidRPr="001117E9" w:rsidRDefault="001117E9" w:rsidP="001C448A">
            <w:pPr>
              <w:spacing w:line="230" w:lineRule="auto"/>
              <w:jc w:val="center"/>
            </w:pPr>
            <w:r w:rsidRPr="001117E9">
              <w:lastRenderedPageBreak/>
              <w:t xml:space="preserve">15 числа месяца, следующего </w:t>
            </w:r>
          </w:p>
          <w:p w:rsidR="001117E9" w:rsidRPr="001117E9" w:rsidRDefault="001117E9" w:rsidP="001C448A">
            <w:pPr>
              <w:spacing w:line="230" w:lineRule="auto"/>
              <w:jc w:val="center"/>
            </w:pPr>
            <w:r w:rsidRPr="001117E9">
              <w:t>за отчетным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0" w:lineRule="auto"/>
            </w:pPr>
            <w:r w:rsidRPr="001117E9">
              <w:t>Размещение на официальном сайте администрации города Красноярска информации о заграничных командировках муниципальных служащих, лиц, замещающих муниципальные должности, целях командировки  и отчетов об их результатах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0" w:lineRule="auto"/>
              <w:jc w:val="center"/>
            </w:pPr>
            <w:r w:rsidRPr="001117E9">
              <w:t xml:space="preserve">в течение </w:t>
            </w:r>
          </w:p>
          <w:p w:rsidR="001117E9" w:rsidRPr="001117E9" w:rsidRDefault="001117E9" w:rsidP="001C448A">
            <w:pPr>
              <w:spacing w:line="230" w:lineRule="auto"/>
              <w:jc w:val="center"/>
            </w:pPr>
            <w:r w:rsidRPr="001117E9">
              <w:t>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0" w:lineRule="auto"/>
            </w:pPr>
            <w:r w:rsidRPr="001117E9">
              <w:t xml:space="preserve">Размещение на официальном сайте администрации города Красноярска информации о премировании и награждении ценным подарком муниципальных служащих, замещающих должности муниципальной службы высшей, главной, ведущей групп должностей категории «руководители» за выполнение заданий особой важности и сложности </w:t>
            </w:r>
          </w:p>
          <w:p w:rsidR="001117E9" w:rsidRPr="001117E9" w:rsidRDefault="001117E9" w:rsidP="001C448A">
            <w:pPr>
              <w:spacing w:line="230" w:lineRule="auto"/>
            </w:pPr>
            <w:r w:rsidRPr="001117E9">
              <w:t>(в соответствии с компетенцией управления)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0" w:lineRule="auto"/>
              <w:jc w:val="center"/>
            </w:pPr>
            <w:r w:rsidRPr="001117E9">
              <w:t xml:space="preserve">в течение года, при наличии </w:t>
            </w:r>
          </w:p>
          <w:p w:rsidR="001117E9" w:rsidRPr="001117E9" w:rsidRDefault="001117E9" w:rsidP="001C448A">
            <w:pPr>
              <w:spacing w:line="230" w:lineRule="auto"/>
              <w:jc w:val="center"/>
            </w:pPr>
            <w:r w:rsidRPr="001117E9">
              <w:t>оснований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117E9">
              <w:rPr>
                <w:rFonts w:eastAsiaTheme="minorHAnsi"/>
                <w:lang w:eastAsia="en-US"/>
              </w:rPr>
              <w:t xml:space="preserve">Размещение плана противодействия коррупции управления кадровой политики и организационной работы на 2025 год на официальном сайте администрации города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117E9">
              <w:rPr>
                <w:rFonts w:eastAsiaTheme="minorHAnsi"/>
                <w:lang w:eastAsia="en-US"/>
              </w:rPr>
              <w:t>до 28.01.2025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117E9">
            <w:r w:rsidRPr="001117E9">
              <w:t xml:space="preserve">Проведение антикоррупционного мониторинга деятельности органа администрации города (в соответствии с компетенцией управления)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 xml:space="preserve">в соответствии с планом проведения антикоррупционного мониторинга 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r w:rsidRPr="001117E9">
              <w:rPr>
                <w:rFonts w:eastAsiaTheme="minorHAnsi"/>
                <w:lang w:eastAsia="en-US"/>
              </w:rPr>
              <w:t xml:space="preserve">Проведение антикоррупционной экспертизы разрабатываемых управлением кадровой политики и организационной работы администрации города проектов нормативных правовых актов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  <w:rPr>
                <w:rFonts w:eastAsiaTheme="minorHAnsi"/>
                <w:lang w:eastAsia="en-US"/>
              </w:rPr>
            </w:pPr>
            <w:r w:rsidRPr="001117E9">
              <w:rPr>
                <w:rFonts w:eastAsiaTheme="minorHAnsi"/>
                <w:lang w:eastAsia="en-US"/>
              </w:rPr>
              <w:t xml:space="preserve">в ходе подготовки или </w:t>
            </w:r>
          </w:p>
          <w:p w:rsidR="001117E9" w:rsidRPr="001117E9" w:rsidRDefault="001117E9" w:rsidP="001C448A">
            <w:pPr>
              <w:jc w:val="center"/>
              <w:rPr>
                <w:rFonts w:eastAsiaTheme="minorHAnsi"/>
                <w:lang w:eastAsia="en-US"/>
              </w:rPr>
            </w:pPr>
            <w:r w:rsidRPr="001117E9">
              <w:rPr>
                <w:rFonts w:eastAsiaTheme="minorHAnsi"/>
                <w:lang w:eastAsia="en-US"/>
              </w:rPr>
              <w:t xml:space="preserve">рассмотрения проектов </w:t>
            </w:r>
          </w:p>
          <w:p w:rsidR="001117E9" w:rsidRPr="001117E9" w:rsidRDefault="001117E9" w:rsidP="001C448A">
            <w:pPr>
              <w:jc w:val="center"/>
              <w:rPr>
                <w:rFonts w:eastAsiaTheme="minorHAnsi"/>
                <w:lang w:eastAsia="en-US"/>
              </w:rPr>
            </w:pPr>
            <w:r w:rsidRPr="001117E9">
              <w:rPr>
                <w:rFonts w:eastAsiaTheme="minorHAnsi"/>
                <w:lang w:eastAsia="en-US"/>
              </w:rPr>
              <w:t xml:space="preserve">нормативных </w:t>
            </w:r>
          </w:p>
          <w:p w:rsidR="001117E9" w:rsidRPr="001117E9" w:rsidRDefault="001117E9" w:rsidP="001C448A">
            <w:pPr>
              <w:jc w:val="center"/>
              <w:rPr>
                <w:rFonts w:eastAsiaTheme="minorHAnsi"/>
                <w:lang w:eastAsia="en-US"/>
              </w:rPr>
            </w:pPr>
            <w:r w:rsidRPr="001117E9">
              <w:rPr>
                <w:rFonts w:eastAsiaTheme="minorHAnsi"/>
                <w:lang w:eastAsia="en-US"/>
              </w:rPr>
              <w:t xml:space="preserve">правовых </w:t>
            </w:r>
          </w:p>
          <w:p w:rsidR="001117E9" w:rsidRPr="001117E9" w:rsidRDefault="001117E9" w:rsidP="001C448A">
            <w:pPr>
              <w:jc w:val="center"/>
            </w:pPr>
            <w:r w:rsidRPr="001117E9">
              <w:rPr>
                <w:rFonts w:eastAsiaTheme="minorHAnsi"/>
                <w:lang w:eastAsia="en-US"/>
              </w:rPr>
              <w:t>актов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rPr>
                <w:rFonts w:eastAsiaTheme="minorHAnsi"/>
                <w:lang w:eastAsia="en-US"/>
              </w:rPr>
            </w:pPr>
            <w:r w:rsidRPr="001117E9">
              <w:t>Приведение в соответствие с действующим законодательством ранее изданных правовых актов по вопросам, относящимся к компетенции управления кадровой политики и организационной работы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  <w:rPr>
                <w:rFonts w:eastAsiaTheme="minorHAnsi"/>
                <w:lang w:eastAsia="en-US"/>
              </w:rPr>
            </w:pPr>
            <w:r w:rsidRPr="001117E9">
              <w:rPr>
                <w:rFonts w:eastAsiaTheme="minorHAnsi"/>
                <w:lang w:eastAsia="en-US"/>
              </w:rPr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rPr>
                <w:rFonts w:eastAsiaTheme="minorHAnsi"/>
                <w:lang w:eastAsia="en-US"/>
              </w:rPr>
            </w:pPr>
            <w:r w:rsidRPr="001117E9">
              <w:t>Обеспечение своевременности, полноты и качества принимаемых мер по протестам и требованиям прокурора об изменении нормативных правовых актов в связи с выявленными коррупциогенными факторами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jc w:val="center"/>
            </w:pPr>
            <w:r w:rsidRPr="001117E9">
              <w:t xml:space="preserve">в сроки, предусмотренные </w:t>
            </w:r>
          </w:p>
          <w:p w:rsidR="001117E9" w:rsidRPr="001117E9" w:rsidRDefault="001117E9" w:rsidP="001C448A">
            <w:pPr>
              <w:jc w:val="center"/>
            </w:pPr>
            <w:r w:rsidRPr="001117E9">
              <w:t xml:space="preserve">Федеральным </w:t>
            </w:r>
          </w:p>
          <w:p w:rsidR="001117E9" w:rsidRPr="001117E9" w:rsidRDefault="001117E9" w:rsidP="001C448A">
            <w:pPr>
              <w:jc w:val="center"/>
            </w:pPr>
            <w:r w:rsidRPr="001117E9">
              <w:t xml:space="preserve">законом </w:t>
            </w:r>
          </w:p>
          <w:p w:rsidR="001117E9" w:rsidRPr="001117E9" w:rsidRDefault="001117E9" w:rsidP="001C448A">
            <w:pPr>
              <w:jc w:val="center"/>
            </w:pPr>
            <w:r w:rsidRPr="001117E9">
              <w:t>от 17.01.1992</w:t>
            </w:r>
          </w:p>
          <w:p w:rsidR="001117E9" w:rsidRPr="001117E9" w:rsidRDefault="001117E9" w:rsidP="001C448A">
            <w:pPr>
              <w:jc w:val="center"/>
            </w:pPr>
            <w:r w:rsidRPr="001117E9">
              <w:t>№ 2202-1</w:t>
            </w:r>
          </w:p>
          <w:p w:rsidR="001117E9" w:rsidRPr="001117E9" w:rsidRDefault="001117E9" w:rsidP="001C448A">
            <w:pPr>
              <w:jc w:val="center"/>
            </w:pPr>
            <w:r w:rsidRPr="001117E9">
              <w:t>«О прокуратуре Российской</w:t>
            </w:r>
          </w:p>
          <w:p w:rsidR="001117E9" w:rsidRPr="001117E9" w:rsidRDefault="001117E9" w:rsidP="001C448A">
            <w:pPr>
              <w:jc w:val="center"/>
              <w:rPr>
                <w:rFonts w:eastAsiaTheme="minorHAnsi"/>
                <w:lang w:eastAsia="en-US"/>
              </w:rPr>
            </w:pPr>
            <w:r w:rsidRPr="001117E9">
              <w:t>Федерации»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 w:rsidRPr="001117E9">
              <w:rPr>
                <w:rFonts w:eastAsiaTheme="minorHAnsi"/>
                <w:lang w:eastAsia="en-US"/>
              </w:rPr>
              <w:t xml:space="preserve">Анализ правоприменительной практики по результатам вступивших в законную силу решений судов, арбитражных судов о признании </w:t>
            </w:r>
            <w:proofErr w:type="gramStart"/>
            <w:r w:rsidRPr="001117E9">
              <w:rPr>
                <w:rFonts w:eastAsiaTheme="minorHAnsi"/>
                <w:lang w:eastAsia="en-US"/>
              </w:rPr>
              <w:t>недействительными</w:t>
            </w:r>
            <w:proofErr w:type="gramEnd"/>
            <w:r w:rsidRPr="001117E9">
              <w:rPr>
                <w:rFonts w:eastAsiaTheme="minorHAnsi"/>
                <w:lang w:eastAsia="en-US"/>
              </w:rPr>
              <w:t xml:space="preserve"> ненормативных правовых актов, незаконных решений и действий (бездействия) </w:t>
            </w:r>
            <w:r w:rsidRPr="001117E9">
              <w:t xml:space="preserve">управления кадровой политики и организационной работы администрации города </w:t>
            </w:r>
            <w:r w:rsidRPr="001117E9">
              <w:rPr>
                <w:rFonts w:eastAsiaTheme="minorHAnsi"/>
                <w:lang w:eastAsia="en-US"/>
              </w:rPr>
              <w:t>и его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1117E9">
              <w:rPr>
                <w:rFonts w:eastAsiaTheme="minorHAnsi"/>
                <w:lang w:eastAsia="en-US"/>
              </w:rPr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spacing w:line="235" w:lineRule="auto"/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5" w:lineRule="auto"/>
            </w:pPr>
            <w:r w:rsidRPr="001117E9">
              <w:t xml:space="preserve">Проведение анализа результатов рассмотрения обращений правоохранительных, контрольных и надзорных органов </w:t>
            </w:r>
          </w:p>
          <w:p w:rsidR="001117E9" w:rsidRPr="001117E9" w:rsidRDefault="001117E9" w:rsidP="0024629C">
            <w:pPr>
              <w:spacing w:line="235" w:lineRule="auto"/>
            </w:pPr>
            <w:r w:rsidRPr="001117E9">
              <w:t>по вопросам нарушения законодательства в области противодействия коррупции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5" w:lineRule="auto"/>
              <w:jc w:val="center"/>
            </w:pPr>
            <w:r w:rsidRPr="001117E9">
              <w:t>ежеквартально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spacing w:line="235" w:lineRule="auto"/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5" w:lineRule="auto"/>
            </w:pPr>
            <w:r w:rsidRPr="001117E9">
              <w:t>Анализ обращений граждан и организаций в ходе их рассмотрения на предмет наличия информации о признаках коррупции в управлении кадровой политики и организационной работы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5" w:lineRule="auto"/>
              <w:jc w:val="center"/>
            </w:pPr>
            <w:r w:rsidRPr="001117E9"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spacing w:line="235" w:lineRule="auto"/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 w:rsidRPr="001117E9">
              <w:rPr>
                <w:rFonts w:eastAsiaTheme="minorHAnsi"/>
                <w:lang w:eastAsia="en-US"/>
              </w:rPr>
              <w:t>Принятие мер по своевременному устранению коррупционных проявлений, выявленных в ходе анализа публикаций и сообщений в средствах массовой информации, в социальных сетях информационно-телекоммуникационной сети Интернет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1117E9">
              <w:rPr>
                <w:rFonts w:eastAsiaTheme="minorHAnsi"/>
                <w:lang w:eastAsia="en-US"/>
              </w:rPr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spacing w:line="235" w:lineRule="auto"/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24629C">
            <w:pPr>
              <w:spacing w:line="235" w:lineRule="auto"/>
            </w:pPr>
            <w:r w:rsidRPr="001117E9">
              <w:t>Совместное рассмотрение с депутатами Красноярского городского Совета поступивших от них обращений по фактам коррупционных проявлений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5" w:lineRule="auto"/>
              <w:jc w:val="center"/>
            </w:pPr>
            <w:r w:rsidRPr="001117E9"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spacing w:line="230" w:lineRule="auto"/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0" w:lineRule="auto"/>
            </w:pPr>
            <w:r w:rsidRPr="001117E9">
              <w:t>Проведение мероприятий, посвящённых Международному дню борьбы с коррупцией (9 декабря)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117E9">
            <w:pPr>
              <w:spacing w:line="230" w:lineRule="auto"/>
              <w:jc w:val="center"/>
            </w:pPr>
            <w:r w:rsidRPr="001117E9">
              <w:t>ноябрь – декабрь</w:t>
            </w:r>
          </w:p>
          <w:p w:rsidR="001117E9" w:rsidRPr="001117E9" w:rsidRDefault="001117E9" w:rsidP="001C448A">
            <w:pPr>
              <w:spacing w:line="230" w:lineRule="auto"/>
              <w:jc w:val="center"/>
            </w:pPr>
            <w:r w:rsidRPr="001117E9">
              <w:t xml:space="preserve">2025 года 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spacing w:line="230" w:lineRule="auto"/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0" w:lineRule="auto"/>
            </w:pPr>
            <w:r w:rsidRPr="001117E9">
              <w:t>Поддержание в актуальном состоянии информации по противодействию коррупции, размещаемой управлением кадровой политики и организационной работы на официальном сайте администрации города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spacing w:line="230" w:lineRule="auto"/>
              <w:jc w:val="center"/>
            </w:pPr>
            <w:r w:rsidRPr="001117E9">
              <w:t>в течение года</w:t>
            </w:r>
          </w:p>
        </w:tc>
      </w:tr>
      <w:tr w:rsidR="001117E9" w:rsidRPr="001117E9" w:rsidTr="001117E9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Pr="001117E9" w:rsidRDefault="001117E9" w:rsidP="001C448A">
            <w:pPr>
              <w:pStyle w:val="a5"/>
              <w:numPr>
                <w:ilvl w:val="0"/>
                <w:numId w:val="1"/>
              </w:numPr>
              <w:spacing w:line="230" w:lineRule="auto"/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24629C" w:rsidRDefault="001117E9" w:rsidP="0024629C">
            <w:r w:rsidRPr="001117E9">
              <w:t>Подведение итогов выполнения мероприятий, предусмотренных планами противодействия коррупции на 202</w:t>
            </w:r>
            <w:r w:rsidR="00E76BDB">
              <w:t>5</w:t>
            </w:r>
            <w:r w:rsidRPr="001117E9">
              <w:t xml:space="preserve"> год</w:t>
            </w:r>
            <w:r w:rsidR="0024629C">
              <w:t xml:space="preserve"> </w:t>
            </w:r>
          </w:p>
          <w:p w:rsidR="001117E9" w:rsidRPr="001117E9" w:rsidRDefault="0024629C" w:rsidP="0024629C">
            <w:r w:rsidRPr="0024629C">
              <w:rPr>
                <w:i/>
                <w:color w:val="4F81BD" w:themeColor="accent1"/>
                <w:sz w:val="18"/>
                <w:szCs w:val="18"/>
              </w:rPr>
              <w:t>(в редакции приказа от 19.08.2025 № 9-к)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117E9" w:rsidRDefault="001117E9" w:rsidP="001C448A">
            <w:pPr>
              <w:spacing w:line="230" w:lineRule="auto"/>
              <w:jc w:val="center"/>
            </w:pPr>
            <w:r w:rsidRPr="001117E9">
              <w:t xml:space="preserve">по итогам полугодия </w:t>
            </w:r>
          </w:p>
          <w:p w:rsidR="001117E9" w:rsidRPr="001117E9" w:rsidRDefault="001117E9" w:rsidP="001C448A">
            <w:pPr>
              <w:spacing w:line="230" w:lineRule="auto"/>
              <w:jc w:val="center"/>
            </w:pPr>
            <w:r w:rsidRPr="001117E9">
              <w:t>и года</w:t>
            </w:r>
          </w:p>
        </w:tc>
      </w:tr>
    </w:tbl>
    <w:p w:rsidR="00DD2673" w:rsidRPr="001117E9" w:rsidRDefault="00DD2673" w:rsidP="00DD2673">
      <w:pPr>
        <w:rPr>
          <w:color w:val="FF0000"/>
        </w:rPr>
      </w:pPr>
    </w:p>
    <w:p w:rsidR="003A51AF" w:rsidRDefault="003A51AF"/>
    <w:sectPr w:rsidR="003A51AF" w:rsidSect="001117E9">
      <w:headerReference w:type="first" r:id="rId8"/>
      <w:pgSz w:w="11906" w:h="16838" w:code="9"/>
      <w:pgMar w:top="284" w:right="567" w:bottom="568" w:left="993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1CA" w:rsidRDefault="002D61CA">
      <w:r>
        <w:separator/>
      </w:r>
    </w:p>
  </w:endnote>
  <w:endnote w:type="continuationSeparator" w:id="0">
    <w:p w:rsidR="002D61CA" w:rsidRDefault="002D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1CA" w:rsidRDefault="002D61CA">
      <w:r>
        <w:separator/>
      </w:r>
    </w:p>
  </w:footnote>
  <w:footnote w:type="continuationSeparator" w:id="0">
    <w:p w:rsidR="002D61CA" w:rsidRDefault="002D6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4323142"/>
      <w:docPartObj>
        <w:docPartGallery w:val="Page Numbers (Top of Page)"/>
        <w:docPartUnique/>
      </w:docPartObj>
    </w:sdtPr>
    <w:sdtEndPr/>
    <w:sdtContent>
      <w:p w:rsidR="00B62DD3" w:rsidRPr="00084178" w:rsidRDefault="00DD2673">
        <w:pPr>
          <w:pStyle w:val="a3"/>
          <w:jc w:val="center"/>
        </w:pPr>
        <w:r w:rsidRPr="00084178">
          <w:fldChar w:fldCharType="begin"/>
        </w:r>
        <w:r w:rsidRPr="00084178">
          <w:instrText>PAGE   \* MERGEFORMAT</w:instrText>
        </w:r>
        <w:r w:rsidRPr="00084178">
          <w:fldChar w:fldCharType="separate"/>
        </w:r>
        <w:r>
          <w:rPr>
            <w:noProof/>
          </w:rPr>
          <w:t>2</w:t>
        </w:r>
        <w:r w:rsidRPr="00084178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E058A"/>
    <w:multiLevelType w:val="hybridMultilevel"/>
    <w:tmpl w:val="CA4C4D6E"/>
    <w:lvl w:ilvl="0" w:tplc="FFD40176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73"/>
    <w:rsid w:val="001117E9"/>
    <w:rsid w:val="001B6CBC"/>
    <w:rsid w:val="0024629C"/>
    <w:rsid w:val="002D61CA"/>
    <w:rsid w:val="003A51AF"/>
    <w:rsid w:val="00612702"/>
    <w:rsid w:val="00C730F6"/>
    <w:rsid w:val="00DD2673"/>
    <w:rsid w:val="00E76BDB"/>
    <w:rsid w:val="00FA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6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26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D267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List Paragraph"/>
    <w:basedOn w:val="a"/>
    <w:uiPriority w:val="34"/>
    <w:qFormat/>
    <w:rsid w:val="00DD267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D2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2673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111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6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26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D267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List Paragraph"/>
    <w:basedOn w:val="a"/>
    <w:uiPriority w:val="34"/>
    <w:qFormat/>
    <w:rsid w:val="00DD267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D2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2673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111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A39583-6F1E-42C7-969C-5A3EA391B68B}"/>
</file>

<file path=customXml/itemProps2.xml><?xml version="1.0" encoding="utf-8"?>
<ds:datastoreItem xmlns:ds="http://schemas.openxmlformats.org/officeDocument/2006/customXml" ds:itemID="{693CCED6-0951-4E13-B66A-945505BE87BF}"/>
</file>

<file path=customXml/itemProps3.xml><?xml version="1.0" encoding="utf-8"?>
<ds:datastoreItem xmlns:ds="http://schemas.openxmlformats.org/officeDocument/2006/customXml" ds:itemID="{210DAB22-F988-4825-8BCF-6F91C9CA5E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2019</Words>
  <Characters>11511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4</cp:revision>
  <dcterms:created xsi:type="dcterms:W3CDTF">2025-01-29T03:02:00Z</dcterms:created>
  <dcterms:modified xsi:type="dcterms:W3CDTF">2025-08-19T07:06:00Z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