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A4" w:rsidRDefault="00856FA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6FA4" w:rsidRDefault="00856FA4">
      <w:pPr>
        <w:pStyle w:val="ConsPlusNormal"/>
        <w:jc w:val="both"/>
        <w:outlineLvl w:val="0"/>
      </w:pPr>
    </w:p>
    <w:p w:rsidR="00856FA4" w:rsidRDefault="00856FA4">
      <w:pPr>
        <w:pStyle w:val="ConsPlusTitle"/>
        <w:jc w:val="center"/>
        <w:outlineLvl w:val="0"/>
      </w:pPr>
      <w:r>
        <w:t>АДМИНИСТРАЦИЯ ГОРОДА КРАСНОЯРСКА</w:t>
      </w:r>
    </w:p>
    <w:p w:rsidR="00856FA4" w:rsidRDefault="00856FA4">
      <w:pPr>
        <w:pStyle w:val="ConsPlusTitle"/>
        <w:jc w:val="center"/>
      </w:pPr>
    </w:p>
    <w:p w:rsidR="00856FA4" w:rsidRDefault="00856FA4">
      <w:pPr>
        <w:pStyle w:val="ConsPlusTitle"/>
        <w:jc w:val="center"/>
      </w:pPr>
      <w:r>
        <w:t>ПОСТАНОВЛЕНИЕ</w:t>
      </w:r>
    </w:p>
    <w:p w:rsidR="00856FA4" w:rsidRDefault="00856FA4">
      <w:pPr>
        <w:pStyle w:val="ConsPlusTitle"/>
        <w:jc w:val="center"/>
      </w:pPr>
      <w:r>
        <w:t>от 1 марта 2010 г. N 71</w:t>
      </w:r>
    </w:p>
    <w:p w:rsidR="00856FA4" w:rsidRDefault="00856FA4">
      <w:pPr>
        <w:pStyle w:val="ConsPlusTitle"/>
        <w:jc w:val="center"/>
      </w:pPr>
    </w:p>
    <w:p w:rsidR="00856FA4" w:rsidRDefault="00856FA4">
      <w:pPr>
        <w:pStyle w:val="ConsPlusTitle"/>
        <w:jc w:val="center"/>
      </w:pPr>
      <w:r>
        <w:t>О ГОРОДСКОМ ЗВЕНЕ ТЕРРИТОРИАЛЬНОЙ ПОДСИСТЕМЫ ЕДИНОЙ</w:t>
      </w:r>
    </w:p>
    <w:p w:rsidR="00856FA4" w:rsidRDefault="00856FA4">
      <w:pPr>
        <w:pStyle w:val="ConsPlusTitle"/>
        <w:jc w:val="center"/>
      </w:pPr>
      <w:r>
        <w:t>ГОСУДАРСТВЕННОЙ СИСТЕМЫ ПРЕДУПРЕЖДЕНИЯ И ЛИКВИДАЦИИ</w:t>
      </w:r>
    </w:p>
    <w:p w:rsidR="00856FA4" w:rsidRDefault="00856FA4">
      <w:pPr>
        <w:pStyle w:val="ConsPlusTitle"/>
        <w:jc w:val="center"/>
      </w:pPr>
      <w:r>
        <w:t>ЧРЕЗВЫЧАЙНЫХ СИТУАЦИЙ КРАСНОЯРСКОГО КРАЯ</w:t>
      </w:r>
    </w:p>
    <w:p w:rsidR="00856FA4" w:rsidRDefault="00856F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6F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6FA4" w:rsidRDefault="00856F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FA4" w:rsidRDefault="00856F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05.12.2011 </w:t>
            </w:r>
            <w:hyperlink r:id="rId6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6FA4" w:rsidRDefault="00856F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20.04.2012 </w:t>
            </w:r>
            <w:hyperlink r:id="rId7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27.07.2012 </w:t>
            </w:r>
            <w:hyperlink r:id="rId8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03.03.2014 </w:t>
            </w:r>
            <w:hyperlink r:id="rId9" w:history="1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56FA4" w:rsidRDefault="00856F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10" w:history="1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01.03.2017 </w:t>
            </w:r>
            <w:hyperlink r:id="rId11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21.08.2018 </w:t>
            </w:r>
            <w:hyperlink r:id="rId12" w:history="1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56FA4" w:rsidRDefault="00856FA4">
      <w:pPr>
        <w:pStyle w:val="ConsPlusNormal"/>
        <w:jc w:val="center"/>
      </w:pPr>
    </w:p>
    <w:p w:rsidR="00856FA4" w:rsidRDefault="00856FA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Красноярского края от 10.02.2000 N 9-631 "О защите населения и территорий Красноярского края от чрезвычайных ситуаций природного и техногенного характера", </w:t>
      </w:r>
      <w:hyperlink r:id="rId16" w:history="1">
        <w:r>
          <w:rPr>
            <w:color w:val="0000FF"/>
          </w:rPr>
          <w:t>Постановлением</w:t>
        </w:r>
        <w:proofErr w:type="gramEnd"/>
      </w:hyperlink>
      <w:r>
        <w:t xml:space="preserve"> Совета администрации Красноярского края от 15.04.2004 N 92-п "О территориальной подсистеме единой государственной системы предупреждения и ликвидации чрезвычайных ситуаций Красноярского края", руководствуясь </w:t>
      </w:r>
      <w:hyperlink r:id="rId17" w:history="1">
        <w:r>
          <w:rPr>
            <w:color w:val="0000FF"/>
          </w:rPr>
          <w:t>ст. ст. 45</w:t>
        </w:r>
      </w:hyperlink>
      <w:r>
        <w:t xml:space="preserve">, </w:t>
      </w:r>
      <w:hyperlink r:id="rId18" w:history="1">
        <w:r>
          <w:rPr>
            <w:color w:val="0000FF"/>
          </w:rPr>
          <w:t>58</w:t>
        </w:r>
      </w:hyperlink>
      <w:r>
        <w:t xml:space="preserve">, </w:t>
      </w:r>
      <w:hyperlink r:id="rId19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городском звене территориальной подсистемы единой государственной системы предупреждения и ликвидации чрезвычайных ситуаций Красноярского края согласно приложению 1.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03.03.2014 N 104.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Администрациям районов в городе (</w:t>
      </w:r>
      <w:proofErr w:type="spellStart"/>
      <w:r>
        <w:t>Беглюк</w:t>
      </w:r>
      <w:proofErr w:type="spellEnd"/>
      <w:r>
        <w:t xml:space="preserve"> Л.М., Игнатьев Г.В., Клименко А.А., </w:t>
      </w:r>
      <w:proofErr w:type="spellStart"/>
      <w:r>
        <w:t>Лабунец</w:t>
      </w:r>
      <w:proofErr w:type="spellEnd"/>
      <w:r>
        <w:t xml:space="preserve"> В.А., </w:t>
      </w:r>
      <w:proofErr w:type="spellStart"/>
      <w:r>
        <w:t>Лихошвай</w:t>
      </w:r>
      <w:proofErr w:type="spellEnd"/>
      <w:r>
        <w:t xml:space="preserve"> В.И., </w:t>
      </w:r>
      <w:proofErr w:type="spellStart"/>
      <w:r>
        <w:t>Мурысин</w:t>
      </w:r>
      <w:proofErr w:type="spellEnd"/>
      <w:r>
        <w:t xml:space="preserve"> В.А., Суворов А.М.) привести в соответствие с настоящим Постановлением правовые акты, определяющие порядок функционирования комиссий по предупреждению и ликвидации чрезвычайных ситуаций и обеспечению пожарной безопасности организаций, расположенных на территории района в городе.</w:t>
      </w:r>
      <w:proofErr w:type="gramEnd"/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Главы города от 14.01.2009 N 3 "О городском звене территориальной подсистемы единой системы предупреждения и ликвидации чрезвычайных ситуаций Красноярского края".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6.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Главы города Боброва В.П.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jc w:val="right"/>
      </w:pPr>
      <w:r>
        <w:t>Глава города</w:t>
      </w:r>
    </w:p>
    <w:p w:rsidR="00856FA4" w:rsidRDefault="00856FA4">
      <w:pPr>
        <w:pStyle w:val="ConsPlusNormal"/>
        <w:jc w:val="right"/>
      </w:pPr>
      <w:r>
        <w:t>П.И.ПИМАШКОВ</w:t>
      </w: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  <w:outlineLvl w:val="0"/>
      </w:pPr>
      <w:r>
        <w:t>Приложение 1</w:t>
      </w:r>
    </w:p>
    <w:p w:rsidR="00856FA4" w:rsidRDefault="00856FA4">
      <w:pPr>
        <w:pStyle w:val="ConsPlusNormal"/>
        <w:jc w:val="right"/>
      </w:pPr>
      <w:r>
        <w:t>к Постановлению</w:t>
      </w:r>
    </w:p>
    <w:p w:rsidR="00856FA4" w:rsidRDefault="00856FA4">
      <w:pPr>
        <w:pStyle w:val="ConsPlusNormal"/>
        <w:jc w:val="right"/>
      </w:pPr>
      <w:r>
        <w:t>администрации города</w:t>
      </w:r>
    </w:p>
    <w:p w:rsidR="00856FA4" w:rsidRDefault="00856FA4">
      <w:pPr>
        <w:pStyle w:val="ConsPlusNormal"/>
        <w:jc w:val="right"/>
      </w:pPr>
      <w:r>
        <w:t>от 1 марта 2010 г. N 71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Title"/>
        <w:jc w:val="center"/>
      </w:pPr>
      <w:bookmarkStart w:id="0" w:name="P34"/>
      <w:bookmarkEnd w:id="0"/>
      <w:r>
        <w:t>ПОЛОЖЕНИЕ</w:t>
      </w:r>
    </w:p>
    <w:p w:rsidR="00856FA4" w:rsidRDefault="00856FA4">
      <w:pPr>
        <w:pStyle w:val="ConsPlusTitle"/>
        <w:jc w:val="center"/>
      </w:pPr>
      <w:r>
        <w:t>О ГОРОДСКОМ ЗВЕНЕ ТЕРРИТОРИАЛЬНОЙ ПОДСИСТЕМЫ ЕДИНОЙ</w:t>
      </w:r>
    </w:p>
    <w:p w:rsidR="00856FA4" w:rsidRDefault="00856FA4">
      <w:pPr>
        <w:pStyle w:val="ConsPlusTitle"/>
        <w:jc w:val="center"/>
      </w:pPr>
      <w:r>
        <w:t>ГОСУДАРСТВЕННОЙ СИСТЕМЫ ПРЕДУПРЕЖДЕНИЯ И ЛИКВИДАЦИИ</w:t>
      </w:r>
    </w:p>
    <w:p w:rsidR="00856FA4" w:rsidRDefault="00856FA4">
      <w:pPr>
        <w:pStyle w:val="ConsPlusTitle"/>
        <w:jc w:val="center"/>
      </w:pPr>
      <w:r>
        <w:t>ЧРЕЗВЫЧАЙНЫХ СИТУАЦИЙ КРАСНОЯРСКОГО КРАЯ</w:t>
      </w:r>
    </w:p>
    <w:p w:rsidR="00856FA4" w:rsidRDefault="00856F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6F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6FA4" w:rsidRDefault="00856F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FA4" w:rsidRDefault="00856F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27.07.2012 </w:t>
            </w:r>
            <w:hyperlink r:id="rId22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6FA4" w:rsidRDefault="00856F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23" w:history="1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01.03.2017 </w:t>
            </w:r>
            <w:hyperlink r:id="rId24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21.08.2018 </w:t>
            </w:r>
            <w:hyperlink r:id="rId25" w:history="1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  <w:r>
        <w:t>1. Настоящее Положение определяет порядок организации и функционирования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- городское звено ТП РСЧС, городское звено).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2. Городское звено ТП РСЧС создается для предупреждения и ликвидации чрезвычайных ситуаций природного и техногенного характера (далее - чрезвычайные ситуации) на территории города и объединяет органы управления, силы и средства города Красноярска, в полномочия которых входит решение вопросов в области защиты населения и территории города от чрезвычайных ситуаций.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27.07.2012 N 322.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4. В городском звене ТП РСЧС создаются органы управления, силы и средства, резервы финансовых и материальных ресурсов, система связи, оповещения и информационного обеспечения.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Органы управления городского звена ТП РСЧС включают в себя координационные органы городского звена, постоянно действующие органы управления городского звена и органы повседневного управления городского звена ТП РСЧС.</w:t>
      </w:r>
    </w:p>
    <w:p w:rsidR="00856FA4" w:rsidRDefault="00856FA4">
      <w:pPr>
        <w:pStyle w:val="ConsPlusNormal"/>
        <w:jc w:val="both"/>
      </w:pPr>
      <w:r>
        <w:t xml:space="preserve">(п.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01.09.2015 N 565)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5. Координационным органом городского звена является комиссия по предупреждению и ликвидации чрезвычайных ситуаций и обеспечению пожарной безопасности города Красноярска (далее - КЧС и ПБ города).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Решение о создании, реорганизации и ликвидации КЧС и ПБ города, назначении руководителя и определение ее компетенции устанавливаются правовыми актами администрации города.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6. Постоянно действующим органом управления городского звена является главное управление по гражданской обороне, чрезвычайным ситуациям и пожарной безопасности администрации города Красноярска.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7. Органом повседневного управления городского звена ТП РСЧС является единая дежурно-</w:t>
      </w:r>
      <w:r>
        <w:lastRenderedPageBreak/>
        <w:t>диспетчерская служба города Красноярска (далее - ЕДДС города).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8. Размещение органов управления городского звена ТП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9. К силам и средствам городского звена ТП РСЧС относятся специально подготовленные силы и средства муниципальных организаций, а также организаций других форм собственности (по согласованию), предназначенные и привлекаемые для предупреждения и ликвидации чрезвычайных ситуаций.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В состав сил и средств городского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Состав и структуру сил и средств определяют создающие их организации исходя из возложенных на них задач по предупреждению и ликвидации чрезвычайных ситуаций.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10. Координацию деятельности сил городского звена на территории города осуществляет КЧС и ПБ города.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11. Привлечение сил городского звена к ликвидации чрезвычайных ситуаций осуществляется: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 соответствии с планом действий по предупреждению и ликвидации чрезвычайных ситуаций;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по решению Главы города, КЧС и ПБ города.</w:t>
      </w:r>
    </w:p>
    <w:p w:rsidR="00856FA4" w:rsidRDefault="00856FA4">
      <w:pPr>
        <w:pStyle w:val="ConsPlusNormal"/>
        <w:jc w:val="both"/>
      </w:pPr>
      <w:r>
        <w:t xml:space="preserve">(п. 11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Готовность сил городского звена ТП РСЧС к реагированию на чрезвычайные ситуации и проведению аварийно-спасательных и других неотложных работ определяется в ходе аттестации, а также во время проведения плановых мероприятий на основании плана основных мероприятий города Красноярска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  <w:proofErr w:type="gramEnd"/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13. Для ликвидации чрезвычайных ситуаций </w:t>
      </w:r>
      <w:proofErr w:type="gramStart"/>
      <w:r>
        <w:t>создаются и используются</w:t>
      </w:r>
      <w:proofErr w:type="gramEnd"/>
      <w:r>
        <w:t xml:space="preserve"> резервы финансовых и материальных ресурсов города.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Порядок создания, использования и восполнения резервов финансовых и материальных ресурсов определяется нормативными правовыми актами города.</w:t>
      </w:r>
    </w:p>
    <w:p w:rsidR="00856FA4" w:rsidRDefault="00856FA4">
      <w:pPr>
        <w:pStyle w:val="ConsPlusNormal"/>
        <w:jc w:val="both"/>
      </w:pPr>
      <w:r>
        <w:t xml:space="preserve">(п. 13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14. Управление городским звеном ТП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>
        <w:t>дств св</w:t>
      </w:r>
      <w:proofErr w:type="gramEnd"/>
      <w: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городского звена и населения.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15. Проведение мероприятий по предупреждению и ликвидации чрезвычайных ситуаций в границах города осуществляется на основе плана действий по предупреждению и ликвидации </w:t>
      </w:r>
      <w:r>
        <w:lastRenderedPageBreak/>
        <w:t>чрезвычайных ситуаций природного и техногенного характера на территории города Красноярска (организации, объекта).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16. Обучение работников органов местного самоуправления, организаций, уполномоченных решать задачи по предупреждению и ликвидации чрезвычайных ситуаций и включенных в состав органов управления городского звена ТП РСЧС, организуется в порядке, установленном Правительством Российской Федерации.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17. Органы управления и силы городского звена ТП РСЧС функционируют в одном из следующих режимов: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 режиме повседневной деятельности - при отсутствии угрозы возникновения чрезвычайных ситуаций на территории города, районов в городе, объектах;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 режиме повышенной готовности - при угрозе возникновения чрезвычайных ситуаций;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 режиме чрезвычайной ситуации - при возникновении и ликвидации чрезвычайных ситуаций.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18. Режим повышенной готовности, режим чрезвычайной ситуации, а также соответствующий уровень реагирования в городском звене ТП РСЧС устанавливается решением Главы города.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19. Решениями Главы города о введении для соответствующих органов управления и сил городского звена ТП РСЧС режима повышенной готовности или режима чрезвычайной ситуации определяются: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обстоятельства, послужившие основанием для введения режима повышенной готовности или режима чрезвычайной ситуации;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границы территории, на которой может возникнуть или возникла чрезвычайная ситуация, или границы зоны чрезвычайной ситуации;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силы и средства, привлекаемые к проведению мероприятий по предупреждению и ликвидации чрезвычайной ситуации;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перечень мер по обеспечению защиты населения от чрезвычайной ситуации или порядок организации работ по ее ликвидации;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20. По поручению Главы города руководители ликвидации чрезвычайной ситуации в установленном порядке информируют население через средства массовой информации и по иным каналам связи о введении соответствующих режимов функционирования органов управления и сил городского звена ТП РСЧС, а также мерах по обеспечению безопасности населения.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27.07.2012 </w:t>
      </w:r>
      <w:hyperlink r:id="rId39" w:history="1">
        <w:r>
          <w:rPr>
            <w:color w:val="0000FF"/>
          </w:rPr>
          <w:t>N 322</w:t>
        </w:r>
      </w:hyperlink>
      <w:r>
        <w:t xml:space="preserve">, от 01.03.2017 </w:t>
      </w:r>
      <w:hyperlink r:id="rId40" w:history="1">
        <w:r>
          <w:rPr>
            <w:color w:val="0000FF"/>
          </w:rPr>
          <w:t>N 115</w:t>
        </w:r>
      </w:hyperlink>
      <w:r>
        <w:t>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21. При устранении обстоятельств, послуживших основанием для введения на территориях режима повышенной готовности или режима чрезвычайной ситуации, Глава города отменяет установленные режимы функционирования органов управления и сил городского звена ТП РСЧС.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lastRenderedPageBreak/>
        <w:t>22. Основными мероприятиями, проводимыми органами управления и силами городского звена ТП РСЧС, являются: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22.1. В режиме повседневной деятельности: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сбор, обработка и обмен в установленном порядке информацией в области защиты населения и территории города от чрезвычайных ситуаций и обеспечения пожарной безопасности;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планирование действий органов управления и сил городского звена ТП РСЧС, организация подготовки и обеспечения их деятельности;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пропаганда знаний в области защиты населения и территории города от чрезвычайных ситуаций и обеспечения пожарной безопасности;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руководство созданием, размещением, хранением и восполнением резервов для ликвидации чрезвычайных ситуаций;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участие в пределах своих полномочий при проведении уполномоченными государственными органами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проведение мероприятий по подготовке к эвакуации (отселению)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22.2. В режиме повышенной готовности: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- усиление </w:t>
      </w:r>
      <w:proofErr w:type="gramStart"/>
      <w:r>
        <w:t>контроля за</w:t>
      </w:r>
      <w:proofErr w:type="gramEnd"/>
      <w: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введение при необходимости круглосуточного дежурства руководителей и должностных лиц органов управления и сил городского звена ТП РСЧС на стационарных пунктах управления;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непрерывный сбор, обработка и передача органам управления и силам городского звена ТП РСЧС данных о прогнозируемых чрезвычайных ситуациях, информирование населения о приемах и способах защиты от них;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lastRenderedPageBreak/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уточнение планов действий по предупреждению и ликвидации чрезвычайных ситуаций и иных нормативных и правовых актов;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приведение сил городского звена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восполнение при необходимости резервов материальных ресурсов, созданных для ликвидации чрезвычайных ситуаций;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проведение при необходимости эвакуации (отселения) населения.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22.3. В режиме чрезвычайной ситуации: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 xml:space="preserve">- непрерывный </w:t>
      </w:r>
      <w:proofErr w:type="gramStart"/>
      <w:r>
        <w:t>контроль за</w:t>
      </w:r>
      <w:proofErr w:type="gramEnd"/>
      <w: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856FA4" w:rsidRDefault="00856FA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01.03.2017 N 115)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оповещение руководящего состава города и организаций, а также населения о возникших чрезвычайных ситуациях;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проведение мероприятий по защите населения и территории города от чрезвычайных ситуаций;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организация работ по ликвидации чрезвычайных ситуаций и всестороннему обеспечению действий сил и средств городского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непрерывный сбор, анализ информации и обмен информацией об обстановке в зоне чрезвычайной ситуации и в ходе проведения работ по ее ликвидации;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организация и поддержание непрерывного взаимодействия города с органами исполнительной власти Красноярского края и организациями по вопросам ликвидации чрезвычайных ситуаций и их последствий;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проведение мероприятий по жизнеобеспечению населения в чрезвычайных ситуациях;</w:t>
      </w:r>
    </w:p>
    <w:p w:rsidR="00856FA4" w:rsidRDefault="00856FA4">
      <w:pPr>
        <w:pStyle w:val="ConsPlusNormal"/>
        <w:spacing w:before="220"/>
        <w:ind w:firstLine="540"/>
        <w:jc w:val="both"/>
      </w:pPr>
      <w:proofErr w:type="gramStart"/>
      <w: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>
        <w:t xml:space="preserve"> восстановления утраченных в результате чрезвычайных ситуаций документов.</w:t>
      </w:r>
    </w:p>
    <w:p w:rsidR="00856FA4" w:rsidRDefault="00856FA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21.08.2018 N 536)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23. Ликвидация чрезвычайных ситуаций осуществляется: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локального характера - силами и средствами организации;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lastRenderedPageBreak/>
        <w:t>- муниципального характера - силами и средствами городского звена ТП РСЧС;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- межмуниципального характера - силами и средствами городского звена ТП РСЧС, силами и средствами ТП РСЧС Красноярского края.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При недостаточности указанных сил и средств решением КЧС и ПБ города (организации) оформляется заявка в Правительство Красноярского края на привлечение в установленном порядке сил и средств ТП РСЧС Красноярского края и федеральных органов исполнительной власти.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24. Финансирование функционирования городского звена ТП РСЧС осуществляется за счет средств бюджета города.</w:t>
      </w:r>
    </w:p>
    <w:p w:rsidR="00856FA4" w:rsidRDefault="00856FA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27.07.2012 N 322)</w:t>
      </w:r>
    </w:p>
    <w:p w:rsidR="00856FA4" w:rsidRDefault="00856FA4">
      <w:pPr>
        <w:pStyle w:val="ConsPlusNormal"/>
        <w:spacing w:before="220"/>
        <w:ind w:firstLine="540"/>
        <w:jc w:val="both"/>
      </w:pPr>
      <w:r>
        <w:t>Организации всех форм собственности участвуют в ликвидации чрезвычайных ситуаций за счет собственных средств.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jc w:val="right"/>
      </w:pPr>
      <w:r>
        <w:t>Руководитель главного управления</w:t>
      </w:r>
    </w:p>
    <w:p w:rsidR="00856FA4" w:rsidRDefault="00856FA4">
      <w:pPr>
        <w:pStyle w:val="ConsPlusNormal"/>
        <w:jc w:val="right"/>
      </w:pPr>
      <w:r>
        <w:t xml:space="preserve">по гражданской обороне, </w:t>
      </w:r>
      <w:proofErr w:type="gramStart"/>
      <w:r>
        <w:t>чрезвычайным</w:t>
      </w:r>
      <w:proofErr w:type="gramEnd"/>
    </w:p>
    <w:p w:rsidR="00856FA4" w:rsidRDefault="00856FA4">
      <w:pPr>
        <w:pStyle w:val="ConsPlusNormal"/>
        <w:jc w:val="right"/>
      </w:pPr>
      <w:r>
        <w:t>ситуациям и пожарной безопасности</w:t>
      </w:r>
    </w:p>
    <w:p w:rsidR="00856FA4" w:rsidRDefault="00856FA4">
      <w:pPr>
        <w:pStyle w:val="ConsPlusNormal"/>
        <w:jc w:val="right"/>
      </w:pPr>
      <w:r>
        <w:t>В.Ю.КОРОТКОВ</w:t>
      </w: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</w:pPr>
    </w:p>
    <w:p w:rsidR="00856FA4" w:rsidRDefault="00856FA4">
      <w:pPr>
        <w:pStyle w:val="ConsPlusNormal"/>
        <w:jc w:val="right"/>
        <w:outlineLvl w:val="0"/>
      </w:pPr>
      <w:r>
        <w:t>Приложение 2</w:t>
      </w:r>
    </w:p>
    <w:p w:rsidR="00856FA4" w:rsidRDefault="00856FA4">
      <w:pPr>
        <w:pStyle w:val="ConsPlusNormal"/>
        <w:jc w:val="right"/>
      </w:pPr>
      <w:r>
        <w:t>к Постановлению</w:t>
      </w:r>
    </w:p>
    <w:p w:rsidR="00856FA4" w:rsidRDefault="00856FA4">
      <w:pPr>
        <w:pStyle w:val="ConsPlusNormal"/>
        <w:jc w:val="right"/>
      </w:pPr>
      <w:r>
        <w:t>администрации города</w:t>
      </w:r>
    </w:p>
    <w:p w:rsidR="00856FA4" w:rsidRDefault="00856FA4">
      <w:pPr>
        <w:pStyle w:val="ConsPlusNormal"/>
        <w:jc w:val="right"/>
      </w:pPr>
      <w:r>
        <w:t>от 1 марта 2010 г. N 71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Title"/>
        <w:jc w:val="center"/>
      </w:pPr>
      <w:r>
        <w:t>СТРУКТУРА</w:t>
      </w:r>
    </w:p>
    <w:p w:rsidR="00856FA4" w:rsidRDefault="00856FA4">
      <w:pPr>
        <w:pStyle w:val="ConsPlusTitle"/>
        <w:jc w:val="center"/>
      </w:pPr>
      <w:r>
        <w:t>КРАСНОЯРСКОГО ГОРОДСКОГО ЗВЕНА ТП РСЧС КРАСНОЯРСКОГО КРАЯ</w:t>
      </w:r>
    </w:p>
    <w:p w:rsidR="00856FA4" w:rsidRDefault="00856FA4">
      <w:pPr>
        <w:pStyle w:val="ConsPlusNormal"/>
        <w:jc w:val="center"/>
      </w:pPr>
    </w:p>
    <w:p w:rsidR="00856FA4" w:rsidRDefault="00856FA4">
      <w:pPr>
        <w:pStyle w:val="ConsPlusNormal"/>
        <w:ind w:firstLine="540"/>
        <w:jc w:val="both"/>
      </w:pPr>
      <w:r>
        <w:t xml:space="preserve">Утратила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03.03.2014 N 104.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jc w:val="right"/>
        <w:outlineLvl w:val="0"/>
      </w:pPr>
      <w:r>
        <w:t>Приложение 3</w:t>
      </w:r>
    </w:p>
    <w:p w:rsidR="00856FA4" w:rsidRDefault="00856FA4">
      <w:pPr>
        <w:pStyle w:val="ConsPlusNormal"/>
        <w:jc w:val="right"/>
      </w:pPr>
      <w:r>
        <w:t>к Постановлению</w:t>
      </w:r>
    </w:p>
    <w:p w:rsidR="00856FA4" w:rsidRDefault="00856FA4">
      <w:pPr>
        <w:pStyle w:val="ConsPlusNormal"/>
        <w:jc w:val="right"/>
      </w:pPr>
      <w:r>
        <w:t>администрации города</w:t>
      </w:r>
    </w:p>
    <w:p w:rsidR="00856FA4" w:rsidRDefault="00856FA4">
      <w:pPr>
        <w:pStyle w:val="ConsPlusNormal"/>
        <w:jc w:val="right"/>
      </w:pPr>
      <w:r>
        <w:t>от 1 марта 2010 г. N 71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Title"/>
        <w:jc w:val="center"/>
      </w:pPr>
      <w:r>
        <w:t>ПОЛОЖЕНИЕ</w:t>
      </w:r>
    </w:p>
    <w:p w:rsidR="00856FA4" w:rsidRDefault="00856FA4">
      <w:pPr>
        <w:pStyle w:val="ConsPlusTitle"/>
        <w:jc w:val="center"/>
      </w:pPr>
      <w:r>
        <w:t xml:space="preserve">О КОМИССИИ ПО ПРЕДУПРЕЖДЕНИЮ И ЛИКВИДАЦИИ </w:t>
      </w:r>
      <w:proofErr w:type="gramStart"/>
      <w:r>
        <w:t>ЧРЕЗВЫЧАЙНЫХ</w:t>
      </w:r>
      <w:proofErr w:type="gramEnd"/>
    </w:p>
    <w:p w:rsidR="00856FA4" w:rsidRDefault="00856FA4">
      <w:pPr>
        <w:pStyle w:val="ConsPlusTitle"/>
        <w:jc w:val="center"/>
      </w:pPr>
      <w:r>
        <w:t>СИТУАЦИЙ И ОБЕСПЕЧЕНИЮ ПОЖАРНОЙ БЕЗОПАСНОСТИ</w:t>
      </w:r>
    </w:p>
    <w:p w:rsidR="00856FA4" w:rsidRDefault="00856FA4">
      <w:pPr>
        <w:pStyle w:val="ConsPlusTitle"/>
        <w:jc w:val="center"/>
      </w:pPr>
      <w:r>
        <w:t>ГОРОДА КРАСНОЯРСКА</w:t>
      </w:r>
    </w:p>
    <w:p w:rsidR="00856FA4" w:rsidRDefault="00856FA4">
      <w:pPr>
        <w:pStyle w:val="ConsPlusNormal"/>
        <w:jc w:val="center"/>
      </w:pPr>
    </w:p>
    <w:p w:rsidR="00856FA4" w:rsidRDefault="00856FA4">
      <w:pPr>
        <w:pStyle w:val="ConsPlusNormal"/>
        <w:ind w:firstLine="540"/>
        <w:jc w:val="both"/>
      </w:pPr>
      <w:r>
        <w:t xml:space="preserve">Утратило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03.03.2014 N 104.</w:t>
      </w: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ind w:firstLine="540"/>
        <w:jc w:val="both"/>
      </w:pPr>
    </w:p>
    <w:p w:rsidR="00856FA4" w:rsidRDefault="00856F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700" w:rsidRDefault="003A7700">
      <w:bookmarkStart w:id="1" w:name="_GoBack"/>
      <w:bookmarkEnd w:id="1"/>
    </w:p>
    <w:sectPr w:rsidR="003A7700" w:rsidSect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A4"/>
    <w:rsid w:val="003A7700"/>
    <w:rsid w:val="008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0262E42508DE61CF8C979EAEC31DD9FD4BF10EF51EC0CF40D90D8CD2EC77F5409651E18C0CEA88579CFF052C4A3F788855102608BCDE4Ei4K1K" TargetMode="External"/><Relationship Id="rId18" Type="http://schemas.openxmlformats.org/officeDocument/2006/relationships/hyperlink" Target="consultantplus://offline/ref=A40262E42508DE61CF8C8993B8AF42D6FD42AF03F619C890198D0BDB8DBC71A000D657B4CF48E7815096AA5C60146628CE1E1C2614A0DF4E5609D5CCiFK1K" TargetMode="External"/><Relationship Id="rId26" Type="http://schemas.openxmlformats.org/officeDocument/2006/relationships/hyperlink" Target="consultantplus://offline/ref=A40262E42508DE61CF8C8993B8AF42D6FD42AF03FC18CA9F1D8656D185E57DA207D908A3C801EB805097AB52634B633DDF46102508BFDF514A0BD4iCK4K" TargetMode="External"/><Relationship Id="rId39" Type="http://schemas.openxmlformats.org/officeDocument/2006/relationships/hyperlink" Target="consultantplus://offline/ref=A40262E42508DE61CF8C8993B8AF42D6FD42AF03FC18CA9F1D8656D185E57DA207D908A3C801EB805097A950634B633DDF46102508BFDF514A0BD4iCK4K" TargetMode="External"/><Relationship Id="rId21" Type="http://schemas.openxmlformats.org/officeDocument/2006/relationships/hyperlink" Target="consultantplus://offline/ref=A40262E42508DE61CF8C8993B8AF42D6FD42AF03F71DCE9D1A8656D185E57DA207D908B1C859E7815289AA55761D3278i8K3K" TargetMode="External"/><Relationship Id="rId34" Type="http://schemas.openxmlformats.org/officeDocument/2006/relationships/hyperlink" Target="consultantplus://offline/ref=A40262E42508DE61CF8C8993B8AF42D6FD42AF03FC18CA9F1D8656D185E57DA207D908A3C801EB805097AA5C634B633DDF46102508BFDF514A0BD4iCK4K" TargetMode="External"/><Relationship Id="rId42" Type="http://schemas.openxmlformats.org/officeDocument/2006/relationships/hyperlink" Target="consultantplus://offline/ref=A40262E42508DE61CF8C8993B8AF42D6FD42AF03F512C3991C890BDB8DBC71A000D657B4CF48E7815097AB5568146628CE1E1C2614A0DF4E5609D5CCiFK1K" TargetMode="External"/><Relationship Id="rId47" Type="http://schemas.openxmlformats.org/officeDocument/2006/relationships/hyperlink" Target="consultantplus://offline/ref=A40262E42508DE61CF8C8993B8AF42D6FD42AF03F61BC8991F890BDB8DBC71A000D657B4CF48E7815097AB546D146628CE1E1C2614A0DF4E5609D5CCiFK1K" TargetMode="External"/><Relationship Id="rId50" Type="http://schemas.openxmlformats.org/officeDocument/2006/relationships/hyperlink" Target="consultantplus://offline/ref=A40262E42508DE61CF8C8993B8AF42D6FD42AF03F619CA9A1B850BDB8DBC71A000D657B4CF48E7815097AB546F146628CE1E1C2614A0DF4E5609D5CCiFK1K" TargetMode="External"/><Relationship Id="rId55" Type="http://schemas.openxmlformats.org/officeDocument/2006/relationships/customXml" Target="../customXml/item3.xml"/><Relationship Id="rId7" Type="http://schemas.openxmlformats.org/officeDocument/2006/relationships/hyperlink" Target="consultantplus://offline/ref=A40262E42508DE61CF8C8993B8AF42D6FD42AF03F312C99E158656D185E57DA207D908A3C801EB805097AB5D634B633DDF46102508BFDF514A0BD4iCK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0262E42508DE61CF8C8993B8AF42D6FD42AF03F61BCF9D158B0BDB8DBC71A000D657B4CF48E7815097A95C6D146628CE1E1C2614A0DF4E5609D5CCiFK1K" TargetMode="External"/><Relationship Id="rId29" Type="http://schemas.openxmlformats.org/officeDocument/2006/relationships/hyperlink" Target="consultantplus://offline/ref=A40262E42508DE61CF8C8993B8AF42D6FD42AF03FC18CA9F1D8656D185E57DA207D908A3C801EB805097AA54634B633DDF46102508BFDF514A0BD4iCK4K" TargetMode="External"/><Relationship Id="rId11" Type="http://schemas.openxmlformats.org/officeDocument/2006/relationships/hyperlink" Target="consultantplus://offline/ref=A40262E42508DE61CF8C8993B8AF42D6FD42AF03F512C3991C890BDB8DBC71A000D657B4CF48E7815097AB546D146628CE1E1C2614A0DF4E5609D5CCiFK1K" TargetMode="External"/><Relationship Id="rId24" Type="http://schemas.openxmlformats.org/officeDocument/2006/relationships/hyperlink" Target="consultantplus://offline/ref=A40262E42508DE61CF8C8993B8AF42D6FD42AF03F512C3991C890BDB8DBC71A000D657B4CF48E7815097AB546D146628CE1E1C2614A0DF4E5609D5CCiFK1K" TargetMode="External"/><Relationship Id="rId32" Type="http://schemas.openxmlformats.org/officeDocument/2006/relationships/hyperlink" Target="consultantplus://offline/ref=A40262E42508DE61CF8C8993B8AF42D6FD42AF03F512C3991C890BDB8DBC71A000D657B4CF48E7815097AB546E146628CE1E1C2614A0DF4E5609D5CCiFK1K" TargetMode="External"/><Relationship Id="rId37" Type="http://schemas.openxmlformats.org/officeDocument/2006/relationships/hyperlink" Target="consultantplus://offline/ref=A40262E42508DE61CF8C8993B8AF42D6FD42AF03FC18CA9F1D8656D185E57DA207D908A3C801EB805097A957634B633DDF46102508BFDF514A0BD4iCK4K" TargetMode="External"/><Relationship Id="rId40" Type="http://schemas.openxmlformats.org/officeDocument/2006/relationships/hyperlink" Target="consultantplus://offline/ref=A40262E42508DE61CF8C8993B8AF42D6FD42AF03F512C3991C890BDB8DBC71A000D657B4CF48E7815097AB5460146628CE1E1C2614A0DF4E5609D5CCiFK1K" TargetMode="External"/><Relationship Id="rId45" Type="http://schemas.openxmlformats.org/officeDocument/2006/relationships/hyperlink" Target="consultantplus://offline/ref=A40262E42508DE61CF8C8993B8AF42D6FD42AF03F512C3991C890BDB8DBC71A000D657B4CF48E7815097AB556F146628CE1E1C2614A0DF4E5609D5CCiFK1K" TargetMode="External"/><Relationship Id="rId53" Type="http://schemas.openxmlformats.org/officeDocument/2006/relationships/customXml" Target="../customXml/item1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40262E42508DE61CF8C8993B8AF42D6FD42AF03F51ECA9D148D0BDB8DBC71A000D657B4CF48E7815097AB546D146628CE1E1C2614A0DF4E5609D5CCiFK1K" TargetMode="External"/><Relationship Id="rId19" Type="http://schemas.openxmlformats.org/officeDocument/2006/relationships/hyperlink" Target="consultantplus://offline/ref=A40262E42508DE61CF8C8993B8AF42D6FD42AF03F619C890198D0BDB8DBC71A000D657B4CF48E7815097AF5C68146628CE1E1C2614A0DF4E5609D5CCiFK1K" TargetMode="External"/><Relationship Id="rId31" Type="http://schemas.openxmlformats.org/officeDocument/2006/relationships/hyperlink" Target="consultantplus://offline/ref=A40262E42508DE61CF8C8993B8AF42D6FD42AF03FC18CA9F1D8656D185E57DA207D908A3C801EB805097AA57634B633DDF46102508BFDF514A0BD4iCK4K" TargetMode="External"/><Relationship Id="rId44" Type="http://schemas.openxmlformats.org/officeDocument/2006/relationships/hyperlink" Target="consultantplus://offline/ref=A40262E42508DE61CF8C8993B8AF42D6FD42AF03F512C3991C890BDB8DBC71A000D657B4CF48E7815097AB556D146628CE1E1C2614A0DF4E5609D5CCiFK1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0262E42508DE61CF8C8993B8AF42D6FD42AF03F619CA9A1B850BDB8DBC71A000D657B4CF48E7815097AB546F146628CE1E1C2614A0DF4E5609D5CCiFK1K" TargetMode="External"/><Relationship Id="rId14" Type="http://schemas.openxmlformats.org/officeDocument/2006/relationships/hyperlink" Target="consultantplus://offline/ref=A40262E42508DE61CF8C979EAEC31DD9FD48F30BF319C0CF40D90D8CD2EC77F5409651E18C0CE884569CFF052C4A3F788855102608BCDE4Ei4K1K" TargetMode="External"/><Relationship Id="rId22" Type="http://schemas.openxmlformats.org/officeDocument/2006/relationships/hyperlink" Target="consultantplus://offline/ref=A40262E42508DE61CF8C8993B8AF42D6FD42AF03FC18CA9F1D8656D185E57DA207D908A3C801EB805097AB51634B633DDF46102508BFDF514A0BD4iCK4K" TargetMode="External"/><Relationship Id="rId27" Type="http://schemas.openxmlformats.org/officeDocument/2006/relationships/hyperlink" Target="consultantplus://offline/ref=A40262E42508DE61CF8C8993B8AF42D6FD42AF03FC18CA9F1D8656D185E57DA207D908A3C801EB805097AB53634B633DDF46102508BFDF514A0BD4iCK4K" TargetMode="External"/><Relationship Id="rId30" Type="http://schemas.openxmlformats.org/officeDocument/2006/relationships/hyperlink" Target="consultantplus://offline/ref=A40262E42508DE61CF8C8993B8AF42D6FD42AF03FC18CA9F1D8656D185E57DA207D908A3C801EB805097AA56634B633DDF46102508BFDF514A0BD4iCK4K" TargetMode="External"/><Relationship Id="rId35" Type="http://schemas.openxmlformats.org/officeDocument/2006/relationships/hyperlink" Target="consultantplus://offline/ref=A40262E42508DE61CF8C8993B8AF42D6FD42AF03FC18CA9F1D8656D185E57DA207D908A3C801EB805097AA5D634B633DDF46102508BFDF514A0BD4iCK4K" TargetMode="External"/><Relationship Id="rId43" Type="http://schemas.openxmlformats.org/officeDocument/2006/relationships/hyperlink" Target="consultantplus://offline/ref=A40262E42508DE61CF8C8993B8AF42D6FD42AF03F512C3991C890BDB8DBC71A000D657B4CF48E7815097AB556A146628CE1E1C2614A0DF4E5609D5CCiFK1K" TargetMode="External"/><Relationship Id="rId48" Type="http://schemas.openxmlformats.org/officeDocument/2006/relationships/hyperlink" Target="consultantplus://offline/ref=A40262E42508DE61CF8C8993B8AF42D6FD42AF03FC18CA9F1D8656D185E57DA207D908A3C801EB805097A952634B633DDF46102508BFDF514A0BD4iCK4K" TargetMode="External"/><Relationship Id="rId8" Type="http://schemas.openxmlformats.org/officeDocument/2006/relationships/hyperlink" Target="consultantplus://offline/ref=A40262E42508DE61CF8C8993B8AF42D6FD42AF03FC18CA9F1D8656D185E57DA207D908A3C801EB805097AB51634B633DDF46102508BFDF514A0BD4iCK4K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40262E42508DE61CF8C8993B8AF42D6FD42AF03F61BC8991F890BDB8DBC71A000D657B4CF48E7815097AB546D146628CE1E1C2614A0DF4E5609D5CCiFK1K" TargetMode="External"/><Relationship Id="rId17" Type="http://schemas.openxmlformats.org/officeDocument/2006/relationships/hyperlink" Target="consultantplus://offline/ref=A40262E42508DE61CF8C8993B8AF42D6FD42AF03F619C890198D0BDB8DBC71A000D657B4CF48E7815097A85D6E146628CE1E1C2614A0DF4E5609D5CCiFK1K" TargetMode="External"/><Relationship Id="rId25" Type="http://schemas.openxmlformats.org/officeDocument/2006/relationships/hyperlink" Target="consultantplus://offline/ref=A40262E42508DE61CF8C8993B8AF42D6FD42AF03F61BC8991F890BDB8DBC71A000D657B4CF48E7815097AB546D146628CE1E1C2614A0DF4E5609D5CCiFK1K" TargetMode="External"/><Relationship Id="rId33" Type="http://schemas.openxmlformats.org/officeDocument/2006/relationships/hyperlink" Target="consultantplus://offline/ref=A40262E42508DE61CF8C8993B8AF42D6FD42AF03FC18CA9F1D8656D185E57DA207D908A3C801EB805097AA50634B633DDF46102508BFDF514A0BD4iCK4K" TargetMode="External"/><Relationship Id="rId38" Type="http://schemas.openxmlformats.org/officeDocument/2006/relationships/hyperlink" Target="consultantplus://offline/ref=A40262E42508DE61CF8C8993B8AF42D6FD42AF03F512C3991C890BDB8DBC71A000D657B4CF48E7815097AB546F146628CE1E1C2614A0DF4E5609D5CCiFK1K" TargetMode="External"/><Relationship Id="rId46" Type="http://schemas.openxmlformats.org/officeDocument/2006/relationships/hyperlink" Target="consultantplus://offline/ref=A40262E42508DE61CF8C8993B8AF42D6FD42AF03F512C3991C890BDB8DBC71A000D657B4CF48E7815097AB5560146628CE1E1C2614A0DF4E5609D5CCiFK1K" TargetMode="External"/><Relationship Id="rId20" Type="http://schemas.openxmlformats.org/officeDocument/2006/relationships/hyperlink" Target="consultantplus://offline/ref=A40262E42508DE61CF8C8993B8AF42D6FD42AF03F619CA9A1B850BDB8DBC71A000D657B4CF48E7815097AB546F146628CE1E1C2614A0DF4E5609D5CCiFK1K" TargetMode="External"/><Relationship Id="rId41" Type="http://schemas.openxmlformats.org/officeDocument/2006/relationships/hyperlink" Target="consultantplus://offline/ref=A40262E42508DE61CF8C8993B8AF42D6FD42AF03FC18CA9F1D8656D185E57DA207D908A3C801EB805097A951634B633DDF46102508BFDF514A0BD4iCK4K" TargetMode="External"/><Relationship Id="rId54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262E42508DE61CF8C8993B8AF42D6FD42AF03F318CF911A8656D185E57DA207D908A3C801EB805097AB51634B633DDF46102508BFDF514A0BD4iCK4K" TargetMode="External"/><Relationship Id="rId15" Type="http://schemas.openxmlformats.org/officeDocument/2006/relationships/hyperlink" Target="consultantplus://offline/ref=A40262E42508DE61CF8C8993B8AF42D6FD42AF03F61BCA90148C0BDB8DBC71A000D657B4DD48BF8D5195B555690130798Bi4K2K" TargetMode="External"/><Relationship Id="rId23" Type="http://schemas.openxmlformats.org/officeDocument/2006/relationships/hyperlink" Target="consultantplus://offline/ref=A40262E42508DE61CF8C8993B8AF42D6FD42AF03F51ECA9D148D0BDB8DBC71A000D657B4CF48E7815097AB546D146628CE1E1C2614A0DF4E5609D5CCiFK1K" TargetMode="External"/><Relationship Id="rId28" Type="http://schemas.openxmlformats.org/officeDocument/2006/relationships/hyperlink" Target="consultantplus://offline/ref=A40262E42508DE61CF8C8993B8AF42D6FD42AF03F51ECA9D148D0BDB8DBC71A000D657B4CF48E7815097AB546E146628CE1E1C2614A0DF4E5609D5CCiFK1K" TargetMode="External"/><Relationship Id="rId36" Type="http://schemas.openxmlformats.org/officeDocument/2006/relationships/hyperlink" Target="consultantplus://offline/ref=A40262E42508DE61CF8C8993B8AF42D6FD42AF03FC18CA9F1D8656D185E57DA207D908A3C801EB805097A955634B633DDF46102508BFDF514A0BD4iCK4K" TargetMode="External"/><Relationship Id="rId49" Type="http://schemas.openxmlformats.org/officeDocument/2006/relationships/hyperlink" Target="consultantplus://offline/ref=A40262E42508DE61CF8C8993B8AF42D6FD42AF03F619CA9A1B850BDB8DBC71A000D657B4CF48E7815097AB546F146628CE1E1C2614A0DF4E5609D5CCiFK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B5D4F8-D8E0-4EE6-9B1B-F8D006FB0F4D}"/>
</file>

<file path=customXml/itemProps2.xml><?xml version="1.0" encoding="utf-8"?>
<ds:datastoreItem xmlns:ds="http://schemas.openxmlformats.org/officeDocument/2006/customXml" ds:itemID="{FBE9D951-B26A-48A5-80D1-4DC1CEC84757}"/>
</file>

<file path=customXml/itemProps3.xml><?xml version="1.0" encoding="utf-8"?>
<ds:datastoreItem xmlns:ds="http://schemas.openxmlformats.org/officeDocument/2006/customXml" ds:itemID="{D6233809-92F7-4791-B780-7E601337B1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</dc:creator>
  <cp:lastModifiedBy>SergeevaY</cp:lastModifiedBy>
  <cp:revision>1</cp:revision>
  <dcterms:created xsi:type="dcterms:W3CDTF">2019-11-12T10:10:00Z</dcterms:created>
  <dcterms:modified xsi:type="dcterms:W3CDTF">2019-11-12T10:11:00Z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