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71" w:rsidRPr="0087217D" w:rsidRDefault="004B1571" w:rsidP="00A75CFE">
      <w:pPr>
        <w:pStyle w:val="a5"/>
        <w:jc w:val="center"/>
      </w:pPr>
      <w:bookmarkStart w:id="0" w:name="_GoBack"/>
      <w:bookmarkEnd w:id="0"/>
      <w:r w:rsidRPr="0087217D">
        <w:t>ПЕРЕЧЕНЬ</w:t>
      </w:r>
    </w:p>
    <w:p w:rsidR="004B1571" w:rsidRPr="0087217D" w:rsidRDefault="00761983" w:rsidP="00A75CFE">
      <w:pPr>
        <w:pStyle w:val="a5"/>
        <w:jc w:val="center"/>
      </w:pPr>
      <w:r w:rsidRPr="0087217D">
        <w:t>пунктов</w:t>
      </w:r>
      <w:r w:rsidR="004B1571" w:rsidRPr="0087217D">
        <w:t xml:space="preserve"> временного размещения населения города Красноярска</w:t>
      </w:r>
    </w:p>
    <w:p w:rsidR="004B1571" w:rsidRPr="0087217D" w:rsidRDefault="004B1571" w:rsidP="00A75CFE">
      <w:pPr>
        <w:pStyle w:val="a5"/>
        <w:jc w:val="center"/>
      </w:pPr>
      <w:r w:rsidRPr="0087217D">
        <w:t>при возникновении чрезвычайных ситуаций</w:t>
      </w:r>
    </w:p>
    <w:p w:rsidR="004B1571" w:rsidRPr="0087217D" w:rsidRDefault="004B1571" w:rsidP="00A75CFE">
      <w:pPr>
        <w:pStyle w:val="a5"/>
        <w:jc w:val="center"/>
      </w:pPr>
      <w:r w:rsidRPr="0087217D">
        <w:t>природного и техногенного характера</w:t>
      </w:r>
    </w:p>
    <w:p w:rsidR="00761983" w:rsidRPr="0087217D" w:rsidRDefault="00761983" w:rsidP="004B1571">
      <w:pPr>
        <w:spacing w:line="192" w:lineRule="auto"/>
        <w:jc w:val="center"/>
      </w:pPr>
    </w:p>
    <w:p w:rsidR="00761983" w:rsidRPr="0087217D" w:rsidRDefault="00761983" w:rsidP="004B1571">
      <w:pPr>
        <w:spacing w:line="192" w:lineRule="auto"/>
        <w:jc w:val="center"/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"/>
        <w:gridCol w:w="3702"/>
        <w:gridCol w:w="2977"/>
        <w:gridCol w:w="1986"/>
      </w:tblGrid>
      <w:tr w:rsidR="00A75CFE" w:rsidRPr="0087217D" w:rsidTr="00A75CFE">
        <w:trPr>
          <w:tblHeader/>
        </w:trPr>
        <w:tc>
          <w:tcPr>
            <w:tcW w:w="370" w:type="pct"/>
          </w:tcPr>
          <w:p w:rsidR="00761983" w:rsidRPr="0087217D" w:rsidRDefault="00761983" w:rsidP="00A75CFE">
            <w:pPr>
              <w:pStyle w:val="a5"/>
              <w:jc w:val="center"/>
            </w:pPr>
            <w:r w:rsidRPr="0087217D">
              <w:t>№</w:t>
            </w:r>
          </w:p>
          <w:p w:rsidR="00761983" w:rsidRPr="0087217D" w:rsidRDefault="00761983" w:rsidP="00A75CFE">
            <w:pPr>
              <w:pStyle w:val="a5"/>
              <w:jc w:val="center"/>
            </w:pPr>
            <w:proofErr w:type="gramStart"/>
            <w:r w:rsidRPr="0087217D">
              <w:t>п</w:t>
            </w:r>
            <w:proofErr w:type="gramEnd"/>
            <w:r w:rsidRPr="0087217D">
              <w:t>/п</w:t>
            </w:r>
          </w:p>
        </w:tc>
        <w:tc>
          <w:tcPr>
            <w:tcW w:w="1978" w:type="pct"/>
          </w:tcPr>
          <w:p w:rsidR="00761983" w:rsidRPr="0087217D" w:rsidRDefault="00761983" w:rsidP="00A75CFE">
            <w:pPr>
              <w:pStyle w:val="a5"/>
              <w:jc w:val="center"/>
            </w:pPr>
            <w:r w:rsidRPr="0087217D">
              <w:t>Наименование</w:t>
            </w:r>
          </w:p>
          <w:p w:rsidR="00761983" w:rsidRPr="0087217D" w:rsidRDefault="00761983" w:rsidP="00A75CFE">
            <w:pPr>
              <w:pStyle w:val="a5"/>
              <w:jc w:val="center"/>
            </w:pPr>
            <w:r w:rsidRPr="0087217D">
              <w:t>учреждения</w:t>
            </w:r>
          </w:p>
        </w:tc>
        <w:tc>
          <w:tcPr>
            <w:tcW w:w="1591" w:type="pct"/>
          </w:tcPr>
          <w:p w:rsidR="00761983" w:rsidRPr="0087217D" w:rsidRDefault="00761983" w:rsidP="00A75CFE">
            <w:pPr>
              <w:pStyle w:val="a5"/>
              <w:jc w:val="center"/>
            </w:pPr>
            <w:r w:rsidRPr="0087217D">
              <w:t>Фактический</w:t>
            </w:r>
          </w:p>
          <w:p w:rsidR="00761983" w:rsidRPr="0087217D" w:rsidRDefault="00761983" w:rsidP="00A75CFE">
            <w:pPr>
              <w:pStyle w:val="a5"/>
              <w:jc w:val="center"/>
            </w:pPr>
            <w:r w:rsidRPr="0087217D">
              <w:t>адрес</w:t>
            </w:r>
          </w:p>
          <w:p w:rsidR="00761983" w:rsidRPr="0087217D" w:rsidRDefault="00761983" w:rsidP="00A75CFE">
            <w:pPr>
              <w:pStyle w:val="a5"/>
              <w:jc w:val="center"/>
            </w:pPr>
            <w:r w:rsidRPr="0087217D">
              <w:t>учреждения</w:t>
            </w:r>
          </w:p>
        </w:tc>
        <w:tc>
          <w:tcPr>
            <w:tcW w:w="1061" w:type="pct"/>
          </w:tcPr>
          <w:p w:rsidR="00761983" w:rsidRPr="0087217D" w:rsidRDefault="00761983" w:rsidP="00A75CFE">
            <w:pPr>
              <w:pStyle w:val="a5"/>
              <w:jc w:val="center"/>
            </w:pPr>
            <w:r w:rsidRPr="0087217D">
              <w:t>Вместимость пункта временного размещения</w:t>
            </w:r>
          </w:p>
          <w:p w:rsidR="00761983" w:rsidRPr="0087217D" w:rsidRDefault="00761983" w:rsidP="00A75CFE">
            <w:pPr>
              <w:pStyle w:val="a5"/>
              <w:jc w:val="center"/>
            </w:pPr>
          </w:p>
        </w:tc>
      </w:tr>
    </w:tbl>
    <w:p w:rsidR="00761983" w:rsidRPr="0087217D" w:rsidRDefault="00761983" w:rsidP="00761983">
      <w:pPr>
        <w:spacing w:line="14" w:lineRule="auto"/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5"/>
        <w:gridCol w:w="2977"/>
        <w:gridCol w:w="1986"/>
      </w:tblGrid>
      <w:tr w:rsidR="00761983" w:rsidRPr="0087217D" w:rsidTr="00215602">
        <w:trPr>
          <w:trHeight w:val="246"/>
        </w:trPr>
        <w:tc>
          <w:tcPr>
            <w:tcW w:w="379" w:type="pct"/>
            <w:vAlign w:val="center"/>
          </w:tcPr>
          <w:p w:rsidR="00761983" w:rsidRPr="0087217D" w:rsidRDefault="00761983" w:rsidP="00BF6D84">
            <w:pPr>
              <w:widowControl w:val="0"/>
              <w:spacing w:line="192" w:lineRule="auto"/>
              <w:jc w:val="center"/>
            </w:pPr>
            <w:r w:rsidRPr="0087217D">
              <w:t>1</w:t>
            </w:r>
          </w:p>
        </w:tc>
        <w:tc>
          <w:tcPr>
            <w:tcW w:w="1969" w:type="pct"/>
            <w:vAlign w:val="center"/>
          </w:tcPr>
          <w:p w:rsidR="00761983" w:rsidRPr="0087217D" w:rsidRDefault="00761983" w:rsidP="00BF6D84">
            <w:pPr>
              <w:widowControl w:val="0"/>
              <w:spacing w:line="192" w:lineRule="auto"/>
              <w:jc w:val="center"/>
            </w:pPr>
            <w:r w:rsidRPr="0087217D">
              <w:t>2</w:t>
            </w:r>
          </w:p>
        </w:tc>
        <w:tc>
          <w:tcPr>
            <w:tcW w:w="1591" w:type="pct"/>
            <w:vAlign w:val="center"/>
          </w:tcPr>
          <w:p w:rsidR="00761983" w:rsidRPr="0087217D" w:rsidRDefault="00761983" w:rsidP="00BF6D84">
            <w:pPr>
              <w:widowControl w:val="0"/>
              <w:spacing w:line="192" w:lineRule="auto"/>
              <w:jc w:val="center"/>
            </w:pPr>
            <w:r w:rsidRPr="0087217D">
              <w:t>3</w:t>
            </w:r>
          </w:p>
        </w:tc>
        <w:tc>
          <w:tcPr>
            <w:tcW w:w="1061" w:type="pct"/>
            <w:vAlign w:val="center"/>
          </w:tcPr>
          <w:p w:rsidR="00761983" w:rsidRPr="0087217D" w:rsidRDefault="00761983" w:rsidP="00BF6D84">
            <w:pPr>
              <w:widowControl w:val="0"/>
              <w:spacing w:line="192" w:lineRule="auto"/>
              <w:jc w:val="center"/>
            </w:pPr>
            <w:r w:rsidRPr="0087217D">
              <w:t>4</w:t>
            </w:r>
          </w:p>
        </w:tc>
      </w:tr>
      <w:tr w:rsidR="00761983" w:rsidRPr="0087217D" w:rsidTr="0087217D">
        <w:trPr>
          <w:trHeight w:val="1315"/>
        </w:trPr>
        <w:tc>
          <w:tcPr>
            <w:tcW w:w="379" w:type="pct"/>
          </w:tcPr>
          <w:p w:rsidR="00761983" w:rsidRPr="0087217D" w:rsidRDefault="00761983" w:rsidP="00BF6D84">
            <w:pPr>
              <w:widowControl w:val="0"/>
              <w:jc w:val="center"/>
            </w:pPr>
            <w:r w:rsidRPr="0087217D">
              <w:t>1</w:t>
            </w:r>
          </w:p>
        </w:tc>
        <w:tc>
          <w:tcPr>
            <w:tcW w:w="1969" w:type="pct"/>
          </w:tcPr>
          <w:p w:rsidR="00761983" w:rsidRPr="0087217D" w:rsidRDefault="00761983" w:rsidP="00BF6D84">
            <w:pPr>
              <w:widowControl w:val="0"/>
            </w:pPr>
            <w:r w:rsidRPr="0087217D">
              <w:t>Муниципальное          автономное общеобразовательное учреждение «Лицей № 7 имени Героя Советского Союза Б.К. Чернышева»</w:t>
            </w:r>
          </w:p>
        </w:tc>
        <w:tc>
          <w:tcPr>
            <w:tcW w:w="1591" w:type="pct"/>
          </w:tcPr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г. Красноярск,</w:t>
            </w:r>
          </w:p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ул. Менжинского, 15,</w:t>
            </w:r>
          </w:p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т. 243-36-28</w:t>
            </w:r>
          </w:p>
        </w:tc>
        <w:tc>
          <w:tcPr>
            <w:tcW w:w="1061" w:type="pct"/>
          </w:tcPr>
          <w:p w:rsidR="00761983" w:rsidRPr="0087217D" w:rsidRDefault="00761983" w:rsidP="00761983">
            <w:pPr>
              <w:widowControl w:val="0"/>
              <w:jc w:val="center"/>
            </w:pPr>
            <w:r w:rsidRPr="0087217D">
              <w:t>195 чел.</w:t>
            </w:r>
          </w:p>
          <w:p w:rsidR="00761983" w:rsidRPr="0087217D" w:rsidRDefault="00761983" w:rsidP="00761983">
            <w:pPr>
              <w:widowControl w:val="0"/>
              <w:jc w:val="center"/>
            </w:pPr>
          </w:p>
        </w:tc>
      </w:tr>
      <w:tr w:rsidR="00761983" w:rsidRPr="0087217D" w:rsidTr="0087217D">
        <w:trPr>
          <w:trHeight w:val="1349"/>
        </w:trPr>
        <w:tc>
          <w:tcPr>
            <w:tcW w:w="379" w:type="pct"/>
          </w:tcPr>
          <w:p w:rsidR="00761983" w:rsidRPr="0087217D" w:rsidRDefault="00761983" w:rsidP="00BF6D84">
            <w:pPr>
              <w:widowControl w:val="0"/>
              <w:jc w:val="center"/>
            </w:pPr>
            <w:r w:rsidRPr="0087217D">
              <w:t>2</w:t>
            </w:r>
          </w:p>
        </w:tc>
        <w:tc>
          <w:tcPr>
            <w:tcW w:w="1969" w:type="pct"/>
          </w:tcPr>
          <w:p w:rsidR="00761983" w:rsidRPr="0087217D" w:rsidRDefault="00761983" w:rsidP="00BF6D84">
            <w:pPr>
              <w:widowControl w:val="0"/>
            </w:pPr>
            <w:r w:rsidRPr="0087217D">
              <w:t>Муниципальное</w:t>
            </w:r>
          </w:p>
          <w:p w:rsidR="00761983" w:rsidRPr="0087217D" w:rsidRDefault="00761983" w:rsidP="00BF6D84">
            <w:pPr>
              <w:widowControl w:val="0"/>
            </w:pPr>
            <w:r w:rsidRPr="0087217D">
              <w:t>автономное образовательное учреждение</w:t>
            </w:r>
            <w:r w:rsidR="00A75CFE" w:rsidRPr="0087217D">
              <w:t xml:space="preserve"> </w:t>
            </w:r>
            <w:r w:rsidRPr="0087217D">
              <w:t xml:space="preserve">«Лицей № 6 </w:t>
            </w:r>
          </w:p>
          <w:p w:rsidR="00761983" w:rsidRPr="0087217D" w:rsidRDefault="00761983" w:rsidP="00A75CFE">
            <w:pPr>
              <w:widowControl w:val="0"/>
            </w:pPr>
            <w:r w:rsidRPr="0087217D">
              <w:t xml:space="preserve">«Перспектива» </w:t>
            </w:r>
          </w:p>
        </w:tc>
        <w:tc>
          <w:tcPr>
            <w:tcW w:w="1591" w:type="pct"/>
          </w:tcPr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г. Красноярск,</w:t>
            </w:r>
          </w:p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ул. Кутузова, 52,</w:t>
            </w:r>
          </w:p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т. 260-72-01;</w:t>
            </w:r>
          </w:p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ул. Кутузова, 72,</w:t>
            </w:r>
          </w:p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т. 260-54-25</w:t>
            </w:r>
          </w:p>
        </w:tc>
        <w:tc>
          <w:tcPr>
            <w:tcW w:w="1061" w:type="pct"/>
          </w:tcPr>
          <w:p w:rsidR="00761983" w:rsidRPr="0087217D" w:rsidRDefault="00761983" w:rsidP="00761983">
            <w:pPr>
              <w:widowControl w:val="0"/>
              <w:spacing w:line="235" w:lineRule="auto"/>
              <w:jc w:val="center"/>
            </w:pPr>
          </w:p>
          <w:p w:rsidR="00761983" w:rsidRPr="0087217D" w:rsidRDefault="00761983" w:rsidP="00761983">
            <w:pPr>
              <w:widowControl w:val="0"/>
              <w:spacing w:line="235" w:lineRule="auto"/>
              <w:jc w:val="center"/>
            </w:pPr>
            <w:r w:rsidRPr="0087217D">
              <w:t>122 чел.</w:t>
            </w:r>
          </w:p>
          <w:p w:rsidR="00761983" w:rsidRPr="0087217D" w:rsidRDefault="00761983" w:rsidP="00761983">
            <w:pPr>
              <w:widowControl w:val="0"/>
              <w:spacing w:line="235" w:lineRule="auto"/>
              <w:jc w:val="center"/>
            </w:pPr>
          </w:p>
          <w:p w:rsidR="00761983" w:rsidRPr="0087217D" w:rsidRDefault="00761983" w:rsidP="00761983">
            <w:pPr>
              <w:widowControl w:val="0"/>
              <w:spacing w:line="235" w:lineRule="auto"/>
              <w:jc w:val="center"/>
            </w:pPr>
            <w:r w:rsidRPr="0087217D">
              <w:t>180 чел.</w:t>
            </w:r>
          </w:p>
          <w:p w:rsidR="00761983" w:rsidRPr="0087217D" w:rsidRDefault="00761983" w:rsidP="00761983">
            <w:pPr>
              <w:widowControl w:val="0"/>
              <w:spacing w:line="235" w:lineRule="auto"/>
              <w:jc w:val="center"/>
            </w:pPr>
          </w:p>
        </w:tc>
      </w:tr>
      <w:tr w:rsidR="00761983" w:rsidRPr="0087217D" w:rsidTr="00215602">
        <w:trPr>
          <w:trHeight w:val="306"/>
        </w:trPr>
        <w:tc>
          <w:tcPr>
            <w:tcW w:w="379" w:type="pct"/>
          </w:tcPr>
          <w:p w:rsidR="00761983" w:rsidRPr="0087217D" w:rsidRDefault="00761983" w:rsidP="00BF6D84">
            <w:pPr>
              <w:widowControl w:val="0"/>
              <w:jc w:val="center"/>
            </w:pPr>
            <w:r w:rsidRPr="0087217D">
              <w:t>3</w:t>
            </w:r>
          </w:p>
        </w:tc>
        <w:tc>
          <w:tcPr>
            <w:tcW w:w="1969" w:type="pct"/>
          </w:tcPr>
          <w:p w:rsidR="00761983" w:rsidRPr="0087217D" w:rsidRDefault="00761983" w:rsidP="00BF6D84">
            <w:pPr>
              <w:widowControl w:val="0"/>
            </w:pPr>
            <w:r w:rsidRPr="0087217D">
              <w:t xml:space="preserve">Муниципальное </w:t>
            </w:r>
          </w:p>
          <w:p w:rsidR="00761983" w:rsidRPr="0087217D" w:rsidRDefault="00761983" w:rsidP="00BF6D84">
            <w:pPr>
              <w:widowControl w:val="0"/>
            </w:pPr>
            <w:r w:rsidRPr="0087217D">
              <w:t xml:space="preserve">автономное учреждение </w:t>
            </w:r>
          </w:p>
          <w:p w:rsidR="00761983" w:rsidRPr="0087217D" w:rsidRDefault="00761983" w:rsidP="00BF6D84">
            <w:pPr>
              <w:widowControl w:val="0"/>
            </w:pPr>
            <w:r w:rsidRPr="0087217D">
              <w:t xml:space="preserve">«Правобережный </w:t>
            </w:r>
            <w:r w:rsidR="00A75CFE" w:rsidRPr="0087217D">
              <w:t xml:space="preserve"> </w:t>
            </w:r>
            <w:r w:rsidRPr="0087217D">
              <w:t>городской Дворец культуры»</w:t>
            </w:r>
          </w:p>
        </w:tc>
        <w:tc>
          <w:tcPr>
            <w:tcW w:w="1591" w:type="pct"/>
          </w:tcPr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г. Красноярск,</w:t>
            </w:r>
          </w:p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ул. Коломенская, 25,</w:t>
            </w:r>
          </w:p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т. 264-30-27</w:t>
            </w:r>
          </w:p>
          <w:p w:rsidR="00761983" w:rsidRPr="0087217D" w:rsidRDefault="00761983" w:rsidP="00A75CFE">
            <w:pPr>
              <w:widowControl w:val="0"/>
              <w:jc w:val="center"/>
            </w:pPr>
          </w:p>
        </w:tc>
        <w:tc>
          <w:tcPr>
            <w:tcW w:w="1061" w:type="pct"/>
          </w:tcPr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490 чел.</w:t>
            </w:r>
          </w:p>
        </w:tc>
      </w:tr>
      <w:tr w:rsidR="00761983" w:rsidRPr="0087217D" w:rsidTr="00215602">
        <w:trPr>
          <w:trHeight w:val="332"/>
        </w:trPr>
        <w:tc>
          <w:tcPr>
            <w:tcW w:w="379" w:type="pct"/>
          </w:tcPr>
          <w:p w:rsidR="00761983" w:rsidRPr="0087217D" w:rsidRDefault="00761983" w:rsidP="00BF6D84">
            <w:pPr>
              <w:widowControl w:val="0"/>
              <w:jc w:val="center"/>
            </w:pPr>
            <w:r w:rsidRPr="0087217D">
              <w:t>4</w:t>
            </w:r>
          </w:p>
        </w:tc>
        <w:tc>
          <w:tcPr>
            <w:tcW w:w="1969" w:type="pct"/>
          </w:tcPr>
          <w:p w:rsidR="00761983" w:rsidRPr="0087217D" w:rsidRDefault="00761983" w:rsidP="001A5481">
            <w:pPr>
              <w:widowControl w:val="0"/>
            </w:pPr>
            <w:r w:rsidRPr="0087217D">
              <w:t xml:space="preserve">Муниципальное автономное учреждение «Дворец культуры имени 1 Мая» </w:t>
            </w:r>
          </w:p>
        </w:tc>
        <w:tc>
          <w:tcPr>
            <w:tcW w:w="1591" w:type="pct"/>
          </w:tcPr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г. Красноярск,</w:t>
            </w:r>
          </w:p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ул. Юности, 16,</w:t>
            </w:r>
          </w:p>
          <w:p w:rsidR="00761983" w:rsidRPr="0087217D" w:rsidRDefault="00761983" w:rsidP="001A5481">
            <w:pPr>
              <w:widowControl w:val="0"/>
              <w:jc w:val="center"/>
            </w:pPr>
            <w:r w:rsidRPr="0087217D">
              <w:t>т. 264-15-92</w:t>
            </w:r>
          </w:p>
        </w:tc>
        <w:tc>
          <w:tcPr>
            <w:tcW w:w="1061" w:type="pct"/>
          </w:tcPr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416 чел.</w:t>
            </w:r>
          </w:p>
        </w:tc>
      </w:tr>
      <w:tr w:rsidR="00761983" w:rsidRPr="0087217D" w:rsidTr="00215602">
        <w:trPr>
          <w:trHeight w:val="473"/>
        </w:trPr>
        <w:tc>
          <w:tcPr>
            <w:tcW w:w="379" w:type="pct"/>
          </w:tcPr>
          <w:p w:rsidR="00761983" w:rsidRPr="0087217D" w:rsidRDefault="00761983" w:rsidP="00BF6D84">
            <w:pPr>
              <w:widowControl w:val="0"/>
              <w:jc w:val="center"/>
            </w:pPr>
            <w:r w:rsidRPr="0087217D">
              <w:t>5</w:t>
            </w:r>
          </w:p>
        </w:tc>
        <w:tc>
          <w:tcPr>
            <w:tcW w:w="1969" w:type="pct"/>
          </w:tcPr>
          <w:p w:rsidR="00761983" w:rsidRPr="0087217D" w:rsidRDefault="00761983" w:rsidP="00BF6D84">
            <w:pPr>
              <w:widowControl w:val="0"/>
            </w:pPr>
            <w:r w:rsidRPr="0087217D">
              <w:t xml:space="preserve">Муниципальное </w:t>
            </w:r>
          </w:p>
          <w:p w:rsidR="00761983" w:rsidRPr="0087217D" w:rsidRDefault="00761983" w:rsidP="00522360">
            <w:pPr>
              <w:widowControl w:val="0"/>
            </w:pPr>
            <w:r w:rsidRPr="0087217D">
              <w:t xml:space="preserve">автономное </w:t>
            </w:r>
            <w:r w:rsidR="00522360">
              <w:t>о</w:t>
            </w:r>
            <w:r w:rsidR="00522360" w:rsidRPr="0087217D">
              <w:t>бщеобразовательное</w:t>
            </w:r>
            <w:r w:rsidRPr="0087217D">
              <w:t xml:space="preserve"> учреждение «Средняя школа № 154»</w:t>
            </w:r>
          </w:p>
        </w:tc>
        <w:tc>
          <w:tcPr>
            <w:tcW w:w="1591" w:type="pct"/>
          </w:tcPr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г. Красноярск,</w:t>
            </w:r>
          </w:p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ул. Молокова, 6,</w:t>
            </w:r>
          </w:p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т. 202-66-37</w:t>
            </w:r>
          </w:p>
        </w:tc>
        <w:tc>
          <w:tcPr>
            <w:tcW w:w="1061" w:type="pct"/>
          </w:tcPr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288 чел.</w:t>
            </w:r>
          </w:p>
        </w:tc>
      </w:tr>
      <w:tr w:rsidR="00761983" w:rsidRPr="0087217D" w:rsidTr="001A5481">
        <w:trPr>
          <w:trHeight w:val="2034"/>
        </w:trPr>
        <w:tc>
          <w:tcPr>
            <w:tcW w:w="379" w:type="pct"/>
          </w:tcPr>
          <w:p w:rsidR="00761983" w:rsidRPr="0087217D" w:rsidRDefault="00761983" w:rsidP="00BF6D84">
            <w:pPr>
              <w:widowControl w:val="0"/>
              <w:jc w:val="center"/>
            </w:pPr>
            <w:r w:rsidRPr="0087217D">
              <w:t>6</w:t>
            </w:r>
          </w:p>
        </w:tc>
        <w:tc>
          <w:tcPr>
            <w:tcW w:w="1969" w:type="pct"/>
          </w:tcPr>
          <w:p w:rsidR="00761983" w:rsidRPr="0087217D" w:rsidRDefault="00761983" w:rsidP="00A75CFE">
            <w:pPr>
              <w:widowControl w:val="0"/>
            </w:pPr>
            <w:r w:rsidRPr="0087217D">
              <w:t xml:space="preserve">Муниципальное бюджетное общеобразовательное учреждение «Средняя школа № 27 имени военнослужащего Федеральной службы безопасности Российской Федерации А.Б. </w:t>
            </w:r>
            <w:proofErr w:type="spellStart"/>
            <w:r w:rsidR="00A75CFE" w:rsidRPr="0087217D">
              <w:t>С</w:t>
            </w:r>
            <w:r w:rsidRPr="0087217D">
              <w:t>тупникова</w:t>
            </w:r>
            <w:proofErr w:type="spellEnd"/>
            <w:r w:rsidRPr="0087217D">
              <w:t>»</w:t>
            </w:r>
          </w:p>
        </w:tc>
        <w:tc>
          <w:tcPr>
            <w:tcW w:w="1591" w:type="pct"/>
          </w:tcPr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г. Красноярск,</w:t>
            </w:r>
          </w:p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ул. Конституции СССР, 19,</w:t>
            </w:r>
          </w:p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т. 227-24-14</w:t>
            </w:r>
          </w:p>
          <w:p w:rsidR="00761983" w:rsidRPr="0087217D" w:rsidRDefault="00761983" w:rsidP="00A75CFE">
            <w:pPr>
              <w:widowControl w:val="0"/>
              <w:jc w:val="center"/>
            </w:pPr>
          </w:p>
        </w:tc>
        <w:tc>
          <w:tcPr>
            <w:tcW w:w="1061" w:type="pct"/>
          </w:tcPr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206 чел.</w:t>
            </w:r>
          </w:p>
        </w:tc>
      </w:tr>
      <w:tr w:rsidR="00761983" w:rsidRPr="0087217D" w:rsidTr="00215602">
        <w:trPr>
          <w:trHeight w:val="600"/>
        </w:trPr>
        <w:tc>
          <w:tcPr>
            <w:tcW w:w="379" w:type="pct"/>
          </w:tcPr>
          <w:p w:rsidR="00761983" w:rsidRPr="0087217D" w:rsidRDefault="00761983" w:rsidP="00BF6D84">
            <w:pPr>
              <w:widowControl w:val="0"/>
              <w:jc w:val="center"/>
            </w:pPr>
            <w:r w:rsidRPr="0087217D">
              <w:t>7</w:t>
            </w:r>
          </w:p>
        </w:tc>
        <w:tc>
          <w:tcPr>
            <w:tcW w:w="1969" w:type="pct"/>
          </w:tcPr>
          <w:p w:rsidR="00761983" w:rsidRPr="0087217D" w:rsidRDefault="00761983" w:rsidP="00BF6D84">
            <w:pPr>
              <w:widowControl w:val="0"/>
            </w:pPr>
            <w:r w:rsidRPr="0087217D">
              <w:t xml:space="preserve">Муниципальное бюджетное образовательное учреждение «Средняя школа № 10 с углубленным изучением отдельных предметов им. академика Ю.А. </w:t>
            </w:r>
            <w:proofErr w:type="spellStart"/>
            <w:r w:rsidRPr="0087217D">
              <w:t>Овчинникова</w:t>
            </w:r>
            <w:proofErr w:type="spellEnd"/>
            <w:r w:rsidRPr="0087217D">
              <w:t xml:space="preserve">» </w:t>
            </w:r>
          </w:p>
        </w:tc>
        <w:tc>
          <w:tcPr>
            <w:tcW w:w="1591" w:type="pct"/>
          </w:tcPr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г. Красноярск,</w:t>
            </w:r>
          </w:p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ул. Ленина, 114,</w:t>
            </w:r>
          </w:p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т. 211-32-59</w:t>
            </w:r>
          </w:p>
          <w:p w:rsidR="00761983" w:rsidRPr="0087217D" w:rsidRDefault="00761983" w:rsidP="00A75CFE">
            <w:pPr>
              <w:widowControl w:val="0"/>
              <w:jc w:val="center"/>
            </w:pPr>
          </w:p>
        </w:tc>
        <w:tc>
          <w:tcPr>
            <w:tcW w:w="1061" w:type="pct"/>
          </w:tcPr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283 чел.</w:t>
            </w:r>
          </w:p>
        </w:tc>
      </w:tr>
      <w:tr w:rsidR="00761983" w:rsidRPr="0087217D" w:rsidTr="00215602">
        <w:trPr>
          <w:trHeight w:val="600"/>
        </w:trPr>
        <w:tc>
          <w:tcPr>
            <w:tcW w:w="379" w:type="pct"/>
          </w:tcPr>
          <w:p w:rsidR="00761983" w:rsidRPr="0087217D" w:rsidRDefault="00761983" w:rsidP="00BF6D84">
            <w:pPr>
              <w:widowControl w:val="0"/>
              <w:jc w:val="center"/>
            </w:pPr>
            <w:r w:rsidRPr="0087217D">
              <w:t>8</w:t>
            </w:r>
          </w:p>
        </w:tc>
        <w:tc>
          <w:tcPr>
            <w:tcW w:w="1969" w:type="pct"/>
          </w:tcPr>
          <w:p w:rsidR="00761983" w:rsidRPr="0087217D" w:rsidRDefault="00761983" w:rsidP="00BF6D84">
            <w:pPr>
              <w:widowControl w:val="0"/>
            </w:pPr>
            <w:r w:rsidRPr="0087217D">
              <w:t>Муниципальное</w:t>
            </w:r>
          </w:p>
          <w:p w:rsidR="00761983" w:rsidRPr="0087217D" w:rsidRDefault="00761983" w:rsidP="00BF6D84">
            <w:pPr>
              <w:widowControl w:val="0"/>
            </w:pPr>
            <w:r w:rsidRPr="0087217D">
              <w:t xml:space="preserve">автономное </w:t>
            </w:r>
          </w:p>
          <w:p w:rsidR="00761983" w:rsidRPr="0087217D" w:rsidRDefault="00761983" w:rsidP="00BF6D84">
            <w:pPr>
              <w:widowControl w:val="0"/>
            </w:pPr>
            <w:r w:rsidRPr="0087217D">
              <w:t xml:space="preserve">учреждение Дом культуры </w:t>
            </w:r>
          </w:p>
          <w:p w:rsidR="00761983" w:rsidRPr="0087217D" w:rsidRDefault="00761983" w:rsidP="00BF6D84">
            <w:pPr>
              <w:widowControl w:val="0"/>
            </w:pPr>
            <w:r w:rsidRPr="0087217D">
              <w:t>«Свердловский»</w:t>
            </w:r>
          </w:p>
        </w:tc>
        <w:tc>
          <w:tcPr>
            <w:tcW w:w="1591" w:type="pct"/>
          </w:tcPr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г. Красноярск,</w:t>
            </w:r>
          </w:p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ул. Вавилова, 1в,</w:t>
            </w:r>
          </w:p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т. 229-65-37</w:t>
            </w:r>
          </w:p>
          <w:p w:rsidR="00761983" w:rsidRPr="0087217D" w:rsidRDefault="00761983" w:rsidP="00A75CFE">
            <w:pPr>
              <w:widowControl w:val="0"/>
              <w:jc w:val="center"/>
            </w:pPr>
          </w:p>
        </w:tc>
        <w:tc>
          <w:tcPr>
            <w:tcW w:w="1061" w:type="pct"/>
          </w:tcPr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235 чел.</w:t>
            </w:r>
          </w:p>
        </w:tc>
      </w:tr>
      <w:tr w:rsidR="00761983" w:rsidRPr="0087217D" w:rsidTr="00215602">
        <w:trPr>
          <w:trHeight w:val="600"/>
        </w:trPr>
        <w:tc>
          <w:tcPr>
            <w:tcW w:w="379" w:type="pct"/>
          </w:tcPr>
          <w:p w:rsidR="00761983" w:rsidRPr="0087217D" w:rsidRDefault="00761983" w:rsidP="00BF6D84">
            <w:pPr>
              <w:widowControl w:val="0"/>
              <w:jc w:val="center"/>
            </w:pPr>
            <w:r w:rsidRPr="0087217D">
              <w:t>9</w:t>
            </w:r>
          </w:p>
        </w:tc>
        <w:tc>
          <w:tcPr>
            <w:tcW w:w="1969" w:type="pct"/>
          </w:tcPr>
          <w:p w:rsidR="00761983" w:rsidRPr="0087217D" w:rsidRDefault="00761983" w:rsidP="00BF6D84">
            <w:r w:rsidRPr="0087217D">
              <w:t xml:space="preserve">Муниципальное </w:t>
            </w:r>
          </w:p>
          <w:p w:rsidR="00761983" w:rsidRPr="0087217D" w:rsidRDefault="00761983" w:rsidP="00BF6D84">
            <w:r w:rsidRPr="0087217D">
              <w:t xml:space="preserve">автономное учреждение </w:t>
            </w:r>
          </w:p>
          <w:p w:rsidR="00761983" w:rsidRPr="0087217D" w:rsidRDefault="00761983" w:rsidP="00BF6D84">
            <w:r w:rsidRPr="0087217D">
              <w:t xml:space="preserve">«Красноярский </w:t>
            </w:r>
          </w:p>
          <w:p w:rsidR="00761983" w:rsidRPr="0087217D" w:rsidRDefault="00761983" w:rsidP="00A95A97">
            <w:r w:rsidRPr="0087217D">
              <w:t>городской Дворец</w:t>
            </w:r>
            <w:r w:rsidR="00A95A97" w:rsidRPr="0087217D">
              <w:t xml:space="preserve"> </w:t>
            </w:r>
            <w:r w:rsidRPr="0087217D">
              <w:t xml:space="preserve">культуры» </w:t>
            </w:r>
          </w:p>
        </w:tc>
        <w:tc>
          <w:tcPr>
            <w:tcW w:w="1591" w:type="pct"/>
          </w:tcPr>
          <w:p w:rsidR="00761983" w:rsidRPr="0087217D" w:rsidRDefault="00761983" w:rsidP="00A75CFE">
            <w:pPr>
              <w:widowControl w:val="0"/>
              <w:jc w:val="center"/>
            </w:pPr>
            <w:r w:rsidRPr="0087217D">
              <w:t>г. Красноярск,</w:t>
            </w:r>
          </w:p>
          <w:p w:rsidR="00761983" w:rsidRPr="0087217D" w:rsidRDefault="00761983" w:rsidP="00A75CFE">
            <w:pPr>
              <w:jc w:val="center"/>
            </w:pPr>
            <w:r w:rsidRPr="0087217D">
              <w:t>пр-т Свободный, 48,</w:t>
            </w:r>
          </w:p>
          <w:p w:rsidR="00761983" w:rsidRPr="0087217D" w:rsidRDefault="00761983" w:rsidP="00A75CFE">
            <w:pPr>
              <w:jc w:val="center"/>
            </w:pPr>
            <w:r w:rsidRPr="0087217D">
              <w:t>т. 244-84-08</w:t>
            </w:r>
          </w:p>
          <w:p w:rsidR="00761983" w:rsidRPr="0087217D" w:rsidRDefault="00761983" w:rsidP="00A75CFE">
            <w:pPr>
              <w:jc w:val="center"/>
            </w:pPr>
          </w:p>
        </w:tc>
        <w:tc>
          <w:tcPr>
            <w:tcW w:w="1061" w:type="pct"/>
          </w:tcPr>
          <w:p w:rsidR="00761983" w:rsidRPr="0087217D" w:rsidRDefault="00761983" w:rsidP="00A75CFE">
            <w:pPr>
              <w:jc w:val="center"/>
            </w:pPr>
            <w:r w:rsidRPr="0087217D">
              <w:t>66 чел.</w:t>
            </w:r>
          </w:p>
        </w:tc>
      </w:tr>
      <w:tr w:rsidR="00364216" w:rsidRPr="0087217D" w:rsidTr="0087217D">
        <w:trPr>
          <w:trHeight w:val="264"/>
        </w:trPr>
        <w:tc>
          <w:tcPr>
            <w:tcW w:w="379" w:type="pct"/>
          </w:tcPr>
          <w:p w:rsidR="00364216" w:rsidRPr="0087217D" w:rsidRDefault="00364216" w:rsidP="00BF6D8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69" w:type="pct"/>
          </w:tcPr>
          <w:p w:rsidR="00364216" w:rsidRPr="0087217D" w:rsidRDefault="00364216" w:rsidP="00BF6D84">
            <w:pPr>
              <w:rPr>
                <w:b/>
              </w:rPr>
            </w:pPr>
            <w:r w:rsidRPr="0087217D">
              <w:rPr>
                <w:b/>
              </w:rPr>
              <w:t>Итого: 9 ПВР</w:t>
            </w:r>
          </w:p>
        </w:tc>
        <w:tc>
          <w:tcPr>
            <w:tcW w:w="1591" w:type="pct"/>
          </w:tcPr>
          <w:p w:rsidR="00364216" w:rsidRPr="0087217D" w:rsidRDefault="00364216" w:rsidP="00A75CF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61" w:type="pct"/>
          </w:tcPr>
          <w:p w:rsidR="00364216" w:rsidRPr="0087217D" w:rsidRDefault="00364216" w:rsidP="00A75CFE">
            <w:pPr>
              <w:jc w:val="center"/>
              <w:rPr>
                <w:b/>
              </w:rPr>
            </w:pPr>
            <w:r w:rsidRPr="0087217D">
              <w:rPr>
                <w:b/>
              </w:rPr>
              <w:t>2481 чел.</w:t>
            </w:r>
          </w:p>
        </w:tc>
      </w:tr>
    </w:tbl>
    <w:p w:rsidR="00215602" w:rsidRPr="0087217D" w:rsidRDefault="00215602" w:rsidP="00215602">
      <w:pPr>
        <w:jc w:val="right"/>
      </w:pPr>
    </w:p>
    <w:sectPr w:rsidR="00215602" w:rsidRPr="0087217D" w:rsidSect="0087217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77"/>
    <w:rsid w:val="001A5481"/>
    <w:rsid w:val="00215602"/>
    <w:rsid w:val="00364216"/>
    <w:rsid w:val="00416D21"/>
    <w:rsid w:val="004B1571"/>
    <w:rsid w:val="00522360"/>
    <w:rsid w:val="0063108D"/>
    <w:rsid w:val="00761983"/>
    <w:rsid w:val="0087217D"/>
    <w:rsid w:val="009E1777"/>
    <w:rsid w:val="00A75CFE"/>
    <w:rsid w:val="00A95A97"/>
    <w:rsid w:val="00AB1398"/>
    <w:rsid w:val="00C743DD"/>
    <w:rsid w:val="00DA5B2D"/>
    <w:rsid w:val="00F26628"/>
    <w:rsid w:val="00F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B15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5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Subtitle"/>
    <w:basedOn w:val="a"/>
    <w:link w:val="a4"/>
    <w:qFormat/>
    <w:rsid w:val="004B1571"/>
    <w:pPr>
      <w:suppressAutoHyphens w:val="0"/>
      <w:jc w:val="center"/>
    </w:pPr>
    <w:rPr>
      <w:b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4B1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A75C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FC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B15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5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Subtitle"/>
    <w:basedOn w:val="a"/>
    <w:link w:val="a4"/>
    <w:qFormat/>
    <w:rsid w:val="004B1571"/>
    <w:pPr>
      <w:suppressAutoHyphens w:val="0"/>
      <w:jc w:val="center"/>
    </w:pPr>
    <w:rPr>
      <w:b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4B1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A75C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FC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0350B0-8683-4A88-972F-38FB00B47907}"/>
</file>

<file path=customXml/itemProps2.xml><?xml version="1.0" encoding="utf-8"?>
<ds:datastoreItem xmlns:ds="http://schemas.openxmlformats.org/officeDocument/2006/customXml" ds:itemID="{489498F7-E925-4E88-AFB8-FE14E0EBEE8C}"/>
</file>

<file path=customXml/itemProps3.xml><?xml version="1.0" encoding="utf-8"?>
<ds:datastoreItem xmlns:ds="http://schemas.openxmlformats.org/officeDocument/2006/customXml" ds:itemID="{2BC513BB-FC7C-48D7-AA7E-90B17A2CFB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Ирина Анатольевна</dc:creator>
  <cp:lastModifiedBy>SergeevaY</cp:lastModifiedBy>
  <cp:revision>2</cp:revision>
  <cp:lastPrinted>2023-03-06T02:33:00Z</cp:lastPrinted>
  <dcterms:created xsi:type="dcterms:W3CDTF">2023-03-06T09:14:00Z</dcterms:created>
  <dcterms:modified xsi:type="dcterms:W3CDTF">2023-03-06T09:14:00Z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