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A5" w:rsidRDefault="001837A5" w:rsidP="001837A5">
      <w:pPr>
        <w:pStyle w:val="a3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5438E" w:rsidRPr="0015438E" w:rsidRDefault="0015438E" w:rsidP="001837A5">
      <w:pPr>
        <w:pStyle w:val="a3"/>
        <w:shd w:val="clear" w:color="auto" w:fill="FFFFFF"/>
        <w:ind w:firstLine="709"/>
        <w:jc w:val="right"/>
        <w:rPr>
          <w:sz w:val="24"/>
          <w:szCs w:val="24"/>
        </w:rPr>
      </w:pPr>
      <w:r w:rsidRPr="0015438E">
        <w:rPr>
          <w:sz w:val="24"/>
          <w:szCs w:val="24"/>
        </w:rPr>
        <w:t>к постановлению КДНиЗП</w:t>
      </w:r>
    </w:p>
    <w:p w:rsidR="0015438E" w:rsidRDefault="0015438E" w:rsidP="001837A5">
      <w:pPr>
        <w:pStyle w:val="a3"/>
        <w:shd w:val="clear" w:color="auto" w:fill="FFFFFF"/>
        <w:ind w:firstLine="709"/>
        <w:jc w:val="right"/>
        <w:rPr>
          <w:sz w:val="24"/>
          <w:szCs w:val="24"/>
        </w:rPr>
      </w:pPr>
      <w:r w:rsidRPr="0015438E">
        <w:rPr>
          <w:sz w:val="24"/>
          <w:szCs w:val="24"/>
        </w:rPr>
        <w:t>от 20.102017 №6</w:t>
      </w:r>
    </w:p>
    <w:p w:rsidR="001837A5" w:rsidRDefault="00ED259A" w:rsidP="001837A5">
      <w:pPr>
        <w:pStyle w:val="a3"/>
        <w:shd w:val="clear" w:color="auto" w:fill="FFFFFF"/>
        <w:ind w:firstLine="70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Информация</w:t>
      </w:r>
      <w:r w:rsidR="00CA3D66">
        <w:rPr>
          <w:szCs w:val="28"/>
        </w:rPr>
        <w:t xml:space="preserve"> о состоянии</w:t>
      </w:r>
      <w:r w:rsidR="001837A5">
        <w:rPr>
          <w:szCs w:val="28"/>
        </w:rPr>
        <w:t xml:space="preserve"> безнадзорности и правонарушений несовершеннолетних, жестокого обращения с детьми, чрезвычайных ситуаций </w:t>
      </w:r>
      <w:r w:rsidR="00F71698">
        <w:rPr>
          <w:szCs w:val="28"/>
        </w:rPr>
        <w:t>с участием детей,</w:t>
      </w:r>
      <w:r w:rsidR="001837A5">
        <w:rPr>
          <w:szCs w:val="28"/>
        </w:rPr>
        <w:t xml:space="preserve"> самовольных уходов, суицидов</w:t>
      </w:r>
    </w:p>
    <w:p w:rsidR="00E20C94" w:rsidRDefault="00E20C94" w:rsidP="001837A5">
      <w:pPr>
        <w:pStyle w:val="a3"/>
        <w:shd w:val="clear" w:color="auto" w:fill="FFFFFF"/>
        <w:ind w:firstLine="709"/>
        <w:rPr>
          <w:i/>
          <w:szCs w:val="28"/>
        </w:rPr>
      </w:pPr>
    </w:p>
    <w:p w:rsidR="001837A5" w:rsidRPr="001837A5" w:rsidRDefault="001837A5" w:rsidP="001837A5">
      <w:pPr>
        <w:pStyle w:val="a3"/>
        <w:shd w:val="clear" w:color="auto" w:fill="FFFFFF"/>
        <w:ind w:firstLine="709"/>
        <w:rPr>
          <w:i/>
          <w:szCs w:val="28"/>
        </w:rPr>
      </w:pPr>
      <w:proofErr w:type="spellStart"/>
      <w:r>
        <w:rPr>
          <w:i/>
          <w:szCs w:val="28"/>
        </w:rPr>
        <w:t>Справочно</w:t>
      </w:r>
      <w:proofErr w:type="spellEnd"/>
      <w:r>
        <w:rPr>
          <w:i/>
          <w:szCs w:val="28"/>
        </w:rPr>
        <w:t>:</w:t>
      </w:r>
    </w:p>
    <w:p w:rsidR="001837A5" w:rsidRPr="001837A5" w:rsidRDefault="001837A5" w:rsidP="001837A5">
      <w:pPr>
        <w:pStyle w:val="a3"/>
        <w:shd w:val="clear" w:color="auto" w:fill="FFFFFF"/>
        <w:ind w:firstLine="709"/>
        <w:rPr>
          <w:szCs w:val="28"/>
        </w:rPr>
      </w:pPr>
      <w:r>
        <w:rPr>
          <w:szCs w:val="28"/>
        </w:rPr>
        <w:t>По итогам 9 месяцев 2017</w:t>
      </w:r>
      <w:r w:rsidRPr="001837A5">
        <w:rPr>
          <w:szCs w:val="28"/>
        </w:rPr>
        <w:t xml:space="preserve"> года на территории города Краснояр</w:t>
      </w:r>
      <w:r>
        <w:rPr>
          <w:szCs w:val="28"/>
        </w:rPr>
        <w:t>ска отмечается снижение</w:t>
      </w:r>
      <w:r w:rsidRPr="001837A5">
        <w:rPr>
          <w:szCs w:val="28"/>
        </w:rPr>
        <w:t xml:space="preserve"> подростковой преступности на</w:t>
      </w:r>
      <w:r>
        <w:rPr>
          <w:szCs w:val="28"/>
        </w:rPr>
        <w:t xml:space="preserve"> 4,6</w:t>
      </w:r>
      <w:r w:rsidRPr="001837A5">
        <w:rPr>
          <w:szCs w:val="28"/>
        </w:rPr>
        <w:t xml:space="preserve">%. </w:t>
      </w:r>
      <w:r w:rsidR="008513AA">
        <w:rPr>
          <w:szCs w:val="28"/>
        </w:rPr>
        <w:t>Но вместе с тем, н</w:t>
      </w:r>
      <w:r w:rsidRPr="001837A5">
        <w:rPr>
          <w:szCs w:val="28"/>
        </w:rPr>
        <w:t xml:space="preserve">аибольший рост преступности зарегистрирован на территории Отделов полиции №№ </w:t>
      </w:r>
      <w:r w:rsidR="008513AA">
        <w:rPr>
          <w:szCs w:val="28"/>
        </w:rPr>
        <w:t>3, 4, 5,</w:t>
      </w:r>
      <w:r w:rsidR="00616C04">
        <w:rPr>
          <w:szCs w:val="28"/>
        </w:rPr>
        <w:t xml:space="preserve"> 6, </w:t>
      </w:r>
      <w:r w:rsidR="008513AA">
        <w:rPr>
          <w:szCs w:val="28"/>
        </w:rPr>
        <w:t>11(Кировского, Ленинского</w:t>
      </w:r>
      <w:r w:rsidR="00616C04">
        <w:rPr>
          <w:szCs w:val="28"/>
        </w:rPr>
        <w:t>, Свердловского</w:t>
      </w:r>
      <w:r w:rsidR="008513AA">
        <w:rPr>
          <w:szCs w:val="28"/>
        </w:rPr>
        <w:t xml:space="preserve"> и Советского районов)</w:t>
      </w:r>
      <w:r w:rsidRPr="001837A5">
        <w:rPr>
          <w:szCs w:val="28"/>
        </w:rPr>
        <w:t xml:space="preserve">.  </w:t>
      </w:r>
    </w:p>
    <w:p w:rsidR="00767D4C" w:rsidRDefault="00906481" w:rsidP="001837A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67D4C">
        <w:rPr>
          <w:sz w:val="28"/>
          <w:szCs w:val="28"/>
        </w:rPr>
        <w:t xml:space="preserve"> совершении преступлений приняло участие 228  (-28</w:t>
      </w:r>
      <w:r w:rsidR="00AD0770">
        <w:rPr>
          <w:sz w:val="28"/>
          <w:szCs w:val="28"/>
        </w:rPr>
        <w:t xml:space="preserve"> или 10,9%) несовершеннолетних, из них: 96 (-10 или 9,4%) учащиеся школ, 68 учащиеся учреждений </w:t>
      </w:r>
      <w:proofErr w:type="gramStart"/>
      <w:r w:rsidR="00AD0770">
        <w:rPr>
          <w:sz w:val="28"/>
          <w:szCs w:val="28"/>
        </w:rPr>
        <w:t>профессионального</w:t>
      </w:r>
      <w:proofErr w:type="gramEnd"/>
      <w:r w:rsidR="00AD0770">
        <w:rPr>
          <w:sz w:val="28"/>
          <w:szCs w:val="28"/>
        </w:rPr>
        <w:t xml:space="preserve"> образования. </w:t>
      </w:r>
    </w:p>
    <w:p w:rsidR="001837A5" w:rsidRPr="001837A5" w:rsidRDefault="001837A5" w:rsidP="001837A5">
      <w:pPr>
        <w:spacing w:line="240" w:lineRule="auto"/>
        <w:jc w:val="both"/>
        <w:rPr>
          <w:szCs w:val="26"/>
        </w:rPr>
      </w:pPr>
      <w:r w:rsidRPr="001837A5">
        <w:rPr>
          <w:sz w:val="28"/>
          <w:szCs w:val="28"/>
        </w:rPr>
        <w:t>Несовершеннолетними и с их участием совершено</w:t>
      </w:r>
      <w:r>
        <w:rPr>
          <w:sz w:val="28"/>
          <w:szCs w:val="28"/>
        </w:rPr>
        <w:t xml:space="preserve"> 248 преступление, что на 12</w:t>
      </w:r>
      <w:r w:rsidRPr="001837A5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меньше, чем в 2016</w:t>
      </w:r>
      <w:r w:rsidRPr="001837A5">
        <w:rPr>
          <w:sz w:val="28"/>
          <w:szCs w:val="28"/>
        </w:rPr>
        <w:t xml:space="preserve"> году</w:t>
      </w:r>
      <w:r w:rsidRPr="001837A5">
        <w:rPr>
          <w:szCs w:val="26"/>
        </w:rPr>
        <w:t>.</w:t>
      </w:r>
    </w:p>
    <w:p w:rsidR="001837A5" w:rsidRPr="001837A5" w:rsidRDefault="001837A5" w:rsidP="001837A5">
      <w:pPr>
        <w:spacing w:line="240" w:lineRule="auto"/>
        <w:jc w:val="both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2207"/>
        <w:gridCol w:w="2208"/>
        <w:gridCol w:w="2690"/>
      </w:tblGrid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1837A5">
              <w:rPr>
                <w:szCs w:val="26"/>
              </w:rPr>
              <w:t xml:space="preserve">          Район</w:t>
            </w:r>
          </w:p>
        </w:tc>
        <w:tc>
          <w:tcPr>
            <w:tcW w:w="2207" w:type="dxa"/>
          </w:tcPr>
          <w:p w:rsidR="001837A5" w:rsidRPr="001837A5" w:rsidRDefault="004666CF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9 месяцев 2016</w:t>
            </w:r>
          </w:p>
        </w:tc>
        <w:tc>
          <w:tcPr>
            <w:tcW w:w="2208" w:type="dxa"/>
          </w:tcPr>
          <w:p w:rsidR="001837A5" w:rsidRPr="001837A5" w:rsidRDefault="004666CF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9 месяцев 2017</w:t>
            </w:r>
          </w:p>
        </w:tc>
        <w:tc>
          <w:tcPr>
            <w:tcW w:w="2690" w:type="dxa"/>
          </w:tcPr>
          <w:p w:rsidR="001837A5" w:rsidRPr="001837A5" w:rsidRDefault="001837A5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1837A5">
              <w:rPr>
                <w:szCs w:val="26"/>
              </w:rPr>
              <w:t>+/-</w:t>
            </w:r>
          </w:p>
        </w:tc>
      </w:tr>
      <w:tr w:rsidR="001837A5" w:rsidRPr="001837A5" w:rsidTr="00616C04">
        <w:tc>
          <w:tcPr>
            <w:tcW w:w="2466" w:type="dxa"/>
            <w:shd w:val="clear" w:color="auto" w:fill="D9D9D9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 xml:space="preserve">Центральный: </w:t>
            </w:r>
          </w:p>
        </w:tc>
        <w:tc>
          <w:tcPr>
            <w:tcW w:w="2207" w:type="dxa"/>
            <w:shd w:val="clear" w:color="auto" w:fill="D9D9D9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2208" w:type="dxa"/>
            <w:shd w:val="clear" w:color="auto" w:fill="D9D9D9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2690" w:type="dxa"/>
            <w:shd w:val="clear" w:color="auto" w:fill="D9D9D9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-7</w:t>
            </w: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Территория УВД</w:t>
            </w:r>
          </w:p>
        </w:tc>
        <w:tc>
          <w:tcPr>
            <w:tcW w:w="2207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2208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690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-7</w:t>
            </w: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ОП№ 1</w:t>
            </w:r>
          </w:p>
        </w:tc>
        <w:tc>
          <w:tcPr>
            <w:tcW w:w="2207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2208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2690" w:type="dxa"/>
          </w:tcPr>
          <w:p w:rsidR="001837A5" w:rsidRPr="001837A5" w:rsidRDefault="001837A5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1837A5" w:rsidRPr="001837A5" w:rsidTr="00616C04">
        <w:tc>
          <w:tcPr>
            <w:tcW w:w="2466" w:type="dxa"/>
            <w:shd w:val="clear" w:color="auto" w:fill="D9D9D9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Октябрьский (ОП№2)</w:t>
            </w:r>
          </w:p>
        </w:tc>
        <w:tc>
          <w:tcPr>
            <w:tcW w:w="2207" w:type="dxa"/>
            <w:shd w:val="clear" w:color="auto" w:fill="D9D9D9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32</w:t>
            </w:r>
          </w:p>
        </w:tc>
        <w:tc>
          <w:tcPr>
            <w:tcW w:w="2208" w:type="dxa"/>
            <w:shd w:val="clear" w:color="auto" w:fill="D9D9D9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2690" w:type="dxa"/>
            <w:shd w:val="clear" w:color="auto" w:fill="D9D9D9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-4</w:t>
            </w:r>
          </w:p>
        </w:tc>
      </w:tr>
      <w:tr w:rsidR="001837A5" w:rsidRPr="001837A5" w:rsidTr="00616C04">
        <w:tc>
          <w:tcPr>
            <w:tcW w:w="2466" w:type="dxa"/>
            <w:shd w:val="clear" w:color="auto" w:fill="D9D9D9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Кировский (ОП№3)</w:t>
            </w:r>
          </w:p>
        </w:tc>
        <w:tc>
          <w:tcPr>
            <w:tcW w:w="2207" w:type="dxa"/>
            <w:shd w:val="clear" w:color="auto" w:fill="D9D9D9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29</w:t>
            </w:r>
          </w:p>
        </w:tc>
        <w:tc>
          <w:tcPr>
            <w:tcW w:w="2208" w:type="dxa"/>
            <w:shd w:val="clear" w:color="auto" w:fill="D9D9D9"/>
          </w:tcPr>
          <w:p w:rsidR="001837A5" w:rsidRPr="00906481" w:rsidRDefault="008513AA" w:rsidP="004666CF">
            <w:pPr>
              <w:spacing w:line="240" w:lineRule="auto"/>
              <w:ind w:firstLine="0"/>
              <w:jc w:val="center"/>
              <w:rPr>
                <w:b/>
                <w:szCs w:val="26"/>
              </w:rPr>
            </w:pPr>
            <w:r w:rsidRPr="00906481">
              <w:rPr>
                <w:b/>
                <w:szCs w:val="26"/>
              </w:rPr>
              <w:t>44</w:t>
            </w:r>
          </w:p>
        </w:tc>
        <w:tc>
          <w:tcPr>
            <w:tcW w:w="2690" w:type="dxa"/>
            <w:shd w:val="clear" w:color="auto" w:fill="D9D9D9"/>
          </w:tcPr>
          <w:p w:rsidR="001837A5" w:rsidRPr="00616C04" w:rsidRDefault="008513AA" w:rsidP="004666CF">
            <w:pPr>
              <w:spacing w:line="240" w:lineRule="auto"/>
              <w:ind w:firstLine="0"/>
              <w:jc w:val="center"/>
              <w:rPr>
                <w:b/>
                <w:szCs w:val="26"/>
              </w:rPr>
            </w:pPr>
            <w:r w:rsidRPr="00616C04">
              <w:rPr>
                <w:b/>
                <w:szCs w:val="26"/>
              </w:rPr>
              <w:t>+15</w:t>
            </w:r>
          </w:p>
        </w:tc>
      </w:tr>
      <w:tr w:rsidR="001837A5" w:rsidRPr="001837A5" w:rsidTr="00616C04">
        <w:tc>
          <w:tcPr>
            <w:tcW w:w="2466" w:type="dxa"/>
            <w:shd w:val="clear" w:color="auto" w:fill="D9D9D9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Ленинский:</w:t>
            </w:r>
          </w:p>
        </w:tc>
        <w:tc>
          <w:tcPr>
            <w:tcW w:w="2207" w:type="dxa"/>
            <w:shd w:val="clear" w:color="auto" w:fill="D9D9D9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52</w:t>
            </w:r>
          </w:p>
        </w:tc>
        <w:tc>
          <w:tcPr>
            <w:tcW w:w="2208" w:type="dxa"/>
            <w:shd w:val="clear" w:color="auto" w:fill="D9D9D9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42</w:t>
            </w:r>
          </w:p>
        </w:tc>
        <w:tc>
          <w:tcPr>
            <w:tcW w:w="2690" w:type="dxa"/>
            <w:shd w:val="clear" w:color="auto" w:fill="D9D9D9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-10</w:t>
            </w: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ОП№4</w:t>
            </w:r>
          </w:p>
        </w:tc>
        <w:tc>
          <w:tcPr>
            <w:tcW w:w="2207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25</w:t>
            </w:r>
          </w:p>
        </w:tc>
        <w:tc>
          <w:tcPr>
            <w:tcW w:w="2208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2690" w:type="dxa"/>
          </w:tcPr>
          <w:p w:rsidR="001837A5" w:rsidRPr="00616C04" w:rsidRDefault="008513AA" w:rsidP="004666CF">
            <w:pPr>
              <w:spacing w:line="240" w:lineRule="auto"/>
              <w:ind w:firstLine="0"/>
              <w:jc w:val="center"/>
              <w:rPr>
                <w:b/>
                <w:szCs w:val="26"/>
              </w:rPr>
            </w:pPr>
            <w:r w:rsidRPr="00616C04">
              <w:rPr>
                <w:b/>
                <w:szCs w:val="26"/>
              </w:rPr>
              <w:t>+3</w:t>
            </w: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ОП№8</w:t>
            </w:r>
          </w:p>
        </w:tc>
        <w:tc>
          <w:tcPr>
            <w:tcW w:w="2207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27</w:t>
            </w:r>
          </w:p>
        </w:tc>
        <w:tc>
          <w:tcPr>
            <w:tcW w:w="2208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2690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-13</w:t>
            </w:r>
          </w:p>
        </w:tc>
      </w:tr>
      <w:tr w:rsidR="001837A5" w:rsidRPr="001837A5" w:rsidTr="00616C04">
        <w:tc>
          <w:tcPr>
            <w:tcW w:w="2466" w:type="dxa"/>
            <w:shd w:val="clear" w:color="auto" w:fill="D9D9D9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 xml:space="preserve">Советский: </w:t>
            </w:r>
          </w:p>
        </w:tc>
        <w:tc>
          <w:tcPr>
            <w:tcW w:w="2207" w:type="dxa"/>
            <w:shd w:val="clear" w:color="auto" w:fill="D9D9D9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62</w:t>
            </w:r>
          </w:p>
        </w:tc>
        <w:tc>
          <w:tcPr>
            <w:tcW w:w="2208" w:type="dxa"/>
            <w:shd w:val="clear" w:color="auto" w:fill="D9D9D9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65</w:t>
            </w:r>
          </w:p>
        </w:tc>
        <w:tc>
          <w:tcPr>
            <w:tcW w:w="2690" w:type="dxa"/>
            <w:shd w:val="clear" w:color="auto" w:fill="D9D9D9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+3</w:t>
            </w: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ОП№5</w:t>
            </w:r>
          </w:p>
        </w:tc>
        <w:tc>
          <w:tcPr>
            <w:tcW w:w="2207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2208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2690" w:type="dxa"/>
          </w:tcPr>
          <w:p w:rsidR="001837A5" w:rsidRPr="00616C04" w:rsidRDefault="00616C04" w:rsidP="004666CF">
            <w:pPr>
              <w:spacing w:line="240" w:lineRule="auto"/>
              <w:ind w:firstLine="0"/>
              <w:jc w:val="center"/>
              <w:rPr>
                <w:b/>
                <w:szCs w:val="26"/>
              </w:rPr>
            </w:pPr>
            <w:r w:rsidRPr="00616C04">
              <w:rPr>
                <w:b/>
                <w:szCs w:val="26"/>
              </w:rPr>
              <w:t>+7</w:t>
            </w: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ОП№9</w:t>
            </w:r>
          </w:p>
        </w:tc>
        <w:tc>
          <w:tcPr>
            <w:tcW w:w="2207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2208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2690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ОП№10</w:t>
            </w:r>
          </w:p>
        </w:tc>
        <w:tc>
          <w:tcPr>
            <w:tcW w:w="2207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2208" w:type="dxa"/>
          </w:tcPr>
          <w:p w:rsidR="001837A5" w:rsidRPr="001837A5" w:rsidRDefault="008513AA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2690" w:type="dxa"/>
          </w:tcPr>
          <w:p w:rsidR="001837A5" w:rsidRPr="001837A5" w:rsidRDefault="001837A5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ОП№11</w:t>
            </w:r>
          </w:p>
        </w:tc>
        <w:tc>
          <w:tcPr>
            <w:tcW w:w="2207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2208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2690" w:type="dxa"/>
          </w:tcPr>
          <w:p w:rsidR="001837A5" w:rsidRPr="00616C04" w:rsidRDefault="00616C04" w:rsidP="004666CF">
            <w:pPr>
              <w:spacing w:line="240" w:lineRule="auto"/>
              <w:ind w:firstLine="0"/>
              <w:jc w:val="center"/>
              <w:rPr>
                <w:b/>
                <w:szCs w:val="26"/>
              </w:rPr>
            </w:pPr>
            <w:r w:rsidRPr="00616C04">
              <w:rPr>
                <w:b/>
                <w:szCs w:val="26"/>
              </w:rPr>
              <w:t>+3</w:t>
            </w:r>
          </w:p>
        </w:tc>
      </w:tr>
      <w:tr w:rsidR="001837A5" w:rsidRPr="001837A5" w:rsidTr="00616C04">
        <w:tc>
          <w:tcPr>
            <w:tcW w:w="2466" w:type="dxa"/>
            <w:shd w:val="clear" w:color="auto" w:fill="D9D9D9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Свердловский:</w:t>
            </w:r>
          </w:p>
        </w:tc>
        <w:tc>
          <w:tcPr>
            <w:tcW w:w="2207" w:type="dxa"/>
            <w:shd w:val="clear" w:color="auto" w:fill="D9D9D9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37</w:t>
            </w:r>
          </w:p>
        </w:tc>
        <w:tc>
          <w:tcPr>
            <w:tcW w:w="2208" w:type="dxa"/>
            <w:shd w:val="clear" w:color="auto" w:fill="D9D9D9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35</w:t>
            </w:r>
          </w:p>
        </w:tc>
        <w:tc>
          <w:tcPr>
            <w:tcW w:w="2690" w:type="dxa"/>
            <w:shd w:val="clear" w:color="auto" w:fill="D9D9D9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-2</w:t>
            </w: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ОП№6</w:t>
            </w:r>
          </w:p>
        </w:tc>
        <w:tc>
          <w:tcPr>
            <w:tcW w:w="2207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25</w:t>
            </w:r>
          </w:p>
        </w:tc>
        <w:tc>
          <w:tcPr>
            <w:tcW w:w="2208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  <w:tc>
          <w:tcPr>
            <w:tcW w:w="2690" w:type="dxa"/>
          </w:tcPr>
          <w:p w:rsidR="001837A5" w:rsidRPr="00616C04" w:rsidRDefault="00616C04" w:rsidP="004666CF">
            <w:pPr>
              <w:spacing w:line="240" w:lineRule="auto"/>
              <w:ind w:firstLine="0"/>
              <w:jc w:val="center"/>
              <w:rPr>
                <w:b/>
                <w:szCs w:val="26"/>
              </w:rPr>
            </w:pPr>
            <w:r w:rsidRPr="00616C04">
              <w:rPr>
                <w:b/>
                <w:szCs w:val="26"/>
              </w:rPr>
              <w:t>+5</w:t>
            </w: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ОП№12</w:t>
            </w:r>
          </w:p>
        </w:tc>
        <w:tc>
          <w:tcPr>
            <w:tcW w:w="2207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2208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2690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-7</w:t>
            </w:r>
          </w:p>
        </w:tc>
      </w:tr>
      <w:tr w:rsidR="001837A5" w:rsidRPr="001837A5" w:rsidTr="00616C04">
        <w:tc>
          <w:tcPr>
            <w:tcW w:w="2466" w:type="dxa"/>
            <w:shd w:val="clear" w:color="auto" w:fill="D9D9D9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proofErr w:type="spellStart"/>
            <w:r w:rsidRPr="001837A5">
              <w:rPr>
                <w:szCs w:val="26"/>
              </w:rPr>
              <w:t>Железн</w:t>
            </w:r>
            <w:proofErr w:type="spellEnd"/>
            <w:r w:rsidRPr="001837A5">
              <w:rPr>
                <w:szCs w:val="26"/>
              </w:rPr>
              <w:t>. (ОП№7)</w:t>
            </w:r>
          </w:p>
        </w:tc>
        <w:tc>
          <w:tcPr>
            <w:tcW w:w="2207" w:type="dxa"/>
            <w:shd w:val="clear" w:color="auto" w:fill="D9D9D9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2208" w:type="dxa"/>
            <w:shd w:val="clear" w:color="auto" w:fill="D9D9D9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2690" w:type="dxa"/>
            <w:shd w:val="clear" w:color="auto" w:fill="D9D9D9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-7</w:t>
            </w:r>
          </w:p>
        </w:tc>
      </w:tr>
      <w:tr w:rsidR="001837A5" w:rsidRPr="001837A5" w:rsidTr="00616C04">
        <w:tc>
          <w:tcPr>
            <w:tcW w:w="2466" w:type="dxa"/>
          </w:tcPr>
          <w:p w:rsidR="001837A5" w:rsidRPr="001837A5" w:rsidRDefault="001837A5" w:rsidP="004666CF">
            <w:pPr>
              <w:spacing w:line="240" w:lineRule="auto"/>
              <w:ind w:firstLine="0"/>
              <w:rPr>
                <w:szCs w:val="26"/>
              </w:rPr>
            </w:pPr>
            <w:r w:rsidRPr="001837A5">
              <w:rPr>
                <w:szCs w:val="26"/>
              </w:rPr>
              <w:t>Итого</w:t>
            </w:r>
          </w:p>
        </w:tc>
        <w:tc>
          <w:tcPr>
            <w:tcW w:w="2207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260</w:t>
            </w:r>
          </w:p>
        </w:tc>
        <w:tc>
          <w:tcPr>
            <w:tcW w:w="2208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248</w:t>
            </w:r>
          </w:p>
        </w:tc>
        <w:tc>
          <w:tcPr>
            <w:tcW w:w="2690" w:type="dxa"/>
          </w:tcPr>
          <w:p w:rsidR="001837A5" w:rsidRPr="001837A5" w:rsidRDefault="00616C04" w:rsidP="004666CF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-12</w:t>
            </w:r>
          </w:p>
        </w:tc>
      </w:tr>
    </w:tbl>
    <w:p w:rsidR="001837A5" w:rsidRPr="001837A5" w:rsidRDefault="001837A5" w:rsidP="001837A5">
      <w:pPr>
        <w:spacing w:line="240" w:lineRule="auto"/>
        <w:jc w:val="both"/>
        <w:rPr>
          <w:szCs w:val="26"/>
        </w:rPr>
      </w:pPr>
    </w:p>
    <w:p w:rsidR="00AD0770" w:rsidRPr="00CA3D66" w:rsidRDefault="00AD0770" w:rsidP="001837A5">
      <w:pPr>
        <w:spacing w:line="240" w:lineRule="auto"/>
        <w:jc w:val="both"/>
        <w:rPr>
          <w:sz w:val="28"/>
          <w:szCs w:val="28"/>
        </w:rPr>
      </w:pPr>
      <w:r w:rsidRPr="00CA3D66">
        <w:rPr>
          <w:sz w:val="28"/>
          <w:szCs w:val="28"/>
        </w:rPr>
        <w:t>Большая часть 216 преступлений совершена подростками впервые.</w:t>
      </w:r>
    </w:p>
    <w:p w:rsidR="00403A11" w:rsidRPr="00CA3D66" w:rsidRDefault="001837A5" w:rsidP="001837A5">
      <w:pPr>
        <w:spacing w:line="240" w:lineRule="auto"/>
        <w:jc w:val="both"/>
        <w:rPr>
          <w:sz w:val="28"/>
          <w:szCs w:val="28"/>
        </w:rPr>
      </w:pPr>
      <w:r w:rsidRPr="00CA3D66">
        <w:rPr>
          <w:sz w:val="28"/>
          <w:szCs w:val="28"/>
        </w:rPr>
        <w:t>В целом по городу отмечается сокращение тяжких и особо тяжких преступлений, совершенных нес</w:t>
      </w:r>
      <w:r w:rsidR="00616C04" w:rsidRPr="00CA3D66">
        <w:rPr>
          <w:sz w:val="28"/>
          <w:szCs w:val="28"/>
        </w:rPr>
        <w:t xml:space="preserve">овершеннолетними </w:t>
      </w:r>
      <w:r w:rsidR="00767D4C" w:rsidRPr="00CA3D66">
        <w:rPr>
          <w:sz w:val="28"/>
          <w:szCs w:val="28"/>
        </w:rPr>
        <w:t>на 5% (</w:t>
      </w:r>
      <w:r w:rsidR="00616C04" w:rsidRPr="00CA3D66">
        <w:rPr>
          <w:sz w:val="28"/>
          <w:szCs w:val="28"/>
        </w:rPr>
        <w:t>с 60 до 57</w:t>
      </w:r>
      <w:r w:rsidR="00403A11" w:rsidRPr="00CA3D66">
        <w:rPr>
          <w:sz w:val="28"/>
          <w:szCs w:val="28"/>
        </w:rPr>
        <w:t>).</w:t>
      </w:r>
    </w:p>
    <w:p w:rsidR="001837A5" w:rsidRPr="00CA3D66" w:rsidRDefault="001837A5" w:rsidP="001837A5">
      <w:pPr>
        <w:spacing w:line="240" w:lineRule="auto"/>
        <w:jc w:val="both"/>
        <w:rPr>
          <w:sz w:val="28"/>
          <w:szCs w:val="28"/>
        </w:rPr>
      </w:pPr>
      <w:r w:rsidRPr="00CA3D66">
        <w:rPr>
          <w:sz w:val="28"/>
          <w:szCs w:val="28"/>
        </w:rPr>
        <w:t xml:space="preserve">Основными видами преступлений, совершенных несовершеннолетними, продолжают оставаться преступления имущественного характера. </w:t>
      </w:r>
    </w:p>
    <w:p w:rsidR="001837A5" w:rsidRPr="00CA3D66" w:rsidRDefault="00767D4C" w:rsidP="001837A5">
      <w:pPr>
        <w:spacing w:line="240" w:lineRule="auto"/>
        <w:jc w:val="both"/>
        <w:rPr>
          <w:sz w:val="28"/>
          <w:szCs w:val="28"/>
        </w:rPr>
      </w:pPr>
      <w:r w:rsidRPr="00CA3D66">
        <w:rPr>
          <w:sz w:val="28"/>
          <w:szCs w:val="28"/>
        </w:rPr>
        <w:t>Так, на  26,2% (с 31 до 42) увеличилось количество грабежей</w:t>
      </w:r>
      <w:r w:rsidR="001837A5" w:rsidRPr="00CA3D66">
        <w:rPr>
          <w:sz w:val="28"/>
          <w:szCs w:val="28"/>
        </w:rPr>
        <w:t>, совершенных</w:t>
      </w:r>
      <w:r w:rsidRPr="00CA3D66">
        <w:rPr>
          <w:sz w:val="28"/>
          <w:szCs w:val="28"/>
        </w:rPr>
        <w:t xml:space="preserve"> нес</w:t>
      </w:r>
      <w:r w:rsidR="00906481" w:rsidRPr="00CA3D66">
        <w:rPr>
          <w:sz w:val="28"/>
          <w:szCs w:val="28"/>
        </w:rPr>
        <w:t>овершеннолетними, на 53,3</w:t>
      </w:r>
      <w:r w:rsidRPr="00CA3D66">
        <w:rPr>
          <w:sz w:val="28"/>
          <w:szCs w:val="28"/>
        </w:rPr>
        <w:t>% (8 до 15</w:t>
      </w:r>
      <w:r w:rsidR="001837A5" w:rsidRPr="00CA3D66">
        <w:rPr>
          <w:sz w:val="28"/>
          <w:szCs w:val="28"/>
        </w:rPr>
        <w:t xml:space="preserve">) увеличилось количество угонов  автотранспорта.  </w:t>
      </w:r>
    </w:p>
    <w:p w:rsidR="001837A5" w:rsidRPr="00CA3D66" w:rsidRDefault="001837A5" w:rsidP="001837A5">
      <w:pPr>
        <w:spacing w:line="240" w:lineRule="auto"/>
        <w:ind w:firstLine="708"/>
        <w:jc w:val="both"/>
        <w:rPr>
          <w:sz w:val="28"/>
          <w:szCs w:val="28"/>
        </w:rPr>
      </w:pPr>
      <w:r w:rsidRPr="00CA3D66">
        <w:rPr>
          <w:sz w:val="28"/>
          <w:szCs w:val="28"/>
        </w:rPr>
        <w:lastRenderedPageBreak/>
        <w:t>Произошло увеличение количества преступлений совершённых несоверш</w:t>
      </w:r>
      <w:r w:rsidR="00C02EEA" w:rsidRPr="00CA3D66">
        <w:rPr>
          <w:sz w:val="28"/>
          <w:szCs w:val="28"/>
        </w:rPr>
        <w:t>еннолетними в группах на 10,8</w:t>
      </w:r>
      <w:r w:rsidR="004F7A66" w:rsidRPr="00CA3D66">
        <w:rPr>
          <w:sz w:val="28"/>
          <w:szCs w:val="28"/>
        </w:rPr>
        <w:t xml:space="preserve">% (с 74 до 82), увеличилось </w:t>
      </w:r>
      <w:r w:rsidRPr="00CA3D66">
        <w:rPr>
          <w:sz w:val="28"/>
          <w:szCs w:val="28"/>
        </w:rPr>
        <w:t xml:space="preserve">количество преступлений совершенных подростками в </w:t>
      </w:r>
      <w:r w:rsidR="00AD0770" w:rsidRPr="00CA3D66">
        <w:rPr>
          <w:sz w:val="28"/>
          <w:szCs w:val="28"/>
        </w:rPr>
        <w:t xml:space="preserve">группе </w:t>
      </w:r>
      <w:proofErr w:type="gramStart"/>
      <w:r w:rsidR="00AD0770" w:rsidRPr="00CA3D66">
        <w:rPr>
          <w:sz w:val="28"/>
          <w:szCs w:val="28"/>
        </w:rPr>
        <w:t>со</w:t>
      </w:r>
      <w:proofErr w:type="gramEnd"/>
      <w:r w:rsidR="00AD0770" w:rsidRPr="00CA3D66">
        <w:rPr>
          <w:sz w:val="28"/>
          <w:szCs w:val="28"/>
        </w:rPr>
        <w:t xml:space="preserve"> взрослыми лицами </w:t>
      </w:r>
      <w:r w:rsidR="004F7A66" w:rsidRPr="00CA3D66">
        <w:rPr>
          <w:sz w:val="28"/>
          <w:szCs w:val="28"/>
        </w:rPr>
        <w:t>на 16,6</w:t>
      </w:r>
      <w:r w:rsidRPr="00CA3D66">
        <w:rPr>
          <w:sz w:val="28"/>
          <w:szCs w:val="28"/>
        </w:rPr>
        <w:t xml:space="preserve">% </w:t>
      </w:r>
      <w:r w:rsidR="004F7A66" w:rsidRPr="00CA3D66">
        <w:rPr>
          <w:sz w:val="28"/>
          <w:szCs w:val="28"/>
        </w:rPr>
        <w:t>(с 36 до 42</w:t>
      </w:r>
      <w:r w:rsidRPr="00CA3D66">
        <w:rPr>
          <w:sz w:val="28"/>
          <w:szCs w:val="28"/>
        </w:rPr>
        <w:t xml:space="preserve">). 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6"/>
        <w:gridCol w:w="958"/>
        <w:gridCol w:w="972"/>
        <w:gridCol w:w="547"/>
        <w:gridCol w:w="929"/>
        <w:gridCol w:w="950"/>
        <w:gridCol w:w="756"/>
        <w:gridCol w:w="1056"/>
        <w:gridCol w:w="1134"/>
      </w:tblGrid>
      <w:tr w:rsidR="001837A5" w:rsidRPr="001837A5" w:rsidTr="00906481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 w:rsidRPr="001837A5">
              <w:rPr>
                <w:sz w:val="26"/>
                <w:szCs w:val="26"/>
              </w:rPr>
              <w:t>Район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906481" w:rsidRDefault="001837A5" w:rsidP="004666CF">
            <w:pPr>
              <w:pStyle w:val="Style21"/>
              <w:widowControl/>
              <w:rPr>
                <w:rStyle w:val="FontStyle58"/>
                <w:b w:val="0"/>
              </w:rPr>
            </w:pPr>
            <w:proofErr w:type="gramStart"/>
            <w:r w:rsidRPr="00906481">
              <w:rPr>
                <w:rStyle w:val="FontStyle58"/>
                <w:b w:val="0"/>
              </w:rPr>
              <w:t>Преступления</w:t>
            </w:r>
            <w:proofErr w:type="gramEnd"/>
            <w:r w:rsidRPr="00906481">
              <w:rPr>
                <w:rStyle w:val="FontStyle58"/>
                <w:b w:val="0"/>
              </w:rPr>
              <w:t xml:space="preserve"> совершенные группой н/летних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20"/>
              <w:widowControl/>
              <w:rPr>
                <w:sz w:val="26"/>
                <w:szCs w:val="26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rPr>
                <w:rStyle w:val="FontStyle75"/>
                <w:b/>
                <w:sz w:val="26"/>
                <w:szCs w:val="26"/>
              </w:rPr>
            </w:pPr>
            <w:r w:rsidRPr="00906481">
              <w:rPr>
                <w:rStyle w:val="FontStyle58"/>
                <w:b w:val="0"/>
              </w:rPr>
              <w:t>Преступления</w:t>
            </w:r>
            <w:r w:rsidRPr="001837A5">
              <w:rPr>
                <w:rStyle w:val="FontStyle58"/>
              </w:rPr>
              <w:t xml:space="preserve"> </w:t>
            </w:r>
            <w:r w:rsidRPr="00906481">
              <w:rPr>
                <w:rStyle w:val="FontStyle58"/>
                <w:b w:val="0"/>
              </w:rPr>
              <w:t>совершенные смешанными группами (</w:t>
            </w:r>
            <w:proofErr w:type="gramStart"/>
            <w:r w:rsidRPr="00906481">
              <w:rPr>
                <w:rStyle w:val="FontStyle58"/>
                <w:b w:val="0"/>
              </w:rPr>
              <w:t>со</w:t>
            </w:r>
            <w:proofErr w:type="gramEnd"/>
            <w:r w:rsidRPr="00906481">
              <w:rPr>
                <w:rStyle w:val="FontStyle58"/>
                <w:b w:val="0"/>
              </w:rPr>
              <w:t xml:space="preserve"> взрослыми лицами)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20"/>
              <w:widowControl/>
              <w:rPr>
                <w:sz w:val="26"/>
                <w:szCs w:val="26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 w:rsidRPr="001837A5">
              <w:rPr>
                <w:sz w:val="26"/>
                <w:szCs w:val="26"/>
              </w:rPr>
              <w:t>Ст. 150</w:t>
            </w:r>
          </w:p>
          <w:p w:rsidR="001837A5" w:rsidRPr="001837A5" w:rsidRDefault="001837A5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 w:rsidRPr="001837A5">
              <w:rPr>
                <w:sz w:val="26"/>
                <w:szCs w:val="26"/>
              </w:rPr>
              <w:t>УК РФ</w:t>
            </w:r>
          </w:p>
          <w:p w:rsidR="001837A5" w:rsidRPr="001837A5" w:rsidRDefault="001837A5" w:rsidP="004666CF">
            <w:pPr>
              <w:pStyle w:val="Style20"/>
              <w:widowControl/>
              <w:jc w:val="center"/>
              <w:rPr>
                <w:i/>
                <w:sz w:val="26"/>
                <w:szCs w:val="26"/>
              </w:rPr>
            </w:pPr>
            <w:r w:rsidRPr="001837A5">
              <w:rPr>
                <w:i/>
                <w:sz w:val="26"/>
                <w:szCs w:val="26"/>
              </w:rPr>
              <w:t>(вовлечение н/с в совершение преступления)</w:t>
            </w: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20"/>
              <w:widowControl/>
              <w:rPr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906481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="001837A5"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1837A5" w:rsidRPr="001837A5" w:rsidRDefault="00906481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906481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="001837A5"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1837A5" w:rsidRPr="001837A5" w:rsidRDefault="00906481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22"/>
              <w:widowControl/>
              <w:rPr>
                <w:rStyle w:val="FontStyle65"/>
                <w:sz w:val="26"/>
                <w:szCs w:val="26"/>
              </w:rPr>
            </w:pPr>
            <w:r w:rsidRPr="001837A5">
              <w:rPr>
                <w:rStyle w:val="FontStyle65"/>
                <w:sz w:val="26"/>
                <w:szCs w:val="26"/>
              </w:rPr>
              <w:t>+ 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906481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="001837A5"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1837A5" w:rsidRPr="001837A5" w:rsidRDefault="00906481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pacing w:val="40"/>
                <w:sz w:val="26"/>
                <w:szCs w:val="26"/>
              </w:rPr>
              <w:t xml:space="preserve"> </w:t>
            </w:r>
            <w:r w:rsidR="00906481">
              <w:rPr>
                <w:rStyle w:val="FontStyle75"/>
                <w:sz w:val="26"/>
                <w:szCs w:val="26"/>
              </w:rPr>
              <w:t>9</w:t>
            </w:r>
            <w:r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1837A5" w:rsidRPr="001837A5" w:rsidRDefault="00906481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22"/>
              <w:widowControl/>
              <w:jc w:val="center"/>
              <w:rPr>
                <w:rStyle w:val="FontStyle65"/>
                <w:sz w:val="26"/>
                <w:szCs w:val="26"/>
              </w:rPr>
            </w:pPr>
            <w:r w:rsidRPr="001837A5">
              <w:rPr>
                <w:rStyle w:val="FontStyle65"/>
                <w:sz w:val="26"/>
                <w:szCs w:val="26"/>
              </w:rPr>
              <w:t>+ 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906481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="001837A5"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1837A5" w:rsidRPr="001837A5" w:rsidRDefault="00906481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pacing w:val="40"/>
                <w:sz w:val="26"/>
                <w:szCs w:val="26"/>
              </w:rPr>
              <w:t xml:space="preserve"> </w:t>
            </w:r>
            <w:r w:rsidR="00906481">
              <w:rPr>
                <w:rStyle w:val="FontStyle75"/>
                <w:sz w:val="26"/>
                <w:szCs w:val="26"/>
              </w:rPr>
              <w:t>9</w:t>
            </w:r>
            <w:r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1837A5" w:rsidRPr="001837A5" w:rsidRDefault="00906481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2017</w:t>
            </w: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jc w:val="both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Центральный: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both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территория УВД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F53DE0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F53DE0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F53DE0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F53DE0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Центр (ОП №1)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F53DE0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F53DE0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+3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F53DE0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F53DE0" w:rsidP="00906481">
            <w:pPr>
              <w:pStyle w:val="Style8"/>
              <w:widowControl/>
              <w:jc w:val="center"/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proofErr w:type="spellStart"/>
            <w:r w:rsidRPr="001837A5">
              <w:rPr>
                <w:rStyle w:val="FontStyle75"/>
                <w:sz w:val="26"/>
                <w:szCs w:val="26"/>
              </w:rPr>
              <w:t>Октябр</w:t>
            </w:r>
            <w:proofErr w:type="spellEnd"/>
            <w:proofErr w:type="gramStart"/>
            <w:r w:rsidRPr="001837A5">
              <w:rPr>
                <w:rStyle w:val="FontStyle75"/>
                <w:sz w:val="26"/>
                <w:szCs w:val="26"/>
              </w:rPr>
              <w:t>.(</w:t>
            </w:r>
            <w:proofErr w:type="gramEnd"/>
            <w:r w:rsidRPr="001837A5">
              <w:rPr>
                <w:rStyle w:val="FontStyle75"/>
                <w:sz w:val="26"/>
                <w:szCs w:val="26"/>
              </w:rPr>
              <w:t>ОП №2)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10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11"/>
              <w:widowControl/>
              <w:jc w:val="center"/>
              <w:rPr>
                <w:rStyle w:val="FontStyle62"/>
                <w:sz w:val="26"/>
                <w:szCs w:val="26"/>
              </w:rPr>
            </w:pPr>
            <w:r>
              <w:rPr>
                <w:rStyle w:val="FontStyle62"/>
                <w:sz w:val="26"/>
                <w:szCs w:val="26"/>
              </w:rPr>
              <w:t>16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AD0770" w:rsidRDefault="00C02EEA" w:rsidP="00906481">
            <w:pPr>
              <w:pStyle w:val="Style22"/>
              <w:widowControl/>
              <w:jc w:val="center"/>
              <w:rPr>
                <w:rStyle w:val="FontStyle65"/>
                <w:sz w:val="26"/>
                <w:szCs w:val="26"/>
              </w:rPr>
            </w:pPr>
            <w:r w:rsidRPr="00AD0770">
              <w:rPr>
                <w:rStyle w:val="FontStyle65"/>
                <w:sz w:val="26"/>
                <w:szCs w:val="26"/>
              </w:rPr>
              <w:t>+6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AD0770" w:rsidRDefault="00C02EEA" w:rsidP="00906481">
            <w:pPr>
              <w:pStyle w:val="Style7"/>
              <w:widowControl/>
              <w:rPr>
                <w:rStyle w:val="FontStyle75"/>
                <w:b/>
                <w:sz w:val="26"/>
                <w:szCs w:val="26"/>
              </w:rPr>
            </w:pPr>
            <w:r w:rsidRPr="00AD0770">
              <w:rPr>
                <w:rStyle w:val="FontStyle75"/>
                <w:b/>
                <w:sz w:val="26"/>
                <w:szCs w:val="26"/>
              </w:rPr>
              <w:t>+4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21"/>
              <w:widowControl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Кировский (ОП №3)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11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18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AD0770" w:rsidRDefault="00C02EEA" w:rsidP="00906481">
            <w:pPr>
              <w:pStyle w:val="Style22"/>
              <w:widowControl/>
              <w:jc w:val="center"/>
              <w:rPr>
                <w:rStyle w:val="FontStyle65"/>
                <w:sz w:val="26"/>
                <w:szCs w:val="26"/>
              </w:rPr>
            </w:pPr>
            <w:r w:rsidRPr="00AD0770">
              <w:rPr>
                <w:rStyle w:val="FontStyle65"/>
                <w:sz w:val="26"/>
                <w:szCs w:val="26"/>
              </w:rPr>
              <w:t>+7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13"/>
              <w:jc w:val="center"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AD0770" w:rsidRDefault="00C02EEA" w:rsidP="00906481">
            <w:pPr>
              <w:pStyle w:val="Style22"/>
              <w:widowControl/>
              <w:jc w:val="center"/>
              <w:rPr>
                <w:rStyle w:val="FontStyle65"/>
                <w:sz w:val="26"/>
                <w:szCs w:val="26"/>
              </w:rPr>
            </w:pPr>
            <w:r w:rsidRPr="00AD0770">
              <w:rPr>
                <w:rStyle w:val="FontStyle65"/>
                <w:sz w:val="26"/>
                <w:szCs w:val="26"/>
              </w:rPr>
              <w:t>+5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18"/>
              <w:widowControl/>
              <w:jc w:val="center"/>
              <w:rPr>
                <w:rStyle w:val="FontStyle6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9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18"/>
              <w:widowControl/>
              <w:jc w:val="center"/>
              <w:rPr>
                <w:rStyle w:val="FontStyle6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9"/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5"/>
              <w:widowControl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Ленинский: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22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-4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11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+3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-7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Советский: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11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-2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13"/>
              <w:jc w:val="center"/>
              <w:rPr>
                <w:rStyle w:val="FontStyle70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13"/>
              <w:jc w:val="center"/>
              <w:rPr>
                <w:rStyle w:val="FontStyle70"/>
                <w:rFonts w:ascii="Times New Roman" w:hAnsi="Times New Roman" w:cs="Times New Roman"/>
                <w:b w:val="0"/>
                <w:position w:val="-3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16"/>
              <w:widowControl/>
              <w:jc w:val="center"/>
              <w:rPr>
                <w:rStyle w:val="FontStyle71"/>
                <w:i w:val="0"/>
                <w:sz w:val="26"/>
                <w:szCs w:val="26"/>
              </w:rPr>
            </w:pPr>
            <w:r>
              <w:rPr>
                <w:rStyle w:val="FontStyle71"/>
                <w:i w:val="0"/>
                <w:sz w:val="26"/>
                <w:szCs w:val="26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10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19"/>
              <w:widowControl/>
              <w:jc w:val="center"/>
              <w:rPr>
                <w:rStyle w:val="FontStyle60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+3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+2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spacing w:line="240" w:lineRule="auto"/>
              <w:ind w:firstLine="0"/>
              <w:jc w:val="center"/>
              <w:rPr>
                <w:rStyle w:val="FontStyle58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spacing w:line="240" w:lineRule="auto"/>
              <w:ind w:firstLine="0"/>
              <w:jc w:val="center"/>
              <w:rPr>
                <w:rStyle w:val="FontStyle68"/>
                <w:rFonts w:ascii="Times New Roman" w:hAnsi="Times New Roman" w:cs="Times New Roman"/>
                <w:b w:val="0"/>
                <w:position w:val="-2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11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Свердловский: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8"/>
              <w:widowControl/>
              <w:jc w:val="center"/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  <w:t>12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+2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14"/>
              <w:jc w:val="center"/>
              <w:rPr>
                <w:rStyle w:val="FontStyle64"/>
                <w:rFonts w:ascii="Times New Roman" w:hAnsi="Times New Roman" w:cs="Times New Roman"/>
                <w:i w:val="0"/>
                <w:position w:val="-3"/>
                <w:sz w:val="26"/>
                <w:szCs w:val="26"/>
              </w:rPr>
            </w:pPr>
            <w:r>
              <w:rPr>
                <w:rStyle w:val="FontStyle64"/>
                <w:rFonts w:ascii="Times New Roman" w:hAnsi="Times New Roman" w:cs="Times New Roman"/>
                <w:i w:val="0"/>
                <w:position w:val="-3"/>
                <w:sz w:val="26"/>
                <w:szCs w:val="26"/>
              </w:rPr>
              <w:t>10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+2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№12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13"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1837A5" w:rsidP="00906481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8"/>
              <w:widowControl/>
              <w:jc w:val="center"/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proofErr w:type="spellStart"/>
            <w:r w:rsidRPr="001837A5">
              <w:rPr>
                <w:rStyle w:val="FontStyle75"/>
                <w:sz w:val="26"/>
                <w:szCs w:val="26"/>
              </w:rPr>
              <w:t>Железнод</w:t>
            </w:r>
            <w:proofErr w:type="spellEnd"/>
            <w:proofErr w:type="gramStart"/>
            <w:r w:rsidRPr="001837A5">
              <w:rPr>
                <w:rStyle w:val="FontStyle75"/>
                <w:sz w:val="26"/>
                <w:szCs w:val="26"/>
              </w:rPr>
              <w:t>.(</w:t>
            </w:r>
            <w:proofErr w:type="gramEnd"/>
            <w:r w:rsidRPr="001837A5">
              <w:rPr>
                <w:rStyle w:val="FontStyle75"/>
                <w:sz w:val="26"/>
                <w:szCs w:val="26"/>
              </w:rPr>
              <w:t xml:space="preserve">ОП № 7)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14"/>
              <w:jc w:val="center"/>
              <w:rPr>
                <w:rStyle w:val="FontStyle65"/>
                <w:b w:val="0"/>
                <w:position w:val="-3"/>
                <w:sz w:val="26"/>
                <w:szCs w:val="26"/>
              </w:rPr>
            </w:pPr>
            <w:r>
              <w:rPr>
                <w:rStyle w:val="FontStyle65"/>
                <w:b w:val="0"/>
                <w:position w:val="-3"/>
                <w:sz w:val="26"/>
                <w:szCs w:val="26"/>
              </w:rPr>
              <w:t>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14"/>
              <w:jc w:val="center"/>
              <w:rPr>
                <w:rStyle w:val="FontStyle63"/>
                <w:rFonts w:ascii="Times New Roman" w:hAnsi="Times New Roman" w:cs="Times New Roman"/>
                <w:b w:val="0"/>
                <w:position w:val="-3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position w:val="-3"/>
                <w:sz w:val="26"/>
                <w:szCs w:val="26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C02EEA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A5" w:rsidRPr="001837A5" w:rsidRDefault="001837A5" w:rsidP="00906481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1837A5" w:rsidRPr="001837A5" w:rsidTr="00906481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b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7A5" w:rsidRPr="00AD0770" w:rsidRDefault="00C02EEA" w:rsidP="00906481">
            <w:pPr>
              <w:pStyle w:val="Style20"/>
              <w:widowControl/>
              <w:jc w:val="center"/>
              <w:rPr>
                <w:b/>
                <w:sz w:val="26"/>
                <w:szCs w:val="26"/>
              </w:rPr>
            </w:pPr>
            <w:r w:rsidRPr="00AD0770">
              <w:rPr>
                <w:b/>
                <w:sz w:val="26"/>
                <w:szCs w:val="26"/>
              </w:rPr>
              <w:t>+8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7A5" w:rsidRPr="001837A5" w:rsidRDefault="004F7A66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7A5" w:rsidRPr="001837A5" w:rsidRDefault="004F7A66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7A5" w:rsidRPr="00AD0770" w:rsidRDefault="004F7A66" w:rsidP="00906481">
            <w:pPr>
              <w:pStyle w:val="Style20"/>
              <w:widowControl/>
              <w:jc w:val="center"/>
              <w:rPr>
                <w:b/>
                <w:sz w:val="26"/>
                <w:szCs w:val="26"/>
              </w:rPr>
            </w:pPr>
            <w:r w:rsidRPr="00AD0770">
              <w:rPr>
                <w:b/>
                <w:sz w:val="26"/>
                <w:szCs w:val="26"/>
              </w:rPr>
              <w:t>+6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7A5" w:rsidRPr="001837A5" w:rsidRDefault="00C02EEA" w:rsidP="00906481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1837A5" w:rsidRPr="00CA3D66" w:rsidRDefault="001837A5" w:rsidP="001837A5">
      <w:pPr>
        <w:spacing w:line="240" w:lineRule="auto"/>
        <w:jc w:val="both"/>
        <w:rPr>
          <w:sz w:val="28"/>
          <w:szCs w:val="28"/>
        </w:rPr>
      </w:pPr>
    </w:p>
    <w:p w:rsidR="001837A5" w:rsidRPr="00CA3D66" w:rsidRDefault="001837A5" w:rsidP="001837A5">
      <w:pPr>
        <w:spacing w:line="240" w:lineRule="auto"/>
        <w:jc w:val="both"/>
        <w:rPr>
          <w:sz w:val="28"/>
          <w:szCs w:val="28"/>
        </w:rPr>
      </w:pPr>
      <w:r w:rsidRPr="00CA3D66">
        <w:rPr>
          <w:sz w:val="28"/>
          <w:szCs w:val="28"/>
        </w:rPr>
        <w:t>За т</w:t>
      </w:r>
      <w:r w:rsidR="00D423F8" w:rsidRPr="00CA3D66">
        <w:rPr>
          <w:sz w:val="28"/>
          <w:szCs w:val="28"/>
        </w:rPr>
        <w:t xml:space="preserve">екущий период </w:t>
      </w:r>
      <w:proofErr w:type="gramStart"/>
      <w:r w:rsidR="00D423F8" w:rsidRPr="00CA3D66">
        <w:rPr>
          <w:sz w:val="28"/>
          <w:szCs w:val="28"/>
        </w:rPr>
        <w:t>несовершеннолетними, ранее совершавшими преступления совершено</w:t>
      </w:r>
      <w:proofErr w:type="gramEnd"/>
      <w:r w:rsidR="00D423F8" w:rsidRPr="00CA3D66">
        <w:rPr>
          <w:sz w:val="28"/>
          <w:szCs w:val="28"/>
        </w:rPr>
        <w:t xml:space="preserve"> 88 (уровень 2016 года), удельный вес повторной преступности составил 35,8% (+1,5%).</w:t>
      </w:r>
      <w:r w:rsidRPr="00CA3D66">
        <w:rPr>
          <w:sz w:val="28"/>
          <w:szCs w:val="28"/>
        </w:rPr>
        <w:t xml:space="preserve"> </w:t>
      </w:r>
    </w:p>
    <w:p w:rsidR="001837A5" w:rsidRPr="00CA3D66" w:rsidRDefault="001837A5" w:rsidP="001837A5">
      <w:pPr>
        <w:spacing w:line="240" w:lineRule="auto"/>
        <w:jc w:val="both"/>
        <w:rPr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1417"/>
        <w:gridCol w:w="1276"/>
        <w:gridCol w:w="851"/>
      </w:tblGrid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 w:rsidRPr="001837A5">
              <w:rPr>
                <w:sz w:val="26"/>
                <w:szCs w:val="26"/>
              </w:rPr>
              <w:t>Район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37A5" w:rsidRPr="00D423F8" w:rsidRDefault="001837A5" w:rsidP="004666CF">
            <w:pPr>
              <w:pStyle w:val="Style21"/>
              <w:widowControl/>
              <w:jc w:val="center"/>
              <w:rPr>
                <w:rStyle w:val="FontStyle58"/>
                <w:b w:val="0"/>
              </w:rPr>
            </w:pPr>
            <w:r w:rsidRPr="00D423F8">
              <w:rPr>
                <w:rStyle w:val="FontStyle58"/>
                <w:b w:val="0"/>
              </w:rPr>
              <w:t>Преступления совершенные повторно н/</w:t>
            </w:r>
            <w:proofErr w:type="gramStart"/>
            <w:r w:rsidRPr="00D423F8">
              <w:rPr>
                <w:rStyle w:val="FontStyle58"/>
                <w:b w:val="0"/>
              </w:rPr>
              <w:t>летних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20"/>
              <w:widowControl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37A5" w:rsidRPr="00D423F8" w:rsidRDefault="001837A5" w:rsidP="004666CF">
            <w:pPr>
              <w:pStyle w:val="Style7"/>
              <w:widowControl/>
              <w:rPr>
                <w:rStyle w:val="FontStyle58"/>
                <w:b w:val="0"/>
              </w:rPr>
            </w:pPr>
            <w:r w:rsidRPr="00D423F8">
              <w:rPr>
                <w:rStyle w:val="FontStyle58"/>
                <w:b w:val="0"/>
              </w:rPr>
              <w:t>Преступления совершенные</w:t>
            </w:r>
          </w:p>
          <w:p w:rsidR="001837A5" w:rsidRPr="001837A5" w:rsidRDefault="00B24D10" w:rsidP="004666CF">
            <w:pPr>
              <w:pStyle w:val="Style7"/>
              <w:widowControl/>
              <w:rPr>
                <w:rStyle w:val="FontStyle75"/>
                <w:b/>
                <w:sz w:val="26"/>
                <w:szCs w:val="26"/>
              </w:rPr>
            </w:pPr>
            <w:r>
              <w:rPr>
                <w:rStyle w:val="FontStyle58"/>
                <w:b w:val="0"/>
              </w:rPr>
              <w:t>повторно учащимися школ</w:t>
            </w:r>
            <w:r w:rsidR="001837A5" w:rsidRPr="001837A5">
              <w:rPr>
                <w:rStyle w:val="FontStyle5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20"/>
              <w:widowControl/>
              <w:rPr>
                <w:sz w:val="26"/>
                <w:szCs w:val="26"/>
              </w:rPr>
            </w:pP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20"/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="001837A5"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="001837A5"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22"/>
              <w:widowControl/>
              <w:jc w:val="center"/>
              <w:rPr>
                <w:rStyle w:val="FontStyle65"/>
                <w:sz w:val="26"/>
                <w:szCs w:val="26"/>
              </w:rPr>
            </w:pPr>
            <w:r w:rsidRPr="001837A5">
              <w:rPr>
                <w:rStyle w:val="FontStyle65"/>
                <w:sz w:val="26"/>
                <w:szCs w:val="26"/>
              </w:rPr>
              <w:t>+ 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="001837A5"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="001837A5"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22"/>
              <w:widowControl/>
              <w:jc w:val="center"/>
              <w:rPr>
                <w:rStyle w:val="FontStyle65"/>
                <w:sz w:val="26"/>
                <w:szCs w:val="26"/>
              </w:rPr>
            </w:pPr>
            <w:r w:rsidRPr="001837A5">
              <w:rPr>
                <w:rStyle w:val="FontStyle65"/>
                <w:sz w:val="26"/>
                <w:szCs w:val="26"/>
              </w:rPr>
              <w:t>+ /-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jc w:val="both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Центральный: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both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территория УВД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+2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Центр (ОП №1)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1837A5" w:rsidP="004666CF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8"/>
              <w:widowControl/>
              <w:jc w:val="center"/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+1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proofErr w:type="spellStart"/>
            <w:r w:rsidRPr="001837A5">
              <w:rPr>
                <w:rStyle w:val="FontStyle75"/>
                <w:sz w:val="26"/>
                <w:szCs w:val="26"/>
              </w:rPr>
              <w:t>Октябр</w:t>
            </w:r>
            <w:proofErr w:type="spellEnd"/>
            <w:proofErr w:type="gramStart"/>
            <w:r w:rsidRPr="001837A5">
              <w:rPr>
                <w:rStyle w:val="FontStyle75"/>
                <w:sz w:val="26"/>
                <w:szCs w:val="26"/>
              </w:rPr>
              <w:t>.(</w:t>
            </w:r>
            <w:proofErr w:type="gramEnd"/>
            <w:r w:rsidRPr="001837A5">
              <w:rPr>
                <w:rStyle w:val="FontStyle75"/>
                <w:sz w:val="26"/>
                <w:szCs w:val="26"/>
              </w:rPr>
              <w:t>ОП № 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D423F8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D423F8" w:rsidP="004666CF">
            <w:pPr>
              <w:pStyle w:val="Style11"/>
              <w:widowControl/>
              <w:jc w:val="center"/>
              <w:rPr>
                <w:rStyle w:val="FontStyle62"/>
                <w:sz w:val="26"/>
                <w:szCs w:val="26"/>
              </w:rPr>
            </w:pPr>
            <w:r>
              <w:rPr>
                <w:rStyle w:val="FontStyle62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+1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21"/>
              <w:widowControl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Кировский (ОП №3)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D423F8" w:rsidP="004666CF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D423F8" w:rsidP="004666CF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D423F8" w:rsidP="004666CF">
            <w:pPr>
              <w:pStyle w:val="Style13"/>
              <w:jc w:val="center"/>
              <w:rPr>
                <w:rStyle w:val="FontStyle68"/>
                <w:rFonts w:ascii="Times New Roman" w:hAnsi="Times New Roman" w:cs="Times New Roman"/>
                <w:b w:val="0"/>
                <w:position w:val="-3"/>
                <w:sz w:val="26"/>
                <w:szCs w:val="26"/>
              </w:rPr>
            </w:pPr>
            <w:r>
              <w:rPr>
                <w:rStyle w:val="FontStyle68"/>
                <w:rFonts w:ascii="Times New Roman" w:hAnsi="Times New Roman" w:cs="Times New Roman"/>
                <w:b w:val="0"/>
                <w:position w:val="-3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D423F8" w:rsidP="004666CF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+1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5"/>
              <w:widowControl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lastRenderedPageBreak/>
              <w:t>Ленинский: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+4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+2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7A5" w:rsidRPr="001837A5" w:rsidRDefault="00D423F8" w:rsidP="004666CF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D423F8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+2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Советский: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1837A5" w:rsidRPr="001837A5" w:rsidTr="00D423F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16"/>
              <w:widowControl/>
              <w:jc w:val="center"/>
              <w:rPr>
                <w:rStyle w:val="FontStyle71"/>
                <w:i w:val="0"/>
                <w:sz w:val="26"/>
                <w:szCs w:val="26"/>
              </w:rPr>
            </w:pPr>
            <w:r>
              <w:rPr>
                <w:rStyle w:val="FontStyle71"/>
                <w:i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+1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13"/>
              <w:jc w:val="center"/>
              <w:rPr>
                <w:rStyle w:val="FontStyle60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13"/>
              <w:jc w:val="center"/>
              <w:rPr>
                <w:rStyle w:val="FontStyle68"/>
                <w:rFonts w:ascii="Times New Roman" w:hAnsi="Times New Roman" w:cs="Times New Roman"/>
                <w:b w:val="0"/>
                <w:position w:val="-2"/>
                <w:sz w:val="26"/>
                <w:szCs w:val="26"/>
              </w:rPr>
            </w:pPr>
            <w:r>
              <w:rPr>
                <w:rStyle w:val="FontStyle68"/>
                <w:rFonts w:ascii="Times New Roman" w:hAnsi="Times New Roman" w:cs="Times New Roman"/>
                <w:b w:val="0"/>
                <w:position w:val="-2"/>
                <w:sz w:val="26"/>
                <w:szCs w:val="26"/>
              </w:rPr>
              <w:t>-2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+3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Свердловский: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8"/>
              <w:widowControl/>
              <w:jc w:val="center"/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+5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13"/>
              <w:jc w:val="center"/>
              <w:rPr>
                <w:rStyle w:val="FontStyle64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Style w:val="FontStyle64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+4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+4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1837A5" w:rsidP="004666CF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8"/>
              <w:widowControl/>
              <w:jc w:val="center"/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+1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proofErr w:type="spellStart"/>
            <w:r w:rsidRPr="001837A5">
              <w:rPr>
                <w:rStyle w:val="FontStyle75"/>
                <w:sz w:val="26"/>
                <w:szCs w:val="26"/>
              </w:rPr>
              <w:t>Железнод</w:t>
            </w:r>
            <w:proofErr w:type="spellEnd"/>
            <w:proofErr w:type="gramStart"/>
            <w:r w:rsidRPr="001837A5">
              <w:rPr>
                <w:rStyle w:val="FontStyle75"/>
                <w:sz w:val="26"/>
                <w:szCs w:val="26"/>
              </w:rPr>
              <w:t>.(</w:t>
            </w:r>
            <w:proofErr w:type="gramEnd"/>
            <w:r w:rsidRPr="001837A5">
              <w:rPr>
                <w:rStyle w:val="FontStyle75"/>
                <w:sz w:val="26"/>
                <w:szCs w:val="26"/>
              </w:rPr>
              <w:t xml:space="preserve">ОП №7)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837A5" w:rsidRPr="001837A5" w:rsidRDefault="00236764" w:rsidP="004666CF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+3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37A5" w:rsidRPr="001837A5" w:rsidRDefault="00236764" w:rsidP="004666CF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</w:t>
            </w:r>
          </w:p>
        </w:tc>
      </w:tr>
      <w:tr w:rsidR="001837A5" w:rsidRPr="001837A5" w:rsidTr="00D423F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F71698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F71698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1837A5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F71698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1837A5" w:rsidRDefault="00F71698" w:rsidP="004666CF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A5" w:rsidRPr="00F71698" w:rsidRDefault="00F71698" w:rsidP="004666CF">
            <w:pPr>
              <w:pStyle w:val="Style20"/>
              <w:widowControl/>
              <w:jc w:val="center"/>
              <w:rPr>
                <w:b/>
                <w:sz w:val="26"/>
                <w:szCs w:val="26"/>
              </w:rPr>
            </w:pPr>
            <w:r w:rsidRPr="00F71698">
              <w:rPr>
                <w:b/>
                <w:sz w:val="26"/>
                <w:szCs w:val="26"/>
              </w:rPr>
              <w:t>+17</w:t>
            </w:r>
          </w:p>
        </w:tc>
      </w:tr>
    </w:tbl>
    <w:p w:rsidR="00F71698" w:rsidRDefault="00F71698" w:rsidP="00B24D10">
      <w:pPr>
        <w:pStyle w:val="Style4"/>
        <w:widowControl/>
        <w:spacing w:line="240" w:lineRule="auto"/>
        <w:ind w:firstLine="709"/>
        <w:rPr>
          <w:rStyle w:val="FontStyle75"/>
          <w:sz w:val="28"/>
          <w:szCs w:val="28"/>
        </w:rPr>
      </w:pPr>
    </w:p>
    <w:p w:rsidR="00236764" w:rsidRPr="00CA3D66" w:rsidRDefault="00236764" w:rsidP="00B24D10">
      <w:pPr>
        <w:pStyle w:val="Style4"/>
        <w:widowControl/>
        <w:spacing w:line="240" w:lineRule="auto"/>
        <w:ind w:firstLine="709"/>
        <w:rPr>
          <w:rStyle w:val="FontStyle75"/>
          <w:sz w:val="28"/>
          <w:szCs w:val="28"/>
        </w:rPr>
      </w:pPr>
      <w:r w:rsidRPr="00CA3D66">
        <w:rPr>
          <w:rStyle w:val="FontStyle75"/>
          <w:sz w:val="28"/>
          <w:szCs w:val="28"/>
        </w:rPr>
        <w:t xml:space="preserve">За 9 месяцев 2017 года в </w:t>
      </w:r>
      <w:proofErr w:type="gramStart"/>
      <w:r w:rsidRPr="00CA3D66">
        <w:rPr>
          <w:rStyle w:val="FontStyle75"/>
          <w:sz w:val="28"/>
          <w:szCs w:val="28"/>
        </w:rPr>
        <w:t>отношении</w:t>
      </w:r>
      <w:proofErr w:type="gramEnd"/>
      <w:r w:rsidRPr="00CA3D66">
        <w:rPr>
          <w:rStyle w:val="FontStyle75"/>
          <w:sz w:val="28"/>
          <w:szCs w:val="28"/>
        </w:rPr>
        <w:t xml:space="preserve"> детей и подростков совершено 269(-366 или -57, 6%) преступлений, в том числе насильственного характера 157 (-185 ил</w:t>
      </w:r>
      <w:r w:rsidR="00B24D10" w:rsidRPr="00CA3D66">
        <w:rPr>
          <w:rStyle w:val="FontStyle75"/>
          <w:sz w:val="28"/>
          <w:szCs w:val="28"/>
        </w:rPr>
        <w:t>и</w:t>
      </w:r>
      <w:r w:rsidRPr="00CA3D66">
        <w:rPr>
          <w:rStyle w:val="FontStyle75"/>
          <w:sz w:val="28"/>
          <w:szCs w:val="28"/>
        </w:rPr>
        <w:t xml:space="preserve"> 54%)</w:t>
      </w:r>
      <w:r w:rsidR="00B24D10" w:rsidRPr="00CA3D66">
        <w:rPr>
          <w:rStyle w:val="FontStyle75"/>
          <w:sz w:val="28"/>
          <w:szCs w:val="28"/>
        </w:rPr>
        <w:t>.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1417"/>
        <w:gridCol w:w="1276"/>
        <w:gridCol w:w="851"/>
      </w:tblGrid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 w:rsidRPr="001837A5">
              <w:rPr>
                <w:sz w:val="26"/>
                <w:szCs w:val="26"/>
              </w:rPr>
              <w:t>Район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D10" w:rsidRPr="00D423F8" w:rsidRDefault="00B24D10" w:rsidP="00E20C94">
            <w:pPr>
              <w:pStyle w:val="Style21"/>
              <w:widowControl/>
              <w:jc w:val="center"/>
              <w:rPr>
                <w:rStyle w:val="FontStyle58"/>
                <w:b w:val="0"/>
              </w:rPr>
            </w:pPr>
            <w:r>
              <w:rPr>
                <w:rStyle w:val="FontStyle58"/>
                <w:b w:val="0"/>
              </w:rPr>
              <w:t>Насильственные п</w:t>
            </w:r>
            <w:r w:rsidRPr="00D423F8">
              <w:rPr>
                <w:rStyle w:val="FontStyle58"/>
                <w:b w:val="0"/>
              </w:rPr>
              <w:t xml:space="preserve">реступления совершенные </w:t>
            </w:r>
            <w:r>
              <w:rPr>
                <w:rStyle w:val="FontStyle58"/>
                <w:b w:val="0"/>
              </w:rPr>
              <w:t>в отношении</w:t>
            </w:r>
            <w:r w:rsidRPr="00D423F8">
              <w:rPr>
                <w:rStyle w:val="FontStyle58"/>
                <w:b w:val="0"/>
              </w:rPr>
              <w:t xml:space="preserve"> н/</w:t>
            </w:r>
            <w:proofErr w:type="gramStart"/>
            <w:r w:rsidRPr="00D423F8">
              <w:rPr>
                <w:rStyle w:val="FontStyle58"/>
                <w:b w:val="0"/>
              </w:rPr>
              <w:t>летних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D10" w:rsidRPr="00D423F8" w:rsidRDefault="00B24D10" w:rsidP="00E20C94">
            <w:pPr>
              <w:pStyle w:val="Style7"/>
              <w:widowControl/>
              <w:rPr>
                <w:rStyle w:val="FontStyle58"/>
                <w:b w:val="0"/>
              </w:rPr>
            </w:pPr>
            <w:r>
              <w:rPr>
                <w:rStyle w:val="FontStyle58"/>
                <w:b w:val="0"/>
              </w:rPr>
              <w:t>Насильственные п</w:t>
            </w:r>
            <w:r w:rsidRPr="00D423F8">
              <w:rPr>
                <w:rStyle w:val="FontStyle58"/>
                <w:b w:val="0"/>
              </w:rPr>
              <w:t>реступления совершенные</w:t>
            </w:r>
            <w:r>
              <w:rPr>
                <w:rStyle w:val="FontStyle58"/>
                <w:b w:val="0"/>
              </w:rPr>
              <w:t xml:space="preserve"> в </w:t>
            </w:r>
            <w:proofErr w:type="gramStart"/>
            <w:r>
              <w:rPr>
                <w:rStyle w:val="FontStyle58"/>
                <w:b w:val="0"/>
              </w:rPr>
              <w:t>отношении</w:t>
            </w:r>
            <w:proofErr w:type="gramEnd"/>
          </w:p>
          <w:p w:rsidR="00B24D10" w:rsidRPr="001837A5" w:rsidRDefault="00B24D10" w:rsidP="00B24D10">
            <w:pPr>
              <w:pStyle w:val="Style7"/>
              <w:widowControl/>
              <w:rPr>
                <w:rStyle w:val="FontStyle75"/>
                <w:b/>
                <w:sz w:val="26"/>
                <w:szCs w:val="26"/>
              </w:rPr>
            </w:pPr>
            <w:r>
              <w:rPr>
                <w:rStyle w:val="FontStyle58"/>
                <w:b w:val="0"/>
              </w:rPr>
              <w:t xml:space="preserve"> учащихся школ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rPr>
                <w:sz w:val="26"/>
                <w:szCs w:val="26"/>
              </w:rPr>
            </w:pP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sz w:val="26"/>
                <w:szCs w:val="26"/>
              </w:rPr>
            </w:pPr>
            <w:r w:rsidRPr="001837A5">
              <w:rPr>
                <w:rStyle w:val="FontStyle65"/>
                <w:sz w:val="26"/>
                <w:szCs w:val="26"/>
              </w:rPr>
              <w:t>+ 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9</w:t>
            </w:r>
            <w:r w:rsidRPr="001837A5">
              <w:rPr>
                <w:rStyle w:val="FontStyle75"/>
                <w:sz w:val="26"/>
                <w:szCs w:val="26"/>
              </w:rPr>
              <w:t xml:space="preserve"> мес.</w:t>
            </w:r>
          </w:p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2017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sz w:val="26"/>
                <w:szCs w:val="26"/>
              </w:rPr>
            </w:pPr>
            <w:r w:rsidRPr="001837A5">
              <w:rPr>
                <w:rStyle w:val="FontStyle65"/>
                <w:sz w:val="26"/>
                <w:szCs w:val="26"/>
              </w:rPr>
              <w:t>+ /-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jc w:val="both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Центральный: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-13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both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территория УВД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Центр (ОП №1)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10" w:rsidRPr="001837A5" w:rsidRDefault="0031410D" w:rsidP="00E20C94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-8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8"/>
              <w:widowControl/>
              <w:jc w:val="center"/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-8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proofErr w:type="spellStart"/>
            <w:r w:rsidRPr="001837A5">
              <w:rPr>
                <w:rStyle w:val="FontStyle75"/>
                <w:sz w:val="26"/>
                <w:szCs w:val="26"/>
              </w:rPr>
              <w:t>Октябр</w:t>
            </w:r>
            <w:proofErr w:type="spellEnd"/>
            <w:proofErr w:type="gramStart"/>
            <w:r w:rsidRPr="001837A5">
              <w:rPr>
                <w:rStyle w:val="FontStyle75"/>
                <w:sz w:val="26"/>
                <w:szCs w:val="26"/>
              </w:rPr>
              <w:t>.(</w:t>
            </w:r>
            <w:proofErr w:type="gramEnd"/>
            <w:r w:rsidRPr="001837A5">
              <w:rPr>
                <w:rStyle w:val="FontStyle75"/>
                <w:sz w:val="26"/>
                <w:szCs w:val="26"/>
              </w:rPr>
              <w:t>ОП № 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24D10" w:rsidRPr="001837A5" w:rsidRDefault="00B24D10" w:rsidP="00E20C94">
            <w:pPr>
              <w:pStyle w:val="Style11"/>
              <w:widowControl/>
              <w:jc w:val="center"/>
              <w:rPr>
                <w:rStyle w:val="FontStyle62"/>
                <w:sz w:val="26"/>
                <w:szCs w:val="26"/>
              </w:rPr>
            </w:pPr>
            <w:r>
              <w:rPr>
                <w:rStyle w:val="FontStyle62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21"/>
              <w:widowControl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Кировский (ОП №3)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24D10" w:rsidRPr="001837A5" w:rsidRDefault="00B24D10" w:rsidP="00E20C94">
            <w:pPr>
              <w:pStyle w:val="Style13"/>
              <w:jc w:val="center"/>
              <w:rPr>
                <w:rStyle w:val="FontStyle68"/>
                <w:rFonts w:ascii="Times New Roman" w:hAnsi="Times New Roman" w:cs="Times New Roman"/>
                <w:b w:val="0"/>
                <w:position w:val="-3"/>
                <w:sz w:val="26"/>
                <w:szCs w:val="26"/>
              </w:rPr>
            </w:pPr>
            <w:r>
              <w:rPr>
                <w:rStyle w:val="FontStyle68"/>
                <w:rFonts w:ascii="Times New Roman" w:hAnsi="Times New Roman" w:cs="Times New Roman"/>
                <w:b w:val="0"/>
                <w:position w:val="-3"/>
                <w:sz w:val="26"/>
                <w:szCs w:val="26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-19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5"/>
              <w:widowControl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Ленинский: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-52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31410D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D10" w:rsidRPr="001837A5" w:rsidRDefault="00B24D10" w:rsidP="00E20C94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-51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Советский: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-55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+4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B24D10" w:rsidP="00E20C94">
            <w:pPr>
              <w:pStyle w:val="Style16"/>
              <w:widowControl/>
              <w:jc w:val="center"/>
              <w:rPr>
                <w:rStyle w:val="FontStyle71"/>
                <w:i w:val="0"/>
                <w:sz w:val="26"/>
                <w:szCs w:val="26"/>
              </w:rPr>
            </w:pPr>
            <w:r>
              <w:rPr>
                <w:rStyle w:val="FontStyle71"/>
                <w:i w:val="0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+1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31410D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13"/>
              <w:jc w:val="center"/>
              <w:rPr>
                <w:rStyle w:val="FontStyle60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31410D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13"/>
              <w:jc w:val="center"/>
              <w:rPr>
                <w:rStyle w:val="FontStyle68"/>
                <w:rFonts w:ascii="Times New Roman" w:hAnsi="Times New Roman" w:cs="Times New Roman"/>
                <w:b w:val="0"/>
                <w:position w:val="-2"/>
                <w:sz w:val="26"/>
                <w:szCs w:val="26"/>
              </w:rPr>
            </w:pPr>
            <w:r>
              <w:rPr>
                <w:rStyle w:val="FontStyle68"/>
                <w:rFonts w:ascii="Times New Roman" w:hAnsi="Times New Roman" w:cs="Times New Roman"/>
                <w:b w:val="0"/>
                <w:position w:val="-2"/>
                <w:sz w:val="26"/>
                <w:szCs w:val="26"/>
              </w:rPr>
              <w:t>-4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6"/>
              <w:widowControl/>
              <w:jc w:val="center"/>
              <w:rPr>
                <w:rStyle w:val="FontStyle59"/>
                <w:sz w:val="26"/>
                <w:szCs w:val="26"/>
              </w:rPr>
            </w:pPr>
            <w:r>
              <w:rPr>
                <w:rStyle w:val="FontStyle59"/>
                <w:sz w:val="26"/>
                <w:szCs w:val="26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-57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Свердловский: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8"/>
              <w:widowControl/>
              <w:jc w:val="center"/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13"/>
              <w:jc w:val="center"/>
              <w:rPr>
                <w:rStyle w:val="FontStyle64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Style w:val="FontStyle64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31410D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-13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ОП №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31410D" w:rsidP="00E20C94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-11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8"/>
              <w:widowControl/>
              <w:jc w:val="center"/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1"/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proofErr w:type="spellStart"/>
            <w:r w:rsidRPr="001837A5">
              <w:rPr>
                <w:rStyle w:val="FontStyle75"/>
                <w:sz w:val="26"/>
                <w:szCs w:val="26"/>
              </w:rPr>
              <w:t>Железнод</w:t>
            </w:r>
            <w:proofErr w:type="spellEnd"/>
            <w:proofErr w:type="gramStart"/>
            <w:r w:rsidRPr="001837A5">
              <w:rPr>
                <w:rStyle w:val="FontStyle75"/>
                <w:sz w:val="26"/>
                <w:szCs w:val="26"/>
              </w:rPr>
              <w:t>.(</w:t>
            </w:r>
            <w:proofErr w:type="gramEnd"/>
            <w:r w:rsidRPr="001837A5">
              <w:rPr>
                <w:rStyle w:val="FontStyle75"/>
                <w:sz w:val="26"/>
                <w:szCs w:val="26"/>
              </w:rPr>
              <w:t xml:space="preserve">ОП №7)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24D10" w:rsidRPr="001837A5" w:rsidRDefault="00B24D10" w:rsidP="00E20C94">
            <w:pPr>
              <w:pStyle w:val="Style14"/>
              <w:widowControl/>
              <w:jc w:val="center"/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FontStyle63"/>
                <w:rFonts w:ascii="Times New Roman" w:hAnsi="Times New Roman" w:cs="Times New Roman"/>
                <w:b w:val="0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-12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22"/>
              <w:widowControl/>
              <w:jc w:val="center"/>
              <w:rPr>
                <w:rStyle w:val="FontStyle65"/>
                <w:b w:val="0"/>
                <w:sz w:val="26"/>
                <w:szCs w:val="26"/>
              </w:rPr>
            </w:pPr>
            <w:r>
              <w:rPr>
                <w:rStyle w:val="FontStyle65"/>
                <w:b w:val="0"/>
                <w:sz w:val="26"/>
                <w:szCs w:val="26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B24D10" w:rsidRPr="001837A5" w:rsidRDefault="00B24D10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4D10" w:rsidRPr="001837A5" w:rsidRDefault="0031410D" w:rsidP="00E20C94">
            <w:pPr>
              <w:pStyle w:val="Style7"/>
              <w:widowControl/>
              <w:rPr>
                <w:rStyle w:val="FontStyle75"/>
                <w:sz w:val="26"/>
                <w:szCs w:val="26"/>
              </w:rPr>
            </w:pPr>
            <w:r>
              <w:rPr>
                <w:rStyle w:val="FontStyle75"/>
                <w:sz w:val="26"/>
                <w:szCs w:val="26"/>
              </w:rPr>
              <w:t>-5</w:t>
            </w:r>
          </w:p>
        </w:tc>
      </w:tr>
      <w:tr w:rsidR="00B24D10" w:rsidRPr="001837A5" w:rsidTr="00E20C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B24D10" w:rsidP="00E20C94">
            <w:pPr>
              <w:pStyle w:val="Style7"/>
              <w:widowControl/>
              <w:jc w:val="left"/>
              <w:rPr>
                <w:rStyle w:val="FontStyle75"/>
                <w:sz w:val="26"/>
                <w:szCs w:val="26"/>
              </w:rPr>
            </w:pPr>
            <w:r w:rsidRPr="001837A5">
              <w:rPr>
                <w:rStyle w:val="FontStyle75"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403A11" w:rsidRDefault="0031410D" w:rsidP="00E20C94">
            <w:pPr>
              <w:pStyle w:val="Style20"/>
              <w:widowControl/>
              <w:jc w:val="center"/>
              <w:rPr>
                <w:b/>
                <w:sz w:val="26"/>
                <w:szCs w:val="26"/>
              </w:rPr>
            </w:pPr>
            <w:r w:rsidRPr="00403A11">
              <w:rPr>
                <w:b/>
                <w:sz w:val="26"/>
                <w:szCs w:val="26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403A11" w:rsidRDefault="0031410D" w:rsidP="00E20C94">
            <w:pPr>
              <w:pStyle w:val="Style20"/>
              <w:widowControl/>
              <w:jc w:val="center"/>
              <w:rPr>
                <w:b/>
                <w:sz w:val="26"/>
                <w:szCs w:val="26"/>
              </w:rPr>
            </w:pPr>
            <w:r w:rsidRPr="00403A11">
              <w:rPr>
                <w:b/>
                <w:sz w:val="26"/>
                <w:szCs w:val="2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10" w:rsidRPr="001837A5" w:rsidRDefault="0031410D" w:rsidP="00E20C94">
            <w:pPr>
              <w:pStyle w:val="Style20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-162</w:t>
            </w:r>
          </w:p>
        </w:tc>
      </w:tr>
    </w:tbl>
    <w:p w:rsidR="00236764" w:rsidRPr="00CA3D66" w:rsidRDefault="00236764" w:rsidP="001837A5">
      <w:pPr>
        <w:pStyle w:val="Style4"/>
        <w:widowControl/>
        <w:spacing w:line="310" w:lineRule="exact"/>
        <w:ind w:firstLine="0"/>
        <w:jc w:val="left"/>
        <w:rPr>
          <w:rStyle w:val="FontStyle75"/>
          <w:sz w:val="28"/>
          <w:szCs w:val="28"/>
        </w:rPr>
      </w:pPr>
    </w:p>
    <w:p w:rsidR="001837A5" w:rsidRPr="00CA3D66" w:rsidRDefault="00FA2E22" w:rsidP="00403A1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Особую тревогу вызывае</w:t>
      </w:r>
      <w:r w:rsidR="001837A5" w:rsidRPr="00CA3D66">
        <w:rPr>
          <w:sz w:val="28"/>
          <w:szCs w:val="28"/>
        </w:rPr>
        <w:t xml:space="preserve">т </w:t>
      </w:r>
      <w:r w:rsidR="00403A11" w:rsidRPr="00CA3D66">
        <w:rPr>
          <w:sz w:val="28"/>
          <w:szCs w:val="28"/>
        </w:rPr>
        <w:t>гибель детей</w:t>
      </w:r>
      <w:r w:rsidR="00E20C94" w:rsidRPr="00CA3D66">
        <w:rPr>
          <w:sz w:val="28"/>
          <w:szCs w:val="28"/>
        </w:rPr>
        <w:t>, зарегистрировано 11 случаев (+6 или 120%):</w:t>
      </w:r>
    </w:p>
    <w:p w:rsidR="00E20C94" w:rsidRPr="00CA3D66" w:rsidRDefault="00E20C94" w:rsidP="00E20C94">
      <w:pPr>
        <w:spacing w:line="240" w:lineRule="auto"/>
        <w:ind w:firstLine="0"/>
        <w:jc w:val="both"/>
        <w:rPr>
          <w:sz w:val="28"/>
          <w:szCs w:val="28"/>
        </w:rPr>
      </w:pPr>
      <w:r w:rsidRPr="00CA3D66">
        <w:rPr>
          <w:sz w:val="28"/>
          <w:szCs w:val="28"/>
        </w:rPr>
        <w:t xml:space="preserve">5 случаев в </w:t>
      </w:r>
      <w:proofErr w:type="gramStart"/>
      <w:r w:rsidRPr="00CA3D66">
        <w:rPr>
          <w:sz w:val="28"/>
          <w:szCs w:val="28"/>
        </w:rPr>
        <w:t>результате</w:t>
      </w:r>
      <w:proofErr w:type="gramEnd"/>
      <w:r w:rsidRPr="00CA3D66">
        <w:rPr>
          <w:sz w:val="28"/>
          <w:szCs w:val="28"/>
        </w:rPr>
        <w:t xml:space="preserve"> ДТП,</w:t>
      </w:r>
    </w:p>
    <w:p w:rsidR="00E20C94" w:rsidRPr="00CA3D66" w:rsidRDefault="00E20C94" w:rsidP="00E20C94">
      <w:pPr>
        <w:spacing w:line="240" w:lineRule="auto"/>
        <w:ind w:firstLine="0"/>
        <w:jc w:val="both"/>
        <w:rPr>
          <w:sz w:val="28"/>
          <w:szCs w:val="28"/>
        </w:rPr>
      </w:pPr>
      <w:r w:rsidRPr="00CA3D66">
        <w:rPr>
          <w:sz w:val="28"/>
          <w:szCs w:val="28"/>
        </w:rPr>
        <w:t>1 случай ст.105 УК РФ (ОП №4),</w:t>
      </w:r>
    </w:p>
    <w:p w:rsidR="00E20C94" w:rsidRDefault="00E20C94" w:rsidP="00E20C94">
      <w:pPr>
        <w:spacing w:line="240" w:lineRule="auto"/>
        <w:ind w:firstLine="0"/>
        <w:jc w:val="both"/>
        <w:rPr>
          <w:rStyle w:val="a9"/>
          <w:i w:val="0"/>
          <w:sz w:val="28"/>
          <w:szCs w:val="28"/>
        </w:rPr>
      </w:pPr>
      <w:r w:rsidRPr="00CA3D66">
        <w:rPr>
          <w:sz w:val="28"/>
          <w:szCs w:val="28"/>
        </w:rPr>
        <w:lastRenderedPageBreak/>
        <w:t>5 случаев причинена смерть по неосторожности (ст.109 УК РФ): Октябрьский район – удар электротоком; Ленинский район – обрезание; Советский район – отравление неизвестным веществом; падение малолетнего в незакрытый канализационный люк;</w:t>
      </w:r>
      <w:r>
        <w:rPr>
          <w:szCs w:val="26"/>
        </w:rPr>
        <w:t xml:space="preserve"> </w:t>
      </w:r>
      <w:r w:rsidR="00576378" w:rsidRPr="00F71698">
        <w:rPr>
          <w:sz w:val="28"/>
          <w:szCs w:val="28"/>
        </w:rPr>
        <w:t xml:space="preserve">Свердловский район </w:t>
      </w:r>
      <w:r w:rsidRPr="00F71698">
        <w:rPr>
          <w:sz w:val="28"/>
          <w:szCs w:val="28"/>
        </w:rPr>
        <w:t>утопление воспита</w:t>
      </w:r>
      <w:r w:rsidR="00576378" w:rsidRPr="00F71698">
        <w:rPr>
          <w:sz w:val="28"/>
          <w:szCs w:val="28"/>
        </w:rPr>
        <w:t>нника МБУ</w:t>
      </w:r>
      <w:r w:rsidR="00576378" w:rsidRPr="00576378">
        <w:rPr>
          <w:i/>
          <w:sz w:val="28"/>
          <w:szCs w:val="28"/>
        </w:rPr>
        <w:t xml:space="preserve"> </w:t>
      </w:r>
      <w:proofErr w:type="gramStart"/>
      <w:r w:rsidR="00F71698" w:rsidRPr="00F71698">
        <w:rPr>
          <w:sz w:val="28"/>
          <w:szCs w:val="28"/>
        </w:rPr>
        <w:t>СО</w:t>
      </w:r>
      <w:proofErr w:type="gramEnd"/>
      <w:r w:rsidR="00F71698">
        <w:rPr>
          <w:i/>
          <w:sz w:val="28"/>
          <w:szCs w:val="28"/>
        </w:rPr>
        <w:t xml:space="preserve"> </w:t>
      </w:r>
      <w:r w:rsidR="00576378" w:rsidRPr="00576378">
        <w:rPr>
          <w:i/>
          <w:sz w:val="28"/>
          <w:szCs w:val="28"/>
        </w:rPr>
        <w:t>«</w:t>
      </w:r>
      <w:r w:rsidR="00F71698" w:rsidRPr="00F71698">
        <w:rPr>
          <w:sz w:val="28"/>
          <w:szCs w:val="28"/>
        </w:rPr>
        <w:t xml:space="preserve">Городской </w:t>
      </w:r>
      <w:r w:rsidR="00F71698" w:rsidRPr="00F71698">
        <w:rPr>
          <w:rStyle w:val="a9"/>
          <w:i w:val="0"/>
          <w:sz w:val="28"/>
          <w:szCs w:val="28"/>
        </w:rPr>
        <w:t>с</w:t>
      </w:r>
      <w:r w:rsidR="00576378" w:rsidRPr="00F71698">
        <w:rPr>
          <w:rStyle w:val="a9"/>
          <w:i w:val="0"/>
          <w:sz w:val="28"/>
          <w:szCs w:val="28"/>
        </w:rPr>
        <w:t>оциально</w:t>
      </w:r>
      <w:r w:rsidR="00576378" w:rsidRPr="00576378">
        <w:rPr>
          <w:rStyle w:val="a9"/>
          <w:i w:val="0"/>
          <w:sz w:val="28"/>
          <w:szCs w:val="28"/>
        </w:rPr>
        <w:t>-реабилитационный центр для несовершеннолетних «Росток»</w:t>
      </w:r>
      <w:r w:rsidR="00576378">
        <w:rPr>
          <w:rStyle w:val="a9"/>
          <w:i w:val="0"/>
          <w:sz w:val="28"/>
          <w:szCs w:val="28"/>
        </w:rPr>
        <w:t>.</w:t>
      </w:r>
    </w:p>
    <w:p w:rsidR="00576378" w:rsidRDefault="00576378" w:rsidP="00576378">
      <w:pPr>
        <w:spacing w:line="240" w:lineRule="auto"/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15 несовершеннолетним причинен тяжкий вред здоровью (9- ДТП, 3- по неосторожности. 2- умышленный вред здоровью, 1- халатность медицинских работников).</w:t>
      </w:r>
    </w:p>
    <w:p w:rsidR="0096075F" w:rsidRDefault="00576378" w:rsidP="00576378">
      <w:pPr>
        <w:spacing w:line="240" w:lineRule="auto"/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Снизилось количество преступлений против половой свободы и неприкосновенности со 142 до 72(-49,2%), но составляет 26,7% от общего числа преступлений совершенных в отношении несовершеннолетних. Зарегистрировано 13 (уровень 2016 года) случаев полового сношения</w:t>
      </w:r>
      <w:r w:rsidR="0096075F">
        <w:rPr>
          <w:rStyle w:val="a9"/>
          <w:i w:val="0"/>
          <w:sz w:val="28"/>
          <w:szCs w:val="28"/>
        </w:rPr>
        <w:t xml:space="preserve"> с лицом, не достигшим 16 лет , 10 фактов (-27) развратных действий, 42(+3) факта насильственных действий сексуального характера (7 случаев посредством сети Интернет). </w:t>
      </w:r>
    </w:p>
    <w:p w:rsidR="0096075F" w:rsidRDefault="0096075F" w:rsidP="00576378">
      <w:pPr>
        <w:spacing w:line="240" w:lineRule="auto"/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По данным ГУ МВД России по Красноярскому краю за 9 месяцев 2017 года осуществлялся розыск 270 (+36 или 15,3%) несовершеннолетних, </w:t>
      </w:r>
      <w:r w:rsidR="002373A5">
        <w:rPr>
          <w:rStyle w:val="a9"/>
          <w:i w:val="0"/>
          <w:sz w:val="28"/>
          <w:szCs w:val="28"/>
        </w:rPr>
        <w:t xml:space="preserve">из них: 114 (+32 или 34,6%) подростков совершили уходы </w:t>
      </w:r>
      <w:proofErr w:type="gramStart"/>
      <w:r w:rsidR="002373A5">
        <w:rPr>
          <w:rStyle w:val="a9"/>
          <w:i w:val="0"/>
          <w:sz w:val="28"/>
          <w:szCs w:val="28"/>
        </w:rPr>
        <w:t>из</w:t>
      </w:r>
      <w:proofErr w:type="gramEnd"/>
      <w:r w:rsidR="002373A5">
        <w:rPr>
          <w:rStyle w:val="a9"/>
          <w:i w:val="0"/>
          <w:sz w:val="28"/>
          <w:szCs w:val="28"/>
        </w:rPr>
        <w:t xml:space="preserve"> государственных учреждений:</w:t>
      </w:r>
    </w:p>
    <w:p w:rsidR="002373A5" w:rsidRDefault="002373A5" w:rsidP="002373A5">
      <w:pPr>
        <w:spacing w:line="240" w:lineRule="auto"/>
        <w:ind w:firstLine="0"/>
        <w:jc w:val="both"/>
        <w:rPr>
          <w:rStyle w:val="a9"/>
          <w:i w:val="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5529"/>
        <w:gridCol w:w="2409"/>
      </w:tblGrid>
      <w:tr w:rsidR="002373A5" w:rsidTr="00673FBE">
        <w:tc>
          <w:tcPr>
            <w:tcW w:w="1809" w:type="dxa"/>
          </w:tcPr>
          <w:p w:rsidR="002373A5" w:rsidRP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 w:rsidRPr="002373A5">
              <w:rPr>
                <w:rStyle w:val="a9"/>
                <w:i w:val="0"/>
                <w:sz w:val="24"/>
              </w:rPr>
              <w:t xml:space="preserve">Район </w:t>
            </w:r>
          </w:p>
        </w:tc>
        <w:tc>
          <w:tcPr>
            <w:tcW w:w="5529" w:type="dxa"/>
          </w:tcPr>
          <w:p w:rsidR="002373A5" w:rsidRP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 w:rsidRPr="002373A5">
              <w:rPr>
                <w:rStyle w:val="a9"/>
                <w:i w:val="0"/>
                <w:sz w:val="24"/>
              </w:rPr>
              <w:t>Учреждение</w:t>
            </w:r>
          </w:p>
        </w:tc>
        <w:tc>
          <w:tcPr>
            <w:tcW w:w="2409" w:type="dxa"/>
          </w:tcPr>
          <w:p w:rsid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 w:rsidRPr="002373A5">
              <w:rPr>
                <w:rStyle w:val="a9"/>
                <w:i w:val="0"/>
                <w:sz w:val="24"/>
              </w:rPr>
              <w:t>Количество уходов</w:t>
            </w:r>
          </w:p>
          <w:p w:rsidR="002373A5" w:rsidRP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за 9.мес.2017</w:t>
            </w:r>
          </w:p>
        </w:tc>
      </w:tr>
      <w:tr w:rsidR="002373A5" w:rsidTr="00673FBE">
        <w:tc>
          <w:tcPr>
            <w:tcW w:w="1809" w:type="dxa"/>
          </w:tcPr>
          <w:p w:rsidR="002373A5" w:rsidRP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 w:rsidRPr="002373A5">
              <w:rPr>
                <w:rStyle w:val="a9"/>
                <w:i w:val="0"/>
                <w:sz w:val="24"/>
              </w:rPr>
              <w:t xml:space="preserve">Октябрьский </w:t>
            </w:r>
          </w:p>
        </w:tc>
        <w:tc>
          <w:tcPr>
            <w:tcW w:w="5529" w:type="dxa"/>
          </w:tcPr>
          <w:p w:rsidR="002373A5" w:rsidRP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 w:rsidRPr="002373A5">
              <w:rPr>
                <w:rStyle w:val="a9"/>
                <w:i w:val="0"/>
                <w:sz w:val="24"/>
              </w:rPr>
              <w:t>КГКУ «</w:t>
            </w:r>
            <w:r>
              <w:rPr>
                <w:rStyle w:val="a9"/>
                <w:i w:val="0"/>
                <w:sz w:val="24"/>
              </w:rPr>
              <w:t>К</w:t>
            </w:r>
            <w:r w:rsidRPr="002373A5">
              <w:rPr>
                <w:rStyle w:val="a9"/>
                <w:i w:val="0"/>
                <w:sz w:val="24"/>
              </w:rPr>
              <w:t>расноярский детский дом им. И.А. Пономарева №2»</w:t>
            </w:r>
          </w:p>
        </w:tc>
        <w:tc>
          <w:tcPr>
            <w:tcW w:w="2409" w:type="dxa"/>
          </w:tcPr>
          <w:p w:rsidR="002373A5" w:rsidRPr="002373A5" w:rsidRDefault="002373A5" w:rsidP="002373A5">
            <w:pPr>
              <w:spacing w:line="240" w:lineRule="auto"/>
              <w:ind w:firstLine="0"/>
              <w:jc w:val="center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2</w:t>
            </w:r>
          </w:p>
        </w:tc>
      </w:tr>
      <w:tr w:rsidR="002373A5" w:rsidTr="00673FBE">
        <w:tc>
          <w:tcPr>
            <w:tcW w:w="1809" w:type="dxa"/>
          </w:tcPr>
          <w:p w:rsidR="002373A5" w:rsidRP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Свердловский</w:t>
            </w:r>
          </w:p>
        </w:tc>
        <w:tc>
          <w:tcPr>
            <w:tcW w:w="5529" w:type="dxa"/>
          </w:tcPr>
          <w:p w:rsidR="002373A5" w:rsidRP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КГКУ «Красноярский детский дом «Самоцветы»</w:t>
            </w:r>
          </w:p>
        </w:tc>
        <w:tc>
          <w:tcPr>
            <w:tcW w:w="2409" w:type="dxa"/>
          </w:tcPr>
          <w:p w:rsidR="00673FBE" w:rsidRDefault="002373A5" w:rsidP="002373A5">
            <w:pPr>
              <w:spacing w:line="240" w:lineRule="auto"/>
              <w:ind w:firstLine="0"/>
              <w:jc w:val="center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45</w:t>
            </w:r>
            <w:r w:rsidR="00673FBE">
              <w:rPr>
                <w:rStyle w:val="a9"/>
                <w:i w:val="0"/>
                <w:sz w:val="24"/>
              </w:rPr>
              <w:t xml:space="preserve"> </w:t>
            </w:r>
          </w:p>
          <w:p w:rsidR="002373A5" w:rsidRPr="002373A5" w:rsidRDefault="002373A5" w:rsidP="002373A5">
            <w:pPr>
              <w:spacing w:line="240" w:lineRule="auto"/>
              <w:ind w:firstLine="0"/>
              <w:jc w:val="center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(31 уход совершен несовершеннолетней М.)</w:t>
            </w:r>
          </w:p>
        </w:tc>
      </w:tr>
      <w:tr w:rsidR="002373A5" w:rsidTr="00673FBE">
        <w:tc>
          <w:tcPr>
            <w:tcW w:w="1809" w:type="dxa"/>
            <w:vMerge w:val="restart"/>
          </w:tcPr>
          <w:p w:rsidR="002373A5" w:rsidRP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 xml:space="preserve">Кировский </w:t>
            </w:r>
          </w:p>
        </w:tc>
        <w:tc>
          <w:tcPr>
            <w:tcW w:w="5529" w:type="dxa"/>
          </w:tcPr>
          <w:p w:rsidR="002373A5" w:rsidRP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КГКУ «Красноярский детский дом №1»</w:t>
            </w:r>
          </w:p>
        </w:tc>
        <w:tc>
          <w:tcPr>
            <w:tcW w:w="2409" w:type="dxa"/>
          </w:tcPr>
          <w:p w:rsidR="002373A5" w:rsidRPr="002373A5" w:rsidRDefault="002373A5" w:rsidP="002373A5">
            <w:pPr>
              <w:spacing w:line="240" w:lineRule="auto"/>
              <w:ind w:firstLine="0"/>
              <w:jc w:val="center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44</w:t>
            </w:r>
          </w:p>
        </w:tc>
      </w:tr>
      <w:tr w:rsidR="002373A5" w:rsidTr="00673FBE">
        <w:tc>
          <w:tcPr>
            <w:tcW w:w="1809" w:type="dxa"/>
            <w:vMerge/>
          </w:tcPr>
          <w:p w:rsidR="002373A5" w:rsidRPr="002373A5" w:rsidRDefault="002373A5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</w:p>
        </w:tc>
        <w:tc>
          <w:tcPr>
            <w:tcW w:w="5529" w:type="dxa"/>
          </w:tcPr>
          <w:p w:rsidR="002373A5" w:rsidRPr="002373A5" w:rsidRDefault="00673FBE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КГБУ СО «Центр семьи и детей»</w:t>
            </w:r>
          </w:p>
        </w:tc>
        <w:tc>
          <w:tcPr>
            <w:tcW w:w="2409" w:type="dxa"/>
          </w:tcPr>
          <w:p w:rsidR="002373A5" w:rsidRPr="002373A5" w:rsidRDefault="00673FBE" w:rsidP="002373A5">
            <w:pPr>
              <w:spacing w:line="240" w:lineRule="auto"/>
              <w:ind w:firstLine="0"/>
              <w:jc w:val="center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5</w:t>
            </w:r>
          </w:p>
        </w:tc>
      </w:tr>
      <w:tr w:rsidR="002373A5" w:rsidTr="00673FBE">
        <w:tc>
          <w:tcPr>
            <w:tcW w:w="1809" w:type="dxa"/>
          </w:tcPr>
          <w:p w:rsidR="002373A5" w:rsidRDefault="00673FBE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Советский</w:t>
            </w:r>
          </w:p>
          <w:p w:rsidR="00673FBE" w:rsidRPr="002373A5" w:rsidRDefault="00673FBE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Ленинский</w:t>
            </w:r>
          </w:p>
        </w:tc>
        <w:tc>
          <w:tcPr>
            <w:tcW w:w="5529" w:type="dxa"/>
          </w:tcPr>
          <w:p w:rsidR="002373A5" w:rsidRPr="002373A5" w:rsidRDefault="00673FBE" w:rsidP="002373A5">
            <w:pPr>
              <w:spacing w:line="240" w:lineRule="auto"/>
              <w:ind w:firstLine="0"/>
              <w:jc w:val="both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 xml:space="preserve">МБУ </w:t>
            </w:r>
            <w:proofErr w:type="gramStart"/>
            <w:r>
              <w:rPr>
                <w:rStyle w:val="a9"/>
                <w:i w:val="0"/>
                <w:sz w:val="24"/>
              </w:rPr>
              <w:t>СО</w:t>
            </w:r>
            <w:proofErr w:type="gramEnd"/>
            <w:r>
              <w:rPr>
                <w:rStyle w:val="a9"/>
                <w:i w:val="0"/>
                <w:sz w:val="24"/>
              </w:rPr>
              <w:t xml:space="preserve"> «Городской социально – реабилитационный центр для несовершеннолетних «Росток»</w:t>
            </w:r>
          </w:p>
        </w:tc>
        <w:tc>
          <w:tcPr>
            <w:tcW w:w="2409" w:type="dxa"/>
          </w:tcPr>
          <w:p w:rsidR="002373A5" w:rsidRPr="002373A5" w:rsidRDefault="00673FBE" w:rsidP="002373A5">
            <w:pPr>
              <w:spacing w:line="240" w:lineRule="auto"/>
              <w:ind w:firstLine="0"/>
              <w:jc w:val="center"/>
              <w:rPr>
                <w:rStyle w:val="a9"/>
                <w:i w:val="0"/>
                <w:sz w:val="24"/>
              </w:rPr>
            </w:pPr>
            <w:r>
              <w:rPr>
                <w:rStyle w:val="a9"/>
                <w:i w:val="0"/>
                <w:sz w:val="24"/>
              </w:rPr>
              <w:t>66</w:t>
            </w:r>
            <w:r w:rsidR="00ED259A">
              <w:rPr>
                <w:rStyle w:val="a9"/>
                <w:i w:val="0"/>
                <w:sz w:val="24"/>
              </w:rPr>
              <w:t xml:space="preserve"> </w:t>
            </w:r>
            <w:r>
              <w:rPr>
                <w:rStyle w:val="a9"/>
                <w:i w:val="0"/>
                <w:sz w:val="24"/>
              </w:rPr>
              <w:t xml:space="preserve">(11 несовершеннолетних совершили уходы неоднократно) </w:t>
            </w:r>
          </w:p>
        </w:tc>
      </w:tr>
    </w:tbl>
    <w:p w:rsidR="002373A5" w:rsidRDefault="002373A5" w:rsidP="002373A5">
      <w:pPr>
        <w:spacing w:line="240" w:lineRule="auto"/>
        <w:ind w:firstLine="0"/>
        <w:jc w:val="both"/>
        <w:rPr>
          <w:rStyle w:val="a9"/>
          <w:i w:val="0"/>
          <w:sz w:val="28"/>
          <w:szCs w:val="28"/>
        </w:rPr>
      </w:pPr>
    </w:p>
    <w:p w:rsidR="00673FBE" w:rsidRDefault="00673FBE" w:rsidP="00673FBE">
      <w:pPr>
        <w:spacing w:line="240" w:lineRule="auto"/>
        <w:ind w:firstLine="0"/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66 (+17 или 34,6%) совершили уходы из дома.</w:t>
      </w:r>
    </w:p>
    <w:p w:rsidR="00CA3D66" w:rsidRDefault="00CA3D66" w:rsidP="00CA3D66">
      <w:pPr>
        <w:spacing w:line="240" w:lineRule="auto"/>
        <w:jc w:val="both"/>
        <w:rPr>
          <w:rStyle w:val="a9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 Во время уходов несовершеннолетними совершены административные правонарушения, преступления. Против несовершеннолетней У. </w:t>
      </w:r>
      <w:r w:rsidR="00F71698">
        <w:rPr>
          <w:rStyle w:val="a9"/>
          <w:i w:val="0"/>
          <w:sz w:val="28"/>
          <w:szCs w:val="28"/>
        </w:rPr>
        <w:t>совершены действия сексуального характера и вовлечение в занятие проституцией.</w:t>
      </w:r>
    </w:p>
    <w:p w:rsidR="00576378" w:rsidRDefault="00ED259A" w:rsidP="00576378">
      <w:pPr>
        <w:spacing w:line="240" w:lineRule="auto"/>
        <w:jc w:val="both"/>
        <w:rPr>
          <w:rStyle w:val="a9"/>
          <w:i w:val="0"/>
          <w:sz w:val="28"/>
          <w:szCs w:val="28"/>
        </w:rPr>
      </w:pPr>
      <w:r>
        <w:rPr>
          <w:sz w:val="28"/>
          <w:szCs w:val="28"/>
        </w:rPr>
        <w:t>К</w:t>
      </w:r>
      <w:r w:rsidRPr="00FA7ED6">
        <w:rPr>
          <w:sz w:val="28"/>
          <w:szCs w:val="28"/>
        </w:rPr>
        <w:t>оличество самоубийств несовершеннолетних на территории</w:t>
      </w:r>
      <w:r>
        <w:rPr>
          <w:sz w:val="28"/>
          <w:szCs w:val="28"/>
        </w:rPr>
        <w:t xml:space="preserve"> города на 01.10.2017 года составило 2 случая</w:t>
      </w:r>
      <w:r w:rsidR="00CA3D66">
        <w:rPr>
          <w:sz w:val="28"/>
          <w:szCs w:val="28"/>
        </w:rPr>
        <w:t xml:space="preserve"> (по</w:t>
      </w:r>
      <w:r>
        <w:rPr>
          <w:sz w:val="28"/>
          <w:szCs w:val="28"/>
        </w:rPr>
        <w:t xml:space="preserve"> 2016 году - 8</w:t>
      </w:r>
      <w:r w:rsidRPr="00FA7ED6">
        <w:rPr>
          <w:sz w:val="28"/>
          <w:szCs w:val="28"/>
        </w:rPr>
        <w:t xml:space="preserve">). </w:t>
      </w:r>
      <w:r w:rsidR="00576378">
        <w:rPr>
          <w:rStyle w:val="a9"/>
          <w:i w:val="0"/>
          <w:sz w:val="28"/>
          <w:szCs w:val="28"/>
        </w:rPr>
        <w:t xml:space="preserve"> </w:t>
      </w:r>
      <w:r>
        <w:rPr>
          <w:rStyle w:val="a9"/>
          <w:i w:val="0"/>
          <w:sz w:val="28"/>
          <w:szCs w:val="28"/>
        </w:rPr>
        <w:t xml:space="preserve">Количество суицидальных попыток </w:t>
      </w:r>
      <w:r w:rsidR="00CA3D66">
        <w:rPr>
          <w:rStyle w:val="a9"/>
          <w:i w:val="0"/>
          <w:sz w:val="28"/>
          <w:szCs w:val="28"/>
        </w:rPr>
        <w:t xml:space="preserve">несовершеннолетних </w:t>
      </w:r>
      <w:r>
        <w:rPr>
          <w:rStyle w:val="a9"/>
          <w:i w:val="0"/>
          <w:sz w:val="28"/>
          <w:szCs w:val="28"/>
        </w:rPr>
        <w:t xml:space="preserve">– 36 </w:t>
      </w:r>
      <w:r w:rsidR="00CA3D66">
        <w:rPr>
          <w:rStyle w:val="a9"/>
          <w:i w:val="0"/>
          <w:sz w:val="28"/>
          <w:szCs w:val="28"/>
        </w:rPr>
        <w:t>(по</w:t>
      </w:r>
      <w:r>
        <w:rPr>
          <w:rStyle w:val="a9"/>
          <w:i w:val="0"/>
          <w:sz w:val="28"/>
          <w:szCs w:val="28"/>
        </w:rPr>
        <w:t xml:space="preserve"> 2016 году – 33)</w:t>
      </w:r>
      <w:r w:rsidR="00CA3D66">
        <w:rPr>
          <w:rStyle w:val="a9"/>
          <w:i w:val="0"/>
          <w:sz w:val="28"/>
          <w:szCs w:val="28"/>
        </w:rPr>
        <w:t>.</w:t>
      </w:r>
    </w:p>
    <w:p w:rsidR="00576378" w:rsidRDefault="00576378" w:rsidP="00ED259A">
      <w:pPr>
        <w:spacing w:line="240" w:lineRule="auto"/>
        <w:jc w:val="both"/>
        <w:rPr>
          <w:sz w:val="28"/>
          <w:szCs w:val="28"/>
        </w:rPr>
      </w:pPr>
    </w:p>
    <w:p w:rsidR="00F71698" w:rsidRDefault="00F71698" w:rsidP="00CA3D66">
      <w:pPr>
        <w:spacing w:line="240" w:lineRule="auto"/>
        <w:ind w:firstLine="0"/>
        <w:rPr>
          <w:sz w:val="28"/>
          <w:szCs w:val="28"/>
        </w:rPr>
      </w:pPr>
      <w:r w:rsidRPr="00F71698">
        <w:rPr>
          <w:sz w:val="28"/>
          <w:szCs w:val="28"/>
        </w:rPr>
        <w:t>Ответственный секретарь</w:t>
      </w:r>
      <w:r>
        <w:rPr>
          <w:sz w:val="28"/>
          <w:szCs w:val="28"/>
        </w:rPr>
        <w:t xml:space="preserve"> комиссии по делам </w:t>
      </w:r>
    </w:p>
    <w:p w:rsidR="00D266E7" w:rsidRDefault="00F71698" w:rsidP="00CA3D66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несовершеннолетних и защите их прав</w:t>
      </w:r>
    </w:p>
    <w:p w:rsidR="00F71698" w:rsidRPr="00F71698" w:rsidRDefault="00F71698" w:rsidP="00CA3D66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   И.В. Кочеткова</w:t>
      </w:r>
    </w:p>
    <w:sectPr w:rsidR="00F71698" w:rsidRPr="00F71698" w:rsidSect="0015438E">
      <w:footerReference w:type="default" r:id="rId8"/>
      <w:pgSz w:w="11906" w:h="16838"/>
      <w:pgMar w:top="34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D5" w:rsidRDefault="000E29D5" w:rsidP="00E20C94">
      <w:pPr>
        <w:spacing w:line="240" w:lineRule="auto"/>
      </w:pPr>
      <w:r>
        <w:separator/>
      </w:r>
    </w:p>
  </w:endnote>
  <w:endnote w:type="continuationSeparator" w:id="0">
    <w:p w:rsidR="000E29D5" w:rsidRDefault="000E29D5" w:rsidP="00E20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313851"/>
      <w:docPartObj>
        <w:docPartGallery w:val="Page Numbers (Bottom of Page)"/>
        <w:docPartUnique/>
      </w:docPartObj>
    </w:sdtPr>
    <w:sdtEndPr/>
    <w:sdtContent>
      <w:p w:rsidR="00E20C94" w:rsidRDefault="00E20C9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38E">
          <w:rPr>
            <w:noProof/>
          </w:rPr>
          <w:t>4</w:t>
        </w:r>
        <w:r>
          <w:fldChar w:fldCharType="end"/>
        </w:r>
      </w:p>
    </w:sdtContent>
  </w:sdt>
  <w:p w:rsidR="00E20C94" w:rsidRDefault="00E20C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D5" w:rsidRDefault="000E29D5" w:rsidP="00E20C94">
      <w:pPr>
        <w:spacing w:line="240" w:lineRule="auto"/>
      </w:pPr>
      <w:r>
        <w:separator/>
      </w:r>
    </w:p>
  </w:footnote>
  <w:footnote w:type="continuationSeparator" w:id="0">
    <w:p w:rsidR="000E29D5" w:rsidRDefault="000E29D5" w:rsidP="00E20C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A5"/>
    <w:rsid w:val="000E29D5"/>
    <w:rsid w:val="0015438E"/>
    <w:rsid w:val="001837A5"/>
    <w:rsid w:val="00236764"/>
    <w:rsid w:val="002373A5"/>
    <w:rsid w:val="0031410D"/>
    <w:rsid w:val="00403A11"/>
    <w:rsid w:val="004666CF"/>
    <w:rsid w:val="004F7A66"/>
    <w:rsid w:val="00576378"/>
    <w:rsid w:val="00616C04"/>
    <w:rsid w:val="00673FBE"/>
    <w:rsid w:val="0067506F"/>
    <w:rsid w:val="006D310E"/>
    <w:rsid w:val="00767D4C"/>
    <w:rsid w:val="008513AA"/>
    <w:rsid w:val="00906481"/>
    <w:rsid w:val="0096075F"/>
    <w:rsid w:val="009A6E20"/>
    <w:rsid w:val="00AD0770"/>
    <w:rsid w:val="00B24D10"/>
    <w:rsid w:val="00C02EEA"/>
    <w:rsid w:val="00CA3D66"/>
    <w:rsid w:val="00D266E7"/>
    <w:rsid w:val="00D423F8"/>
    <w:rsid w:val="00E20C94"/>
    <w:rsid w:val="00ED259A"/>
    <w:rsid w:val="00F53DE0"/>
    <w:rsid w:val="00F71698"/>
    <w:rsid w:val="00FA2E22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A5"/>
    <w:pPr>
      <w:spacing w:after="0" w:line="288" w:lineRule="auto"/>
      <w:ind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37A5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83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1837A5"/>
    <w:pPr>
      <w:widowControl w:val="0"/>
      <w:autoSpaceDE w:val="0"/>
      <w:autoSpaceDN w:val="0"/>
      <w:adjustRightInd w:val="0"/>
      <w:spacing w:line="320" w:lineRule="exact"/>
      <w:ind w:firstLine="698"/>
      <w:jc w:val="both"/>
    </w:pPr>
    <w:rPr>
      <w:sz w:val="24"/>
    </w:rPr>
  </w:style>
  <w:style w:type="character" w:customStyle="1" w:styleId="FontStyle75">
    <w:name w:val="Font Style75"/>
    <w:basedOn w:val="a0"/>
    <w:rsid w:val="001837A5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7">
    <w:name w:val="Style7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4"/>
    </w:rPr>
  </w:style>
  <w:style w:type="paragraph" w:customStyle="1" w:styleId="Style13">
    <w:name w:val="Style13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20">
    <w:name w:val="Style20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21">
    <w:name w:val="Style21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22">
    <w:name w:val="Style22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character" w:customStyle="1" w:styleId="FontStyle58">
    <w:name w:val="Font Style58"/>
    <w:basedOn w:val="a0"/>
    <w:rsid w:val="001837A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9">
    <w:name w:val="Font Style59"/>
    <w:basedOn w:val="a0"/>
    <w:rsid w:val="001837A5"/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rsid w:val="001837A5"/>
    <w:rPr>
      <w:rFonts w:ascii="Franklin Gothic Demi Cond" w:hAnsi="Franklin Gothic Demi Cond" w:cs="Franklin Gothic Demi Cond"/>
      <w:b/>
      <w:bCs/>
      <w:sz w:val="12"/>
      <w:szCs w:val="12"/>
    </w:rPr>
  </w:style>
  <w:style w:type="character" w:customStyle="1" w:styleId="FontStyle61">
    <w:name w:val="Font Style61"/>
    <w:basedOn w:val="a0"/>
    <w:rsid w:val="001837A5"/>
    <w:rPr>
      <w:rFonts w:ascii="Garamond" w:hAnsi="Garamond" w:cs="Garamond"/>
      <w:b/>
      <w:bCs/>
      <w:sz w:val="22"/>
      <w:szCs w:val="22"/>
    </w:rPr>
  </w:style>
  <w:style w:type="character" w:customStyle="1" w:styleId="FontStyle62">
    <w:name w:val="Font Style62"/>
    <w:basedOn w:val="a0"/>
    <w:rsid w:val="001837A5"/>
    <w:rPr>
      <w:rFonts w:ascii="Times New Roman" w:hAnsi="Times New Roman" w:cs="Times New Roman"/>
      <w:sz w:val="8"/>
      <w:szCs w:val="8"/>
    </w:rPr>
  </w:style>
  <w:style w:type="character" w:customStyle="1" w:styleId="FontStyle63">
    <w:name w:val="Font Style63"/>
    <w:basedOn w:val="a0"/>
    <w:rsid w:val="001837A5"/>
    <w:rPr>
      <w:rFonts w:ascii="Bookman Old Style" w:hAnsi="Bookman Old Style" w:cs="Bookman Old Style"/>
      <w:b/>
      <w:bCs/>
      <w:sz w:val="30"/>
      <w:szCs w:val="30"/>
    </w:rPr>
  </w:style>
  <w:style w:type="character" w:customStyle="1" w:styleId="FontStyle64">
    <w:name w:val="Font Style64"/>
    <w:basedOn w:val="a0"/>
    <w:rsid w:val="001837A5"/>
    <w:rPr>
      <w:rFonts w:ascii="Franklin Gothic Heavy" w:hAnsi="Franklin Gothic Heavy" w:cs="Franklin Gothic Heavy"/>
      <w:i/>
      <w:iCs/>
      <w:sz w:val="22"/>
      <w:szCs w:val="22"/>
    </w:rPr>
  </w:style>
  <w:style w:type="character" w:customStyle="1" w:styleId="FontStyle65">
    <w:name w:val="Font Style65"/>
    <w:basedOn w:val="a0"/>
    <w:rsid w:val="001837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basedOn w:val="a0"/>
    <w:rsid w:val="001837A5"/>
    <w:rPr>
      <w:rFonts w:ascii="Franklin Gothic Demi Cond" w:hAnsi="Franklin Gothic Demi Cond" w:cs="Franklin Gothic Demi Cond"/>
      <w:b/>
      <w:bCs/>
      <w:sz w:val="36"/>
      <w:szCs w:val="36"/>
    </w:rPr>
  </w:style>
  <w:style w:type="character" w:customStyle="1" w:styleId="FontStyle69">
    <w:name w:val="Font Style69"/>
    <w:basedOn w:val="a0"/>
    <w:rsid w:val="001837A5"/>
    <w:rPr>
      <w:rFonts w:ascii="Cambria" w:hAnsi="Cambria" w:cs="Cambria"/>
      <w:b/>
      <w:bCs/>
      <w:sz w:val="28"/>
      <w:szCs w:val="28"/>
    </w:rPr>
  </w:style>
  <w:style w:type="character" w:customStyle="1" w:styleId="FontStyle70">
    <w:name w:val="Font Style70"/>
    <w:basedOn w:val="a0"/>
    <w:rsid w:val="001837A5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71">
    <w:name w:val="Font Style71"/>
    <w:basedOn w:val="a0"/>
    <w:rsid w:val="001837A5"/>
    <w:rPr>
      <w:rFonts w:ascii="Times New Roman" w:hAnsi="Times New Roman" w:cs="Times New Roman"/>
      <w:i/>
      <w:iCs/>
      <w:spacing w:val="10"/>
      <w:sz w:val="24"/>
      <w:szCs w:val="24"/>
    </w:rPr>
  </w:style>
  <w:style w:type="paragraph" w:customStyle="1" w:styleId="Style6">
    <w:name w:val="Style6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8">
    <w:name w:val="Style8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11">
    <w:name w:val="Style11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14">
    <w:name w:val="Style14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16">
    <w:name w:val="Style16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18">
    <w:name w:val="Style18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19">
    <w:name w:val="Style19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20C9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0C9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0C9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0C9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9">
    <w:name w:val="Emphasis"/>
    <w:basedOn w:val="a0"/>
    <w:uiPriority w:val="20"/>
    <w:qFormat/>
    <w:rsid w:val="00576378"/>
    <w:rPr>
      <w:i/>
      <w:iCs/>
    </w:rPr>
  </w:style>
  <w:style w:type="table" w:styleId="aa">
    <w:name w:val="Table Grid"/>
    <w:basedOn w:val="a1"/>
    <w:uiPriority w:val="59"/>
    <w:rsid w:val="0023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A2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2E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A5"/>
    <w:pPr>
      <w:spacing w:after="0" w:line="288" w:lineRule="auto"/>
      <w:ind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37A5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83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1837A5"/>
    <w:pPr>
      <w:widowControl w:val="0"/>
      <w:autoSpaceDE w:val="0"/>
      <w:autoSpaceDN w:val="0"/>
      <w:adjustRightInd w:val="0"/>
      <w:spacing w:line="320" w:lineRule="exact"/>
      <w:ind w:firstLine="698"/>
      <w:jc w:val="both"/>
    </w:pPr>
    <w:rPr>
      <w:sz w:val="24"/>
    </w:rPr>
  </w:style>
  <w:style w:type="character" w:customStyle="1" w:styleId="FontStyle75">
    <w:name w:val="Font Style75"/>
    <w:basedOn w:val="a0"/>
    <w:rsid w:val="001837A5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7">
    <w:name w:val="Style7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4"/>
    </w:rPr>
  </w:style>
  <w:style w:type="paragraph" w:customStyle="1" w:styleId="Style13">
    <w:name w:val="Style13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20">
    <w:name w:val="Style20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21">
    <w:name w:val="Style21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22">
    <w:name w:val="Style22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character" w:customStyle="1" w:styleId="FontStyle58">
    <w:name w:val="Font Style58"/>
    <w:basedOn w:val="a0"/>
    <w:rsid w:val="001837A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9">
    <w:name w:val="Font Style59"/>
    <w:basedOn w:val="a0"/>
    <w:rsid w:val="001837A5"/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rsid w:val="001837A5"/>
    <w:rPr>
      <w:rFonts w:ascii="Franklin Gothic Demi Cond" w:hAnsi="Franklin Gothic Demi Cond" w:cs="Franklin Gothic Demi Cond"/>
      <w:b/>
      <w:bCs/>
      <w:sz w:val="12"/>
      <w:szCs w:val="12"/>
    </w:rPr>
  </w:style>
  <w:style w:type="character" w:customStyle="1" w:styleId="FontStyle61">
    <w:name w:val="Font Style61"/>
    <w:basedOn w:val="a0"/>
    <w:rsid w:val="001837A5"/>
    <w:rPr>
      <w:rFonts w:ascii="Garamond" w:hAnsi="Garamond" w:cs="Garamond"/>
      <w:b/>
      <w:bCs/>
      <w:sz w:val="22"/>
      <w:szCs w:val="22"/>
    </w:rPr>
  </w:style>
  <w:style w:type="character" w:customStyle="1" w:styleId="FontStyle62">
    <w:name w:val="Font Style62"/>
    <w:basedOn w:val="a0"/>
    <w:rsid w:val="001837A5"/>
    <w:rPr>
      <w:rFonts w:ascii="Times New Roman" w:hAnsi="Times New Roman" w:cs="Times New Roman"/>
      <w:sz w:val="8"/>
      <w:szCs w:val="8"/>
    </w:rPr>
  </w:style>
  <w:style w:type="character" w:customStyle="1" w:styleId="FontStyle63">
    <w:name w:val="Font Style63"/>
    <w:basedOn w:val="a0"/>
    <w:rsid w:val="001837A5"/>
    <w:rPr>
      <w:rFonts w:ascii="Bookman Old Style" w:hAnsi="Bookman Old Style" w:cs="Bookman Old Style"/>
      <w:b/>
      <w:bCs/>
      <w:sz w:val="30"/>
      <w:szCs w:val="30"/>
    </w:rPr>
  </w:style>
  <w:style w:type="character" w:customStyle="1" w:styleId="FontStyle64">
    <w:name w:val="Font Style64"/>
    <w:basedOn w:val="a0"/>
    <w:rsid w:val="001837A5"/>
    <w:rPr>
      <w:rFonts w:ascii="Franklin Gothic Heavy" w:hAnsi="Franklin Gothic Heavy" w:cs="Franklin Gothic Heavy"/>
      <w:i/>
      <w:iCs/>
      <w:sz w:val="22"/>
      <w:szCs w:val="22"/>
    </w:rPr>
  </w:style>
  <w:style w:type="character" w:customStyle="1" w:styleId="FontStyle65">
    <w:name w:val="Font Style65"/>
    <w:basedOn w:val="a0"/>
    <w:rsid w:val="001837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basedOn w:val="a0"/>
    <w:rsid w:val="001837A5"/>
    <w:rPr>
      <w:rFonts w:ascii="Franklin Gothic Demi Cond" w:hAnsi="Franklin Gothic Demi Cond" w:cs="Franklin Gothic Demi Cond"/>
      <w:b/>
      <w:bCs/>
      <w:sz w:val="36"/>
      <w:szCs w:val="36"/>
    </w:rPr>
  </w:style>
  <w:style w:type="character" w:customStyle="1" w:styleId="FontStyle69">
    <w:name w:val="Font Style69"/>
    <w:basedOn w:val="a0"/>
    <w:rsid w:val="001837A5"/>
    <w:rPr>
      <w:rFonts w:ascii="Cambria" w:hAnsi="Cambria" w:cs="Cambria"/>
      <w:b/>
      <w:bCs/>
      <w:sz w:val="28"/>
      <w:szCs w:val="28"/>
    </w:rPr>
  </w:style>
  <w:style w:type="character" w:customStyle="1" w:styleId="FontStyle70">
    <w:name w:val="Font Style70"/>
    <w:basedOn w:val="a0"/>
    <w:rsid w:val="001837A5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71">
    <w:name w:val="Font Style71"/>
    <w:basedOn w:val="a0"/>
    <w:rsid w:val="001837A5"/>
    <w:rPr>
      <w:rFonts w:ascii="Times New Roman" w:hAnsi="Times New Roman" w:cs="Times New Roman"/>
      <w:i/>
      <w:iCs/>
      <w:spacing w:val="10"/>
      <w:sz w:val="24"/>
      <w:szCs w:val="24"/>
    </w:rPr>
  </w:style>
  <w:style w:type="paragraph" w:customStyle="1" w:styleId="Style6">
    <w:name w:val="Style6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8">
    <w:name w:val="Style8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11">
    <w:name w:val="Style11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14">
    <w:name w:val="Style14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16">
    <w:name w:val="Style16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18">
    <w:name w:val="Style18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customStyle="1" w:styleId="Style19">
    <w:name w:val="Style19"/>
    <w:basedOn w:val="a"/>
    <w:rsid w:val="001837A5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20C9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0C9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0C9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0C9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9">
    <w:name w:val="Emphasis"/>
    <w:basedOn w:val="a0"/>
    <w:uiPriority w:val="20"/>
    <w:qFormat/>
    <w:rsid w:val="00576378"/>
    <w:rPr>
      <w:i/>
      <w:iCs/>
    </w:rPr>
  </w:style>
  <w:style w:type="table" w:styleId="aa">
    <w:name w:val="Table Grid"/>
    <w:basedOn w:val="a1"/>
    <w:uiPriority w:val="59"/>
    <w:rsid w:val="0023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A2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2E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1AFD66-F057-4205-BEC2-AD76EDAEFF52}"/>
</file>

<file path=customXml/itemProps2.xml><?xml version="1.0" encoding="utf-8"?>
<ds:datastoreItem xmlns:ds="http://schemas.openxmlformats.org/officeDocument/2006/customXml" ds:itemID="{03F3152B-E0F6-4747-865C-F8A33E506E55}"/>
</file>

<file path=customXml/itemProps3.xml><?xml version="1.0" encoding="utf-8"?>
<ds:datastoreItem xmlns:ds="http://schemas.openxmlformats.org/officeDocument/2006/customXml" ds:itemID="{855E0F1F-114A-4487-97B8-91647D065E3F}"/>
</file>

<file path=customXml/itemProps4.xml><?xml version="1.0" encoding="utf-8"?>
<ds:datastoreItem xmlns:ds="http://schemas.openxmlformats.org/officeDocument/2006/customXml" ds:itemID="{40E7E3E5-A870-491C-A12C-21C0C057A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11</cp:revision>
  <cp:lastPrinted>2017-10-23T04:38:00Z</cp:lastPrinted>
  <dcterms:created xsi:type="dcterms:W3CDTF">2017-10-17T09:42:00Z</dcterms:created>
  <dcterms:modified xsi:type="dcterms:W3CDTF">2017-10-23T04:39:00Z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