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2C" w:rsidRPr="001B392C" w:rsidRDefault="001B392C" w:rsidP="001B392C">
      <w:pPr>
        <w:pStyle w:val="a3"/>
        <w:ind w:firstLine="709"/>
        <w:jc w:val="right"/>
        <w:rPr>
          <w:i/>
          <w:sz w:val="24"/>
          <w:szCs w:val="24"/>
        </w:rPr>
      </w:pP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9B7EFB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27.10</w:t>
      </w:r>
      <w:r w:rsidR="00293835">
        <w:rPr>
          <w:sz w:val="28"/>
        </w:rPr>
        <w:t>.2016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 w:rsidR="00596A85">
        <w:rPr>
          <w:sz w:val="28"/>
        </w:rPr>
        <w:t xml:space="preserve">                         № 5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1B392C" w:rsidRDefault="001B392C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1B392C">
        <w:rPr>
          <w:rFonts w:ascii="Times New Roman" w:hAnsi="Times New Roman"/>
          <w:sz w:val="28"/>
          <w:szCs w:val="28"/>
        </w:rPr>
        <w:t xml:space="preserve">Об итогах работы по профилактике безнадзорности и </w:t>
      </w:r>
    </w:p>
    <w:p w:rsidR="001B392C" w:rsidRDefault="001B392C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1B392C">
        <w:rPr>
          <w:rFonts w:ascii="Times New Roman" w:hAnsi="Times New Roman"/>
          <w:sz w:val="28"/>
          <w:szCs w:val="28"/>
        </w:rPr>
        <w:t xml:space="preserve">правонарушений несовершеннолетних, </w:t>
      </w:r>
      <w:proofErr w:type="gramStart"/>
      <w:r w:rsidRPr="001B392C">
        <w:rPr>
          <w:rFonts w:ascii="Times New Roman" w:hAnsi="Times New Roman"/>
          <w:sz w:val="28"/>
          <w:szCs w:val="28"/>
        </w:rPr>
        <w:t>жестокого</w:t>
      </w:r>
      <w:proofErr w:type="gramEnd"/>
      <w:r w:rsidRPr="001B392C">
        <w:rPr>
          <w:rFonts w:ascii="Times New Roman" w:hAnsi="Times New Roman"/>
          <w:sz w:val="28"/>
          <w:szCs w:val="28"/>
        </w:rPr>
        <w:t xml:space="preserve"> </w:t>
      </w:r>
    </w:p>
    <w:p w:rsidR="001B392C" w:rsidRDefault="001B392C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1B392C">
        <w:rPr>
          <w:rFonts w:ascii="Times New Roman" w:hAnsi="Times New Roman"/>
          <w:sz w:val="28"/>
          <w:szCs w:val="28"/>
        </w:rPr>
        <w:t xml:space="preserve">обращения с детьми, чрезвычайных ситуаций с участием </w:t>
      </w:r>
    </w:p>
    <w:p w:rsidR="009B7EFB" w:rsidRPr="001B392C" w:rsidRDefault="001B392C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1B392C">
        <w:rPr>
          <w:rFonts w:ascii="Times New Roman" w:hAnsi="Times New Roman"/>
          <w:sz w:val="28"/>
          <w:szCs w:val="28"/>
        </w:rPr>
        <w:t>детей за 9 месяцев 2016 года</w:t>
      </w:r>
    </w:p>
    <w:p w:rsidR="00BE51CA" w:rsidRPr="00747D42" w:rsidRDefault="00BE51CA" w:rsidP="005F15E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747D42" w:rsidRDefault="002E3F4D" w:rsidP="00747D42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 xml:space="preserve">Комиссия, заслушав и </w:t>
      </w:r>
      <w:r w:rsidR="006D7966" w:rsidRPr="00747D42">
        <w:rPr>
          <w:sz w:val="28"/>
          <w:szCs w:val="28"/>
        </w:rPr>
        <w:t>о</w:t>
      </w:r>
      <w:r w:rsidR="001B392C">
        <w:rPr>
          <w:sz w:val="28"/>
          <w:szCs w:val="28"/>
        </w:rPr>
        <w:t>бсудив информацию о проводимой работе по профилактике безнадзорности и правонарушений несовершеннолетних, жестокого обращения с детьми, чрезвычайных ситуаций с участием детей</w:t>
      </w:r>
    </w:p>
    <w:p w:rsid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747D42" w:rsidRDefault="00747D42" w:rsidP="001B392C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 xml:space="preserve"> </w:t>
      </w:r>
      <w:proofErr w:type="gramStart"/>
      <w:r w:rsidR="001B392C">
        <w:rPr>
          <w:sz w:val="28"/>
          <w:szCs w:val="28"/>
        </w:rPr>
        <w:t>Субъектами</w:t>
      </w:r>
      <w:r w:rsidR="001B392C" w:rsidRPr="004A449D">
        <w:rPr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1B392C">
        <w:rPr>
          <w:sz w:val="28"/>
          <w:szCs w:val="28"/>
        </w:rPr>
        <w:t xml:space="preserve"> города принимались меры</w:t>
      </w:r>
      <w:r w:rsidR="001B392C" w:rsidRPr="004A449D">
        <w:rPr>
          <w:sz w:val="28"/>
          <w:szCs w:val="28"/>
        </w:rPr>
        <w:t xml:space="preserve"> (социальные, правовые, педагогические, другие) направлен</w:t>
      </w:r>
      <w:r w:rsidR="001B392C">
        <w:rPr>
          <w:sz w:val="28"/>
          <w:szCs w:val="28"/>
        </w:rPr>
        <w:t>ные</w:t>
      </w:r>
      <w:r w:rsidR="001B392C" w:rsidRPr="004A449D">
        <w:rPr>
          <w:sz w:val="28"/>
          <w:szCs w:val="28"/>
        </w:rPr>
        <w:t xml:space="preserve"> на выявление и устранение причин и условий, способствующим безнадзорности, беспризорности, правонарушени</w:t>
      </w:r>
      <w:r w:rsidR="001B392C">
        <w:rPr>
          <w:sz w:val="28"/>
          <w:szCs w:val="28"/>
        </w:rPr>
        <w:t>ям и антиобщественным действиям</w:t>
      </w:r>
      <w:r w:rsidR="00ED2E77">
        <w:rPr>
          <w:sz w:val="28"/>
          <w:szCs w:val="28"/>
        </w:rPr>
        <w:t xml:space="preserve"> несовершеннолетних</w:t>
      </w:r>
      <w:r w:rsidR="001B392C">
        <w:rPr>
          <w:sz w:val="28"/>
          <w:szCs w:val="28"/>
        </w:rPr>
        <w:t>,</w:t>
      </w:r>
      <w:r w:rsidR="00ED2E77">
        <w:rPr>
          <w:sz w:val="28"/>
          <w:szCs w:val="28"/>
        </w:rPr>
        <w:t xml:space="preserve"> жестокого обращения с детьми</w:t>
      </w:r>
      <w:r w:rsidR="001B392C">
        <w:rPr>
          <w:sz w:val="28"/>
          <w:szCs w:val="28"/>
        </w:rPr>
        <w:t xml:space="preserve"> которые осуществлялись</w:t>
      </w:r>
      <w:r w:rsidR="001B392C" w:rsidRPr="004A449D">
        <w:rPr>
          <w:sz w:val="28"/>
          <w:szCs w:val="28"/>
        </w:rPr>
        <w:t xml:space="preserve"> в совокупности с проведением индивидуальной профилактической работой с несовершеннолетними и их семьями, находящимися в социально опасном положении</w:t>
      </w:r>
      <w:r w:rsidR="001B392C">
        <w:rPr>
          <w:sz w:val="28"/>
          <w:szCs w:val="28"/>
        </w:rPr>
        <w:t xml:space="preserve"> </w:t>
      </w:r>
      <w:r w:rsidR="00EF5BBC">
        <w:rPr>
          <w:sz w:val="28"/>
          <w:szCs w:val="28"/>
        </w:rPr>
        <w:t>(прилагается)</w:t>
      </w:r>
      <w:r w:rsidRPr="00747D42">
        <w:rPr>
          <w:sz w:val="28"/>
          <w:szCs w:val="28"/>
        </w:rPr>
        <w:t>.</w:t>
      </w:r>
      <w:proofErr w:type="gramEnd"/>
    </w:p>
    <w:p w:rsidR="00747D42" w:rsidRP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координации деятельности органов и учреждений системы профилактики, повышения эффективности работы комиссий администрации районов в городе, города</w:t>
      </w:r>
      <w:r w:rsidRPr="007C28B9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Pr="007C28B9">
        <w:rPr>
          <w:sz w:val="28"/>
          <w:szCs w:val="28"/>
        </w:rPr>
        <w:t xml:space="preserve"> 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Pr="00747D42">
        <w:rPr>
          <w:bCs/>
          <w:sz w:val="28"/>
          <w:szCs w:val="28"/>
        </w:rPr>
        <w:t>ПОСТАНОВЛЯЕТ:</w:t>
      </w:r>
    </w:p>
    <w:p w:rsidR="00B95462" w:rsidRDefault="00F23B99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Комисси</w:t>
      </w:r>
      <w:r w:rsidR="00663D81">
        <w:rPr>
          <w:szCs w:val="28"/>
        </w:rPr>
        <w:t>и</w:t>
      </w:r>
      <w:r w:rsidRPr="00CB017C">
        <w:rPr>
          <w:szCs w:val="28"/>
        </w:rPr>
        <w:t xml:space="preserve"> по делам несовершеннолетних</w:t>
      </w:r>
      <w:r w:rsidR="009C0FA8">
        <w:rPr>
          <w:szCs w:val="28"/>
        </w:rPr>
        <w:t xml:space="preserve"> и защите их прав</w:t>
      </w:r>
      <w:r w:rsidR="009567B3">
        <w:rPr>
          <w:szCs w:val="28"/>
        </w:rPr>
        <w:t xml:space="preserve"> администрации города (Кочан С.В.) внести изменения</w:t>
      </w:r>
      <w:r w:rsidR="00B95462">
        <w:rPr>
          <w:szCs w:val="28"/>
        </w:rPr>
        <w:t>:</w:t>
      </w:r>
    </w:p>
    <w:p w:rsidR="00B95462" w:rsidRDefault="00B95462" w:rsidP="00B95462">
      <w:pPr>
        <w:pStyle w:val="aa"/>
        <w:rPr>
          <w:szCs w:val="28"/>
        </w:rPr>
      </w:pPr>
      <w:r>
        <w:rPr>
          <w:szCs w:val="28"/>
        </w:rPr>
        <w:t>-</w:t>
      </w:r>
      <w:r w:rsidR="009567B3">
        <w:rPr>
          <w:szCs w:val="28"/>
        </w:rPr>
        <w:t xml:space="preserve"> в Положение</w:t>
      </w:r>
      <w:r w:rsidR="00663D81">
        <w:rPr>
          <w:rStyle w:val="af2"/>
          <w:szCs w:val="28"/>
        </w:rPr>
        <w:footnoteReference w:id="1"/>
      </w:r>
      <w:r w:rsidR="00663D81">
        <w:rPr>
          <w:szCs w:val="28"/>
        </w:rPr>
        <w:t>, утвержденного</w:t>
      </w:r>
      <w:r w:rsidR="009567B3">
        <w:rPr>
          <w:szCs w:val="28"/>
        </w:rPr>
        <w:t xml:space="preserve"> постановлением комиссии по делам несовершеннолетних и защите их прав</w:t>
      </w:r>
      <w:r>
        <w:rPr>
          <w:szCs w:val="28"/>
        </w:rPr>
        <w:t xml:space="preserve"> администрации города</w:t>
      </w:r>
      <w:r w:rsidR="009567B3">
        <w:rPr>
          <w:szCs w:val="28"/>
        </w:rPr>
        <w:t xml:space="preserve"> от 09.02.201</w:t>
      </w:r>
      <w:r>
        <w:rPr>
          <w:szCs w:val="28"/>
        </w:rPr>
        <w:t xml:space="preserve">1 №2, </w:t>
      </w:r>
      <w:r w:rsidR="002906BF">
        <w:rPr>
          <w:szCs w:val="28"/>
        </w:rPr>
        <w:t>(</w:t>
      </w:r>
      <w:r>
        <w:rPr>
          <w:szCs w:val="28"/>
        </w:rPr>
        <w:t>в ред. от 15.12.2011 № 15</w:t>
      </w:r>
      <w:r w:rsidR="002906BF">
        <w:rPr>
          <w:szCs w:val="28"/>
        </w:rPr>
        <w:t>)</w:t>
      </w:r>
      <w:r>
        <w:rPr>
          <w:szCs w:val="28"/>
        </w:rPr>
        <w:t>;</w:t>
      </w:r>
    </w:p>
    <w:p w:rsidR="009567B3" w:rsidRDefault="00B95462" w:rsidP="00B95462">
      <w:pPr>
        <w:pStyle w:val="ConsPlusNormal"/>
        <w:widowControl/>
        <w:jc w:val="both"/>
        <w:rPr>
          <w:sz w:val="28"/>
          <w:szCs w:val="28"/>
        </w:rPr>
      </w:pPr>
      <w:r>
        <w:rPr>
          <w:szCs w:val="28"/>
        </w:rPr>
        <w:t xml:space="preserve">- </w:t>
      </w:r>
      <w:r w:rsidRPr="00B95462">
        <w:rPr>
          <w:sz w:val="28"/>
          <w:szCs w:val="28"/>
        </w:rPr>
        <w:t>в Порядок</w:t>
      </w:r>
      <w:r w:rsidR="00663D81">
        <w:rPr>
          <w:rStyle w:val="af2"/>
          <w:sz w:val="28"/>
          <w:szCs w:val="28"/>
        </w:rPr>
        <w:footnoteReference w:id="2"/>
      </w:r>
      <w:r w:rsidRPr="00B95462">
        <w:rPr>
          <w:sz w:val="28"/>
          <w:szCs w:val="28"/>
        </w:rPr>
        <w:t xml:space="preserve"> </w:t>
      </w:r>
      <w:r w:rsidR="00BB0C4C" w:rsidRPr="00B95462">
        <w:rPr>
          <w:sz w:val="28"/>
          <w:szCs w:val="28"/>
        </w:rPr>
        <w:t>утверждён</w:t>
      </w:r>
      <w:r w:rsidR="00BB0C4C">
        <w:rPr>
          <w:sz w:val="28"/>
          <w:szCs w:val="28"/>
        </w:rPr>
        <w:t>ный</w:t>
      </w:r>
      <w:r w:rsidRPr="00B95462">
        <w:rPr>
          <w:sz w:val="28"/>
          <w:szCs w:val="28"/>
        </w:rPr>
        <w:t xml:space="preserve"> постановлением комиссии по делам несовершеннолетних и защите их прав администрации города от 24.11.2015 №9</w:t>
      </w:r>
      <w:r>
        <w:rPr>
          <w:sz w:val="28"/>
          <w:szCs w:val="28"/>
        </w:rPr>
        <w:t xml:space="preserve">, </w:t>
      </w:r>
      <w:r w:rsidR="002906BF">
        <w:rPr>
          <w:sz w:val="28"/>
          <w:szCs w:val="28"/>
        </w:rPr>
        <w:t>(</w:t>
      </w:r>
      <w:r>
        <w:rPr>
          <w:sz w:val="28"/>
          <w:szCs w:val="28"/>
        </w:rPr>
        <w:t>в ред.</w:t>
      </w:r>
      <w:r w:rsidRPr="00B95462">
        <w:rPr>
          <w:sz w:val="28"/>
          <w:szCs w:val="28"/>
        </w:rPr>
        <w:t xml:space="preserve"> от 20.05.2016 №3</w:t>
      </w:r>
      <w:r w:rsidR="002906B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B0C4C" w:rsidRDefault="00B95462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lastRenderedPageBreak/>
        <w:t>Поручить ответственному секретарю комис</w:t>
      </w:r>
      <w:r w:rsidR="00663D81">
        <w:rPr>
          <w:szCs w:val="28"/>
        </w:rPr>
        <w:t>сии (Кочеткова И.В.) организовать формирование межведомственных рабочих групп по внесению изменений в Положение, Поряд</w:t>
      </w:r>
      <w:r w:rsidR="00BB0C4C">
        <w:rPr>
          <w:szCs w:val="28"/>
        </w:rPr>
        <w:t>ок.</w:t>
      </w:r>
    </w:p>
    <w:p w:rsidR="00B95462" w:rsidRDefault="00BB0C4C" w:rsidP="00BB0C4C">
      <w:pPr>
        <w:pStyle w:val="aa"/>
        <w:rPr>
          <w:szCs w:val="28"/>
        </w:rPr>
      </w:pPr>
      <w:r>
        <w:rPr>
          <w:szCs w:val="28"/>
        </w:rPr>
        <w:t>С</w:t>
      </w:r>
      <w:r w:rsidR="00663D81">
        <w:rPr>
          <w:szCs w:val="28"/>
        </w:rPr>
        <w:t>рок</w:t>
      </w:r>
      <w:r w:rsidR="00B3535D">
        <w:rPr>
          <w:szCs w:val="28"/>
        </w:rPr>
        <w:t>: 01.12.</w:t>
      </w:r>
      <w:r w:rsidR="00663D81">
        <w:rPr>
          <w:szCs w:val="28"/>
        </w:rPr>
        <w:t xml:space="preserve"> 2016.</w:t>
      </w:r>
    </w:p>
    <w:p w:rsidR="00747D42" w:rsidRDefault="009C0FA8" w:rsidP="00F23B9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 xml:space="preserve"> </w:t>
      </w:r>
      <w:proofErr w:type="gramStart"/>
      <w:r w:rsidR="00663D81">
        <w:rPr>
          <w:szCs w:val="28"/>
        </w:rPr>
        <w:t>Комиссиям</w:t>
      </w:r>
      <w:r w:rsidR="00663D81" w:rsidRPr="00CB017C">
        <w:rPr>
          <w:szCs w:val="28"/>
        </w:rPr>
        <w:t xml:space="preserve"> по делам несовершеннолетних</w:t>
      </w:r>
      <w:r w:rsidR="00663D81">
        <w:rPr>
          <w:szCs w:val="28"/>
        </w:rPr>
        <w:t xml:space="preserve"> и защите их прав, органам опеки и попечительства администраций районов в городе </w:t>
      </w:r>
      <w:r>
        <w:rPr>
          <w:szCs w:val="28"/>
        </w:rPr>
        <w:t>(Хлынова Л.В.</w:t>
      </w:r>
      <w:r w:rsidR="00F23B99" w:rsidRPr="00CB017C">
        <w:rPr>
          <w:szCs w:val="28"/>
        </w:rPr>
        <w:t>, Никонов А.В., Гавро Д.И., Проничева А.А., Разгоняев С</w:t>
      </w:r>
      <w:r w:rsidR="00F23B99">
        <w:rPr>
          <w:szCs w:val="28"/>
        </w:rPr>
        <w:t>.Л., Остапчук А.А.</w:t>
      </w:r>
      <w:r w:rsidR="00F23B99" w:rsidRPr="00CB017C">
        <w:rPr>
          <w:szCs w:val="28"/>
        </w:rPr>
        <w:t>, Ланина Е.В.)</w:t>
      </w:r>
      <w:r w:rsidR="00663D81">
        <w:rPr>
          <w:szCs w:val="28"/>
        </w:rPr>
        <w:t>, г</w:t>
      </w:r>
      <w:r w:rsidR="00663D81" w:rsidRPr="00962A2A">
        <w:rPr>
          <w:szCs w:val="28"/>
        </w:rPr>
        <w:t>лавному управлению образования администрации города</w:t>
      </w:r>
      <w:r w:rsidR="00663D81">
        <w:rPr>
          <w:szCs w:val="28"/>
        </w:rPr>
        <w:t xml:space="preserve"> (</w:t>
      </w:r>
      <w:proofErr w:type="spellStart"/>
      <w:r w:rsidR="00663D81">
        <w:rPr>
          <w:szCs w:val="28"/>
        </w:rPr>
        <w:t>Ситдикова</w:t>
      </w:r>
      <w:proofErr w:type="spellEnd"/>
      <w:r w:rsidR="00663D81">
        <w:rPr>
          <w:szCs w:val="28"/>
        </w:rPr>
        <w:t xml:space="preserve"> Т.Ю.), главному управлению социальной защиты населения администрации города (Береговая Н.Ю)</w:t>
      </w:r>
      <w:r w:rsidR="00663D81" w:rsidRPr="0064569C">
        <w:rPr>
          <w:szCs w:val="28"/>
        </w:rPr>
        <w:t>, управлению молодежной политики администрации города</w:t>
      </w:r>
      <w:proofErr w:type="gramEnd"/>
      <w:r w:rsidR="00663D81" w:rsidRPr="0064569C">
        <w:rPr>
          <w:szCs w:val="28"/>
        </w:rPr>
        <w:t xml:space="preserve"> (Егорова М.В</w:t>
      </w:r>
      <w:r w:rsidR="00663D81">
        <w:rPr>
          <w:szCs w:val="28"/>
        </w:rPr>
        <w:t>)</w:t>
      </w:r>
      <w:r w:rsidR="00BB0C4C">
        <w:rPr>
          <w:szCs w:val="28"/>
        </w:rPr>
        <w:t>:</w:t>
      </w:r>
    </w:p>
    <w:p w:rsidR="00F23B99" w:rsidRDefault="00747D42" w:rsidP="00747D42">
      <w:pPr>
        <w:pStyle w:val="aa"/>
        <w:rPr>
          <w:szCs w:val="28"/>
        </w:rPr>
      </w:pPr>
      <w:r>
        <w:rPr>
          <w:szCs w:val="28"/>
        </w:rPr>
        <w:t>-</w:t>
      </w:r>
      <w:r w:rsidR="00F23B99">
        <w:rPr>
          <w:szCs w:val="28"/>
        </w:rPr>
        <w:t xml:space="preserve"> </w:t>
      </w:r>
      <w:r w:rsidR="00BB0C4C">
        <w:rPr>
          <w:szCs w:val="28"/>
        </w:rPr>
        <w:t>направить в городскую комиссию кандидатуры в межведомственные рабочие группы по внесению изменений в Положение, Порядок, включив в состав групп представителей органов и подведомственных учреждений по отраслям.</w:t>
      </w:r>
    </w:p>
    <w:p w:rsidR="00611369" w:rsidRDefault="00611369" w:rsidP="00747D42">
      <w:pPr>
        <w:pStyle w:val="aa"/>
        <w:rPr>
          <w:szCs w:val="28"/>
        </w:rPr>
      </w:pPr>
      <w:r>
        <w:rPr>
          <w:szCs w:val="28"/>
        </w:rPr>
        <w:t>- предложения по внесению изменений в Положение, Порядок.</w:t>
      </w:r>
    </w:p>
    <w:p w:rsidR="00F23B99" w:rsidRDefault="00BB0C4C" w:rsidP="00F23B99">
      <w:pPr>
        <w:pStyle w:val="aa"/>
        <w:rPr>
          <w:szCs w:val="28"/>
        </w:rPr>
      </w:pPr>
      <w:r>
        <w:rPr>
          <w:szCs w:val="28"/>
        </w:rPr>
        <w:t>Срок: 25.11</w:t>
      </w:r>
      <w:r w:rsidR="00F23B99" w:rsidRPr="00CF3226">
        <w:rPr>
          <w:szCs w:val="28"/>
        </w:rPr>
        <w:t>.2016</w:t>
      </w:r>
      <w:r w:rsidR="00F23B99">
        <w:rPr>
          <w:szCs w:val="28"/>
        </w:rPr>
        <w:t>.</w:t>
      </w:r>
    </w:p>
    <w:p w:rsidR="00EF5BBC" w:rsidRPr="007A0223" w:rsidRDefault="007A0223" w:rsidP="007A0223">
      <w:pPr>
        <w:pStyle w:val="af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секретарям к</w:t>
      </w:r>
      <w:r w:rsidRPr="007A0223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й</w:t>
      </w:r>
      <w:r w:rsidRPr="007A0223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города, районов в городе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223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 xml:space="preserve"> организационные</w:t>
      </w:r>
      <w:r w:rsidR="00BB0C4C" w:rsidRPr="007A0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совещания по межведомственному взаимодействию</w:t>
      </w:r>
      <w:r w:rsidR="00BB0C4C" w:rsidRPr="007A0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Положением и Порядком.</w:t>
      </w:r>
    </w:p>
    <w:p w:rsidR="00EF5BBC" w:rsidRDefault="00BB0C4C" w:rsidP="007A0223">
      <w:pPr>
        <w:pStyle w:val="aa"/>
        <w:rPr>
          <w:szCs w:val="28"/>
        </w:rPr>
      </w:pPr>
      <w:r w:rsidRPr="007A0223">
        <w:rPr>
          <w:szCs w:val="28"/>
        </w:rPr>
        <w:t xml:space="preserve">Срок: </w:t>
      </w:r>
      <w:r w:rsidR="007A0223">
        <w:rPr>
          <w:szCs w:val="28"/>
        </w:rPr>
        <w:t>09</w:t>
      </w:r>
      <w:r w:rsidRPr="007A0223">
        <w:rPr>
          <w:szCs w:val="28"/>
        </w:rPr>
        <w:t>.12</w:t>
      </w:r>
      <w:r w:rsidR="00EF5BBC" w:rsidRPr="007A0223">
        <w:rPr>
          <w:szCs w:val="28"/>
        </w:rPr>
        <w:t>.2016.</w:t>
      </w:r>
    </w:p>
    <w:p w:rsidR="002906BF" w:rsidRDefault="007E3E92" w:rsidP="002906B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Министерству здравоохранения Красноярского края (</w:t>
      </w:r>
      <w:r w:rsidR="002906BF">
        <w:rPr>
          <w:szCs w:val="28"/>
        </w:rPr>
        <w:t>Янин В.М.) направить в городскую комиссию кандидатуру сотрудника министерства (медицинской организации) для в включения в городскую межведомственную рабочую группу по внесению изменений в Порядок.</w:t>
      </w:r>
    </w:p>
    <w:p w:rsidR="002906BF" w:rsidRDefault="002906BF" w:rsidP="002906BF">
      <w:pPr>
        <w:pStyle w:val="aa"/>
        <w:rPr>
          <w:szCs w:val="28"/>
        </w:rPr>
      </w:pPr>
      <w:r>
        <w:rPr>
          <w:szCs w:val="28"/>
        </w:rPr>
        <w:t>Срок: 01.12.2016</w:t>
      </w:r>
      <w:r w:rsidRPr="00F47BD4">
        <w:rPr>
          <w:szCs w:val="28"/>
        </w:rPr>
        <w:t>.</w:t>
      </w:r>
    </w:p>
    <w:p w:rsidR="00576C64" w:rsidRDefault="007A0223" w:rsidP="00576C64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 xml:space="preserve">Исполняющему обязанности </w:t>
      </w:r>
      <w:r w:rsidR="00576C64" w:rsidRPr="00F47BD4">
        <w:rPr>
          <w:szCs w:val="28"/>
        </w:rPr>
        <w:t>МУ МВД Росс</w:t>
      </w:r>
      <w:r>
        <w:rPr>
          <w:szCs w:val="28"/>
        </w:rPr>
        <w:t xml:space="preserve">ии «Красноярское» (Исаков В.В.) </w:t>
      </w:r>
      <w:r w:rsidR="00576C64">
        <w:rPr>
          <w:szCs w:val="28"/>
        </w:rPr>
        <w:t xml:space="preserve"> </w:t>
      </w:r>
      <w:r>
        <w:rPr>
          <w:szCs w:val="28"/>
        </w:rPr>
        <w:t>направить в городскую комиссию кандидатур</w:t>
      </w:r>
      <w:r w:rsidR="00B3535D">
        <w:rPr>
          <w:szCs w:val="28"/>
        </w:rPr>
        <w:t xml:space="preserve">у </w:t>
      </w:r>
      <w:r w:rsidR="002906BF">
        <w:rPr>
          <w:szCs w:val="28"/>
        </w:rPr>
        <w:t>инспектора</w:t>
      </w:r>
      <w:r w:rsidR="00B3535D">
        <w:rPr>
          <w:szCs w:val="28"/>
        </w:rPr>
        <w:t xml:space="preserve"> подразделения по делам несовершеннолетних МУ МВД России «Красноярское» для в включения</w:t>
      </w:r>
      <w:r>
        <w:rPr>
          <w:szCs w:val="28"/>
        </w:rPr>
        <w:t xml:space="preserve"> в </w:t>
      </w:r>
      <w:r w:rsidR="00B3535D">
        <w:rPr>
          <w:szCs w:val="28"/>
        </w:rPr>
        <w:t>городскую межведомственную рабочую группу</w:t>
      </w:r>
      <w:r w:rsidR="002906BF">
        <w:rPr>
          <w:szCs w:val="28"/>
        </w:rPr>
        <w:t xml:space="preserve"> по внесению изменений в Порядок</w:t>
      </w:r>
      <w:r w:rsidR="00B3535D">
        <w:rPr>
          <w:szCs w:val="28"/>
        </w:rPr>
        <w:t>.</w:t>
      </w:r>
    </w:p>
    <w:p w:rsidR="00576C64" w:rsidRDefault="00B3535D" w:rsidP="00576C64">
      <w:pPr>
        <w:pStyle w:val="aa"/>
        <w:rPr>
          <w:szCs w:val="28"/>
        </w:rPr>
      </w:pPr>
      <w:r>
        <w:rPr>
          <w:szCs w:val="28"/>
        </w:rPr>
        <w:t>Срок: 01.12.2016</w:t>
      </w:r>
      <w:r w:rsidR="00576C64" w:rsidRPr="00F47BD4">
        <w:rPr>
          <w:szCs w:val="28"/>
        </w:rPr>
        <w:t>.</w:t>
      </w:r>
    </w:p>
    <w:p w:rsidR="00B3535D" w:rsidRDefault="00B3535D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>
        <w:rPr>
          <w:szCs w:val="28"/>
        </w:rPr>
        <w:t>Г</w:t>
      </w:r>
      <w:r w:rsidRPr="00962A2A">
        <w:rPr>
          <w:szCs w:val="28"/>
        </w:rPr>
        <w:t>лавному управлению образования администрации города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Т.Ю.), главному управлению социальной защиты населения администрации города (Береговая Н.Ю)</w:t>
      </w:r>
      <w:r w:rsidRPr="0064569C">
        <w:rPr>
          <w:szCs w:val="28"/>
        </w:rPr>
        <w:t>, управлению молодежной политики администрации города (Егорова М.В</w:t>
      </w:r>
      <w:r>
        <w:rPr>
          <w:szCs w:val="28"/>
        </w:rPr>
        <w:t>), главному управлению по физической культуре, спорту и туризму администрации города (</w:t>
      </w:r>
      <w:r w:rsidR="002906BF">
        <w:rPr>
          <w:szCs w:val="28"/>
        </w:rPr>
        <w:t>Черноусов В.А.), главному управлению</w:t>
      </w:r>
      <w:r>
        <w:rPr>
          <w:szCs w:val="28"/>
        </w:rPr>
        <w:t xml:space="preserve"> культуры администрации города (</w:t>
      </w:r>
      <w:proofErr w:type="spellStart"/>
      <w:r>
        <w:rPr>
          <w:szCs w:val="28"/>
        </w:rPr>
        <w:t>Малащук</w:t>
      </w:r>
      <w:proofErr w:type="spellEnd"/>
      <w:r>
        <w:rPr>
          <w:szCs w:val="28"/>
        </w:rPr>
        <w:t xml:space="preserve"> Н.В.) </w:t>
      </w:r>
      <w:r w:rsidR="007E3E92">
        <w:rPr>
          <w:szCs w:val="28"/>
        </w:rPr>
        <w:t>в целях предупреждения</w:t>
      </w:r>
      <w:r w:rsidR="002906BF">
        <w:rPr>
          <w:szCs w:val="28"/>
        </w:rPr>
        <w:t xml:space="preserve"> безнадзорности,</w:t>
      </w:r>
      <w:r w:rsidR="007E3E92">
        <w:rPr>
          <w:szCs w:val="28"/>
        </w:rPr>
        <w:t xml:space="preserve"> правонарушений, антиобщественных действий несовершеннолетних</w:t>
      </w:r>
      <w:r>
        <w:rPr>
          <w:szCs w:val="28"/>
        </w:rPr>
        <w:t>:</w:t>
      </w:r>
      <w:proofErr w:type="gramEnd"/>
    </w:p>
    <w:p w:rsidR="00B3535D" w:rsidRDefault="00B3535D" w:rsidP="00B3535D">
      <w:pPr>
        <w:pStyle w:val="aa"/>
      </w:pPr>
      <w:r>
        <w:rPr>
          <w:szCs w:val="28"/>
        </w:rPr>
        <w:t xml:space="preserve">- </w:t>
      </w:r>
      <w:r w:rsidRPr="001F542C">
        <w:rPr>
          <w:bCs/>
        </w:rPr>
        <w:t>совершенствовать аналитический и диагностический инструментарий</w:t>
      </w:r>
      <w:r w:rsidRPr="001F542C">
        <w:t xml:space="preserve"> специалистов, направленный на снижение агрессии у детей и подростков</w:t>
      </w:r>
      <w:r>
        <w:t>;</w:t>
      </w:r>
    </w:p>
    <w:p w:rsidR="00B3535D" w:rsidRDefault="00B3535D" w:rsidP="00B3535D">
      <w:pPr>
        <w:pStyle w:val="aa"/>
      </w:pPr>
      <w:r>
        <w:t xml:space="preserve">- </w:t>
      </w:r>
      <w:r w:rsidRPr="001F542C">
        <w:t>внедрять механизм</w:t>
      </w:r>
      <w:r>
        <w:t>ы</w:t>
      </w:r>
      <w:r w:rsidRPr="001F542C">
        <w:t xml:space="preserve"> информационного, аналитического и методического сопровождения межведомственной деятельности</w:t>
      </w:r>
      <w:r w:rsidR="007E3E92">
        <w:t>;</w:t>
      </w:r>
    </w:p>
    <w:p w:rsidR="007E3E92" w:rsidRDefault="007E3E92" w:rsidP="00B3535D">
      <w:pPr>
        <w:pStyle w:val="aa"/>
      </w:pPr>
      <w:r>
        <w:lastRenderedPageBreak/>
        <w:t xml:space="preserve">- </w:t>
      </w:r>
      <w:r w:rsidRPr="001F542C">
        <w:t>осуществлять формирование механизмов вовлечения несовершеннолетних в позитивные виды деятельности</w:t>
      </w:r>
      <w:r>
        <w:t>.</w:t>
      </w:r>
      <w:r w:rsidR="00511594">
        <w:t xml:space="preserve"> </w:t>
      </w:r>
      <w:r w:rsidR="0051230A">
        <w:rPr>
          <w:szCs w:val="28"/>
        </w:rPr>
        <w:t>О результатах проинформировать городскую комиссию к 10 декабря 2016 года.</w:t>
      </w:r>
    </w:p>
    <w:p w:rsidR="00674F42" w:rsidRDefault="00674F42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Утвердить план мероприятий комиссии по делам несовершеннолетних и защите их прав администрации города согласно приложению №2 к настоящему постановлению</w:t>
      </w:r>
      <w:bookmarkStart w:id="0" w:name="_GoBack"/>
      <w:bookmarkEnd w:id="0"/>
      <w:r>
        <w:rPr>
          <w:szCs w:val="28"/>
        </w:rPr>
        <w:t>.</w:t>
      </w:r>
    </w:p>
    <w:p w:rsidR="00071136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</w:t>
      </w:r>
      <w:proofErr w:type="gramEnd"/>
      <w:r w:rsidR="000F0CE9" w:rsidRPr="00E41648">
        <w:rPr>
          <w:szCs w:val="28"/>
        </w:rPr>
        <w:t xml:space="preserve"> постановлением возложить на </w:t>
      </w:r>
      <w:r w:rsidR="004A4BC1" w:rsidRPr="00E41648">
        <w:rPr>
          <w:szCs w:val="28"/>
        </w:rPr>
        <w:t>заместителя председателя комиссии Медведева А.А.</w:t>
      </w:r>
      <w:r w:rsidRPr="00E41648">
        <w:rPr>
          <w:szCs w:val="28"/>
        </w:rPr>
        <w:t>, ответственного секретаря комиссии Кочеткову И.В.</w:t>
      </w:r>
    </w:p>
    <w:p w:rsidR="00071136" w:rsidRPr="00E41648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E41648">
        <w:rPr>
          <w:szCs w:val="28"/>
        </w:rPr>
        <w:t>Постановление вступает в силу со дня подписания</w:t>
      </w:r>
    </w:p>
    <w:p w:rsidR="00071136" w:rsidRDefault="00071136" w:rsidP="00682A98">
      <w:pPr>
        <w:pStyle w:val="aa"/>
        <w:rPr>
          <w:szCs w:val="28"/>
        </w:rPr>
      </w:pP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9B7EF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С.В. Кочан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p w:rsidR="004C3CD4" w:rsidRDefault="004C3CD4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ED2E7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0C" w:rsidRDefault="00BE7A0C" w:rsidP="007A0CCD">
      <w:pPr>
        <w:spacing w:line="240" w:lineRule="auto"/>
      </w:pPr>
      <w:r>
        <w:separator/>
      </w:r>
    </w:p>
  </w:endnote>
  <w:endnote w:type="continuationSeparator" w:id="0">
    <w:p w:rsidR="00BE7A0C" w:rsidRDefault="00BE7A0C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BE7A0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4F42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BE7A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0C" w:rsidRDefault="00BE7A0C" w:rsidP="007A0CCD">
      <w:pPr>
        <w:spacing w:line="240" w:lineRule="auto"/>
      </w:pPr>
      <w:r>
        <w:separator/>
      </w:r>
    </w:p>
  </w:footnote>
  <w:footnote w:type="continuationSeparator" w:id="0">
    <w:p w:rsidR="00BE7A0C" w:rsidRDefault="00BE7A0C" w:rsidP="007A0CCD">
      <w:pPr>
        <w:spacing w:line="240" w:lineRule="auto"/>
      </w:pPr>
      <w:r>
        <w:continuationSeparator/>
      </w:r>
    </w:p>
  </w:footnote>
  <w:footnote w:id="1">
    <w:p w:rsidR="00663D81" w:rsidRDefault="00663D81" w:rsidP="00663D81">
      <w:pPr>
        <w:pStyle w:val="af0"/>
        <w:jc w:val="both"/>
      </w:pPr>
      <w:r>
        <w:rPr>
          <w:rStyle w:val="af2"/>
        </w:rPr>
        <w:footnoteRef/>
      </w:r>
      <w:r>
        <w:t xml:space="preserve"> Положение </w:t>
      </w:r>
      <w:r>
        <w:rPr>
          <w:szCs w:val="28"/>
        </w:rPr>
        <w:t>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</w:t>
      </w:r>
    </w:p>
  </w:footnote>
  <w:footnote w:id="2">
    <w:p w:rsidR="00663D81" w:rsidRDefault="00663D81" w:rsidP="00663D81">
      <w:pPr>
        <w:pStyle w:val="af0"/>
        <w:jc w:val="both"/>
      </w:pPr>
      <w:r>
        <w:rPr>
          <w:rStyle w:val="af2"/>
        </w:rPr>
        <w:footnoteRef/>
      </w:r>
      <w:r>
        <w:t xml:space="preserve"> Порядок </w:t>
      </w:r>
      <w:proofErr w:type="gramStart"/>
      <w:r w:rsidRPr="00663D81">
        <w:t>взаимодействия субъектов системы профилактики безнадзорности</w:t>
      </w:r>
      <w:proofErr w:type="gramEnd"/>
      <w:r w:rsidRPr="00663D81">
        <w:t xml:space="preserve">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BE7A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4F42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BE7A0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369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1CE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627BE3-6C00-4541-ACD7-417C33B417D0}"/>
</file>

<file path=customXml/itemProps2.xml><?xml version="1.0" encoding="utf-8"?>
<ds:datastoreItem xmlns:ds="http://schemas.openxmlformats.org/officeDocument/2006/customXml" ds:itemID="{B3D1DB19-54FF-4B18-BD27-26D081C17578}"/>
</file>

<file path=customXml/itemProps3.xml><?xml version="1.0" encoding="utf-8"?>
<ds:datastoreItem xmlns:ds="http://schemas.openxmlformats.org/officeDocument/2006/customXml" ds:itemID="{06D0760E-8A48-4D93-863B-7D26D9544533}"/>
</file>

<file path=customXml/itemProps4.xml><?xml version="1.0" encoding="utf-8"?>
<ds:datastoreItem xmlns:ds="http://schemas.openxmlformats.org/officeDocument/2006/customXml" ds:itemID="{3DF020B2-3B54-4343-B448-49BBB967A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175</cp:revision>
  <cp:lastPrinted>2016-10-26T02:15:00Z</cp:lastPrinted>
  <dcterms:created xsi:type="dcterms:W3CDTF">2013-09-16T06:17:00Z</dcterms:created>
  <dcterms:modified xsi:type="dcterms:W3CDTF">2016-10-28T11:03:00Z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