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E3" w:rsidRPr="00247351" w:rsidRDefault="007660E3" w:rsidP="00981DCA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Приложение № 1 </w:t>
      </w:r>
    </w:p>
    <w:p w:rsidR="007660E3" w:rsidRPr="00247351" w:rsidRDefault="007660E3" w:rsidP="00981DCA">
      <w:pPr>
        <w:spacing w:after="0" w:line="19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35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660E3" w:rsidRPr="00247351" w:rsidRDefault="007660E3" w:rsidP="00981DCA">
      <w:pPr>
        <w:spacing w:after="0" w:line="19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351">
        <w:rPr>
          <w:rFonts w:ascii="Times New Roman" w:hAnsi="Times New Roman" w:cs="Times New Roman"/>
          <w:sz w:val="28"/>
          <w:szCs w:val="28"/>
        </w:rPr>
        <w:t>от 27.02.2019 № 2</w:t>
      </w:r>
    </w:p>
    <w:p w:rsidR="00981DCA" w:rsidRPr="00247351" w:rsidRDefault="00981DCA" w:rsidP="007660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CA" w:rsidRPr="00247351" w:rsidRDefault="00981DCA" w:rsidP="007660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60E3" w:rsidRPr="00247351" w:rsidRDefault="007660E3" w:rsidP="007660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351"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7660E3" w:rsidRPr="00247351" w:rsidRDefault="007660E3" w:rsidP="007660E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DCA" w:rsidRPr="00247351" w:rsidRDefault="00E40505" w:rsidP="00981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1">
        <w:rPr>
          <w:rFonts w:ascii="Times New Roman" w:hAnsi="Times New Roman" w:cs="Times New Roman"/>
          <w:sz w:val="28"/>
          <w:szCs w:val="28"/>
        </w:rPr>
        <w:t xml:space="preserve">Совместная профилактическая работа органов и учреждений системы профилактики безнадзорности и правонарушений несовершеннолетних </w:t>
      </w:r>
      <w:r w:rsidR="00981DCA" w:rsidRPr="00247351">
        <w:rPr>
          <w:rFonts w:ascii="Times New Roman" w:hAnsi="Times New Roman" w:cs="Times New Roman"/>
          <w:sz w:val="28"/>
          <w:szCs w:val="28"/>
        </w:rPr>
        <w:br/>
      </w:r>
      <w:r w:rsidRPr="00247351">
        <w:rPr>
          <w:rFonts w:ascii="Times New Roman" w:hAnsi="Times New Roman" w:cs="Times New Roman"/>
          <w:sz w:val="28"/>
          <w:szCs w:val="28"/>
        </w:rPr>
        <w:t xml:space="preserve">в 2018 году осуществлялась на основании утвержденного «Межведомственного плана по профилактике безнадзорности </w:t>
      </w:r>
      <w:r w:rsidR="00981DCA" w:rsidRPr="00247351">
        <w:rPr>
          <w:rFonts w:ascii="Times New Roman" w:hAnsi="Times New Roman" w:cs="Times New Roman"/>
          <w:sz w:val="28"/>
          <w:szCs w:val="28"/>
        </w:rPr>
        <w:br/>
      </w:r>
      <w:r w:rsidRPr="00247351">
        <w:rPr>
          <w:rFonts w:ascii="Times New Roman" w:hAnsi="Times New Roman" w:cs="Times New Roman"/>
          <w:sz w:val="28"/>
          <w:szCs w:val="28"/>
        </w:rPr>
        <w:t>и правонарушений несовершеннолетних в г. Красноярске».</w:t>
      </w:r>
    </w:p>
    <w:p w:rsidR="00E40505" w:rsidRPr="00247351" w:rsidRDefault="00E40505" w:rsidP="00981DCA">
      <w:pPr>
        <w:jc w:val="both"/>
        <w:rPr>
          <w:rFonts w:ascii="Times New Roman" w:hAnsi="Times New Roman" w:cs="Times New Roman"/>
          <w:sz w:val="28"/>
          <w:szCs w:val="28"/>
        </w:rPr>
      </w:pPr>
      <w:r w:rsidRPr="00247351">
        <w:rPr>
          <w:rFonts w:ascii="Times New Roman" w:hAnsi="Times New Roman" w:cs="Times New Roman"/>
          <w:sz w:val="28"/>
          <w:szCs w:val="28"/>
        </w:rPr>
        <w:t>Выявление и учёт:</w:t>
      </w:r>
    </w:p>
    <w:tbl>
      <w:tblPr>
        <w:tblStyle w:val="a3"/>
        <w:tblW w:w="9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7"/>
        <w:gridCol w:w="2409"/>
        <w:gridCol w:w="1418"/>
      </w:tblGrid>
      <w:tr w:rsidR="00E40505" w:rsidRPr="00247351" w:rsidTr="00981DCA">
        <w:tc>
          <w:tcPr>
            <w:tcW w:w="5637" w:type="dxa"/>
            <w:vMerge w:val="restart"/>
            <w:vAlign w:val="center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Орган </w:t>
            </w:r>
          </w:p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системы профилактики</w:t>
            </w:r>
          </w:p>
        </w:tc>
        <w:tc>
          <w:tcPr>
            <w:tcW w:w="3827" w:type="dxa"/>
            <w:gridSpan w:val="2"/>
            <w:vAlign w:val="center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</w:tc>
      </w:tr>
      <w:tr w:rsidR="00E40505" w:rsidRPr="00247351" w:rsidTr="00981DCA">
        <w:tc>
          <w:tcPr>
            <w:tcW w:w="5637" w:type="dxa"/>
            <w:vMerge/>
            <w:vAlign w:val="center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418" w:type="dxa"/>
            <w:vAlign w:val="center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управление в сфере образования</w:t>
            </w:r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42/20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образования</w:t>
            </w:r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142/31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органы опеки и попечительства</w:t>
            </w:r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87/9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органы управления социальной защитой населения (учреждения социального обслуживания)</w:t>
            </w:r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51/11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органы по делам молодёжи</w:t>
            </w:r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органы службы занятости</w:t>
            </w:r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учреждения спорта</w:t>
            </w:r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ПДН и УУП</w:t>
            </w:r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944/314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УИИ ГУФСИН</w:t>
            </w:r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E40505" w:rsidRPr="00247351" w:rsidTr="00981DCA">
        <w:tc>
          <w:tcPr>
            <w:tcW w:w="5637" w:type="dxa"/>
          </w:tcPr>
          <w:p w:rsidR="00E40505" w:rsidRPr="00247351" w:rsidRDefault="00E40505" w:rsidP="00E4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409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418" w:type="dxa"/>
          </w:tcPr>
          <w:p w:rsidR="00E40505" w:rsidRPr="00247351" w:rsidRDefault="00E40505" w:rsidP="00E40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</w:tbl>
    <w:p w:rsidR="00E40505" w:rsidRPr="00247351" w:rsidRDefault="00E40505" w:rsidP="00E40505">
      <w:pPr>
        <w:rPr>
          <w:rFonts w:ascii="Times New Roman" w:hAnsi="Times New Roman" w:cs="Times New Roman"/>
          <w:sz w:val="28"/>
          <w:szCs w:val="28"/>
        </w:rPr>
      </w:pPr>
    </w:p>
    <w:p w:rsidR="006E5B46" w:rsidRPr="00247351" w:rsidRDefault="00E40505" w:rsidP="00E405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351">
        <w:rPr>
          <w:rFonts w:ascii="Times New Roman" w:hAnsi="Times New Roman" w:cs="Times New Roman"/>
          <w:sz w:val="28"/>
          <w:szCs w:val="28"/>
        </w:rPr>
        <w:t xml:space="preserve">По состоянию на 01.01.2019 по данным социального паспорта автоматизированной информационной системы «Адресная социальная помощь» в городе Красноярске  проживет 108003 семей с детьми до 18 лет, </w:t>
      </w:r>
      <w:r w:rsidR="00981DCA" w:rsidRPr="00247351">
        <w:rPr>
          <w:rFonts w:ascii="Times New Roman" w:hAnsi="Times New Roman" w:cs="Times New Roman"/>
          <w:sz w:val="28"/>
          <w:szCs w:val="28"/>
        </w:rPr>
        <w:br/>
      </w:r>
      <w:r w:rsidRPr="00247351">
        <w:rPr>
          <w:rFonts w:ascii="Times New Roman" w:hAnsi="Times New Roman" w:cs="Times New Roman"/>
          <w:sz w:val="28"/>
          <w:szCs w:val="28"/>
        </w:rPr>
        <w:t xml:space="preserve">в которых воспитывается 154659 детей. </w:t>
      </w:r>
    </w:p>
    <w:p w:rsidR="007660E3" w:rsidRPr="00247351" w:rsidRDefault="007660E3" w:rsidP="00E405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0E3" w:rsidRPr="00247351" w:rsidRDefault="007660E3" w:rsidP="00E405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0E3" w:rsidRPr="00247351" w:rsidRDefault="007660E3" w:rsidP="00E405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60E3" w:rsidRPr="00247351" w:rsidRDefault="007660E3" w:rsidP="00E4050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4"/>
        <w:gridCol w:w="3480"/>
        <w:gridCol w:w="760"/>
        <w:gridCol w:w="709"/>
        <w:gridCol w:w="709"/>
        <w:gridCol w:w="709"/>
        <w:gridCol w:w="708"/>
        <w:gridCol w:w="719"/>
        <w:gridCol w:w="874"/>
        <w:gridCol w:w="992"/>
      </w:tblGrid>
      <w:tr w:rsidR="006E5B46" w:rsidRPr="00247351" w:rsidTr="00981DCA">
        <w:trPr>
          <w:trHeight w:val="698"/>
        </w:trPr>
        <w:tc>
          <w:tcPr>
            <w:tcW w:w="10064" w:type="dxa"/>
            <w:gridSpan w:val="10"/>
            <w:hideMark/>
          </w:tcPr>
          <w:p w:rsidR="006E5B46" w:rsidRPr="00247351" w:rsidRDefault="006E5B46" w:rsidP="006E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Общие сведения о несовершеннолетних и семьях, находящихся в социально опасном положении за 12 месяцев 2018 год</w:t>
            </w:r>
          </w:p>
        </w:tc>
      </w:tr>
      <w:tr w:rsidR="006E5B46" w:rsidRPr="00247351" w:rsidTr="00981DCA">
        <w:trPr>
          <w:trHeight w:val="410"/>
        </w:trPr>
        <w:tc>
          <w:tcPr>
            <w:tcW w:w="404" w:type="dxa"/>
            <w:vMerge w:val="restart"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80" w:type="dxa"/>
            <w:vMerge w:val="restart"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80" w:type="dxa"/>
            <w:gridSpan w:val="8"/>
          </w:tcPr>
          <w:p w:rsidR="006E5B46" w:rsidRPr="00247351" w:rsidRDefault="006E5B46" w:rsidP="006E5B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территории (район)</w:t>
            </w:r>
          </w:p>
        </w:tc>
      </w:tr>
      <w:tr w:rsidR="006E5B46" w:rsidRPr="00247351" w:rsidTr="00981DCA">
        <w:trPr>
          <w:cantSplit/>
          <w:trHeight w:val="2404"/>
        </w:trPr>
        <w:tc>
          <w:tcPr>
            <w:tcW w:w="404" w:type="dxa"/>
            <w:vMerge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textDirection w:val="btLr"/>
            <w:hideMark/>
          </w:tcPr>
          <w:p w:rsidR="006E5B46" w:rsidRPr="00247351" w:rsidRDefault="006E5B46" w:rsidP="00981DCA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Железнодорожный </w:t>
            </w:r>
          </w:p>
        </w:tc>
        <w:tc>
          <w:tcPr>
            <w:tcW w:w="709" w:type="dxa"/>
            <w:noWrap/>
            <w:textDirection w:val="btLr"/>
            <w:hideMark/>
          </w:tcPr>
          <w:p w:rsidR="006E5B46" w:rsidRPr="00247351" w:rsidRDefault="006E5B46" w:rsidP="00981DCA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Кировский</w:t>
            </w:r>
          </w:p>
        </w:tc>
        <w:tc>
          <w:tcPr>
            <w:tcW w:w="709" w:type="dxa"/>
            <w:noWrap/>
            <w:textDirection w:val="btLr"/>
            <w:hideMark/>
          </w:tcPr>
          <w:p w:rsidR="006E5B46" w:rsidRPr="00247351" w:rsidRDefault="006E5B46" w:rsidP="00981DCA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Ленинский</w:t>
            </w:r>
          </w:p>
        </w:tc>
        <w:tc>
          <w:tcPr>
            <w:tcW w:w="709" w:type="dxa"/>
            <w:noWrap/>
            <w:textDirection w:val="btLr"/>
            <w:hideMark/>
          </w:tcPr>
          <w:p w:rsidR="006E5B46" w:rsidRPr="00247351" w:rsidRDefault="006E5B46" w:rsidP="00981DCA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</w:t>
            </w:r>
          </w:p>
        </w:tc>
        <w:tc>
          <w:tcPr>
            <w:tcW w:w="708" w:type="dxa"/>
            <w:noWrap/>
            <w:textDirection w:val="btLr"/>
            <w:hideMark/>
          </w:tcPr>
          <w:p w:rsidR="006E5B46" w:rsidRPr="00247351" w:rsidRDefault="006E5B46" w:rsidP="00981DCA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Свердловский</w:t>
            </w:r>
          </w:p>
        </w:tc>
        <w:tc>
          <w:tcPr>
            <w:tcW w:w="719" w:type="dxa"/>
            <w:noWrap/>
            <w:textDirection w:val="btLr"/>
            <w:hideMark/>
          </w:tcPr>
          <w:p w:rsidR="006E5B46" w:rsidRPr="00247351" w:rsidRDefault="006E5B46" w:rsidP="00981DCA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Советский</w:t>
            </w:r>
          </w:p>
        </w:tc>
        <w:tc>
          <w:tcPr>
            <w:tcW w:w="874" w:type="dxa"/>
            <w:noWrap/>
            <w:textDirection w:val="btLr"/>
            <w:hideMark/>
          </w:tcPr>
          <w:p w:rsidR="006E5B46" w:rsidRPr="00247351" w:rsidRDefault="006E5B46" w:rsidP="00981DCA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</w:t>
            </w:r>
          </w:p>
        </w:tc>
        <w:tc>
          <w:tcPr>
            <w:tcW w:w="992" w:type="dxa"/>
            <w:noWrap/>
            <w:textDirection w:val="btLr"/>
            <w:hideMark/>
          </w:tcPr>
          <w:p w:rsidR="006E5B46" w:rsidRPr="00247351" w:rsidRDefault="006E5B46" w:rsidP="00981DCA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городу</w:t>
            </w:r>
          </w:p>
        </w:tc>
      </w:tr>
      <w:tr w:rsidR="006E5B46" w:rsidRPr="00247351" w:rsidTr="00981DCA">
        <w:trPr>
          <w:trHeight w:val="691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E5B46" w:rsidRPr="00247351" w:rsidTr="00981DCA">
        <w:trPr>
          <w:trHeight w:val="945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несовершеннолетних, </w:t>
            </w: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социально опасном положении (далее - СОП) </w:t>
            </w:r>
            <w:r w:rsidRPr="0024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конец отчетного периода </w:t>
            </w: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из них:</w:t>
            </w:r>
            <w:r w:rsidRPr="002473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</w:t>
            </w:r>
          </w:p>
        </w:tc>
      </w:tr>
      <w:tr w:rsidR="006E5B46" w:rsidRPr="00247351" w:rsidTr="00981DCA">
        <w:trPr>
          <w:trHeight w:val="630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несовершеннолетних, </w:t>
            </w: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СОП, </w:t>
            </w:r>
            <w:r w:rsidR="00981DCA" w:rsidRPr="00247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возрасте</w:t>
            </w: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 w:val="restart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0-3 лет (включительно)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4-6 лет (включительно)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7-13 лет (включительно)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14-15 лет (включительно)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16-17 лет (включительно)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E5B46" w:rsidRPr="00247351" w:rsidTr="00981DCA">
        <w:trPr>
          <w:trHeight w:val="630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 несовершеннолетних, находящихся в СОП: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 w:val="restart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учащиеся СПО</w:t>
            </w:r>
            <w:r w:rsidR="00981DCA"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(ПУ)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не работающие и не учащиеся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другие (малолетние </w:t>
            </w:r>
            <w:r w:rsidR="00981DCA" w:rsidRPr="002473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не посещающие ДОУ)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6E5B46" w:rsidRPr="00247351" w:rsidTr="00981DCA">
        <w:trPr>
          <w:trHeight w:val="945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находящихся в СОП, помещенных на реабилитацию в специализированные учреждения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E5B46" w:rsidRPr="00247351" w:rsidTr="00981DCA">
        <w:trPr>
          <w:trHeight w:val="630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семей, из кот</w:t>
            </w:r>
            <w:r w:rsidR="00981DCA" w:rsidRPr="002473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рых дети помещены в специализированные учреждения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Вид семьи, находящейся в СОП, всего: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 w:val="restart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семья с одной матерью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семья с одним отцом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опекунская семья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приемная семья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B46" w:rsidRPr="00247351" w:rsidTr="00981DCA">
        <w:trPr>
          <w:trHeight w:val="630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ЛРП/отобрание, после проведения ИП</w:t>
            </w: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СОП)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13/0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0/4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21/4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 w:val="restart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них: детей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vMerge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из семе</w:t>
            </w: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количество)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Повторно </w:t>
            </w: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  <w:proofErr w:type="gram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на учет СОП в </w:t>
            </w:r>
            <w:proofErr w:type="spell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9/18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по основаниям: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5B46" w:rsidRPr="00247351" w:rsidTr="00981DCA">
        <w:trPr>
          <w:trHeight w:val="630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правонарушений, противоправных деяний 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B46" w:rsidRPr="00247351" w:rsidTr="00981DCA">
        <w:trPr>
          <w:trHeight w:val="315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несовершеннолетним/семье</w:t>
            </w: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родителем)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28/8</w:t>
            </w:r>
          </w:p>
        </w:tc>
      </w:tr>
      <w:tr w:rsidR="006E5B46" w:rsidRPr="00247351" w:rsidTr="00981DCA">
        <w:trPr>
          <w:trHeight w:val="630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другие основания</w:t>
            </w:r>
            <w:r w:rsidR="00981DCA"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конкретного </w:t>
            </w: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случая</w:t>
            </w: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5B46" w:rsidRPr="00247351" w:rsidTr="00981DCA">
        <w:trPr>
          <w:trHeight w:val="300"/>
        </w:trPr>
        <w:tc>
          <w:tcPr>
            <w:tcW w:w="40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E5B46" w:rsidRPr="00247351" w:rsidRDefault="006E5B46" w:rsidP="006E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5B46" w:rsidRPr="00247351" w:rsidRDefault="006E5B46" w:rsidP="00E405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101"/>
        <w:gridCol w:w="6595"/>
        <w:gridCol w:w="2369"/>
      </w:tblGrid>
      <w:tr w:rsidR="006C5FBD" w:rsidRPr="00247351" w:rsidTr="00981DCA">
        <w:trPr>
          <w:trHeight w:val="686"/>
        </w:trPr>
        <w:tc>
          <w:tcPr>
            <w:tcW w:w="10065" w:type="dxa"/>
            <w:gridSpan w:val="3"/>
            <w:hideMark/>
          </w:tcPr>
          <w:p w:rsidR="006C5FBD" w:rsidRPr="00247351" w:rsidRDefault="006C5FBD" w:rsidP="00146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Организация мер, направленных на обеспечение защиты прав и законных интересов несовершеннолетних, их социально-педагогическую реабилитацию</w:t>
            </w:r>
          </w:p>
        </w:tc>
      </w:tr>
      <w:tr w:rsidR="006C5FBD" w:rsidRPr="00247351" w:rsidTr="00981DCA">
        <w:trPr>
          <w:trHeight w:val="660"/>
        </w:trPr>
        <w:tc>
          <w:tcPr>
            <w:tcW w:w="1101" w:type="dxa"/>
            <w:vAlign w:val="center"/>
            <w:hideMark/>
          </w:tcPr>
          <w:p w:rsidR="006C5FBD" w:rsidRPr="00247351" w:rsidRDefault="006C5FBD" w:rsidP="001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95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vMerge w:val="restart"/>
            <w:vAlign w:val="center"/>
            <w:hideMark/>
          </w:tcPr>
          <w:p w:rsidR="006C5FBD" w:rsidRPr="00247351" w:rsidRDefault="006C5FBD" w:rsidP="001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3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0"/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вопросов, рассмотренных на заседаниях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4 920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vMerge/>
            <w:vAlign w:val="center"/>
            <w:hideMark/>
          </w:tcPr>
          <w:p w:rsidR="006C5FBD" w:rsidRPr="00247351" w:rsidRDefault="006C5FBD" w:rsidP="001A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981DCA">
        <w:trPr>
          <w:trHeight w:val="630"/>
        </w:trPr>
        <w:tc>
          <w:tcPr>
            <w:tcW w:w="1101" w:type="dxa"/>
            <w:vAlign w:val="center"/>
            <w:hideMark/>
          </w:tcPr>
          <w:p w:rsidR="006C5FBD" w:rsidRPr="00247351" w:rsidRDefault="006C5FBD" w:rsidP="001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по предупреждению безнадзорности и правонарушений несовершеннолетних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1 890</w:t>
            </w:r>
          </w:p>
        </w:tc>
      </w:tr>
      <w:tr w:rsidR="006C5FBD" w:rsidRPr="00247351" w:rsidTr="00981DCA">
        <w:trPr>
          <w:trHeight w:val="630"/>
        </w:trPr>
        <w:tc>
          <w:tcPr>
            <w:tcW w:w="1101" w:type="dxa"/>
            <w:vMerge w:val="restart"/>
            <w:vAlign w:val="center"/>
            <w:hideMark/>
          </w:tcPr>
          <w:p w:rsidR="006C5FBD" w:rsidRPr="00247351" w:rsidRDefault="006C5FBD" w:rsidP="001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по защите и восстановлению прав и законных интересов несовершеннолетних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</w:tr>
      <w:tr w:rsidR="006C5FBD" w:rsidRPr="00247351" w:rsidTr="00981DCA">
        <w:trPr>
          <w:trHeight w:val="630"/>
        </w:trPr>
        <w:tc>
          <w:tcPr>
            <w:tcW w:w="1101" w:type="dxa"/>
            <w:vMerge/>
            <w:vAlign w:val="center"/>
            <w:hideMark/>
          </w:tcPr>
          <w:p w:rsidR="006C5FBD" w:rsidRPr="00247351" w:rsidRDefault="006C5FBD" w:rsidP="001A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том числе по защите от всех форм дискриминации, насилия, грубого обращения, оскорбления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C5FBD" w:rsidRPr="00247351" w:rsidTr="00981DCA">
        <w:trPr>
          <w:trHeight w:val="945"/>
        </w:trPr>
        <w:tc>
          <w:tcPr>
            <w:tcW w:w="1101" w:type="dxa"/>
            <w:vMerge w:val="restart"/>
            <w:vAlign w:val="center"/>
            <w:hideMark/>
          </w:tcPr>
          <w:p w:rsidR="006C5FBD" w:rsidRPr="00247351" w:rsidRDefault="006C5FBD" w:rsidP="001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сообщений (жалоб, заявлений, ходатайств) о нарушении прав и законных интересов несовершеннолетних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1 069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vMerge/>
            <w:vAlign w:val="center"/>
            <w:hideMark/>
          </w:tcPr>
          <w:p w:rsidR="006C5FBD" w:rsidRPr="00247351" w:rsidRDefault="006C5FBD" w:rsidP="001A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vAlign w:val="center"/>
            <w:hideMark/>
          </w:tcPr>
          <w:p w:rsidR="006C5FBD" w:rsidRPr="00247351" w:rsidRDefault="006C5FBD" w:rsidP="001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от несовершеннолетних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BD" w:rsidRPr="00247351" w:rsidTr="00981DCA">
        <w:trPr>
          <w:trHeight w:val="615"/>
        </w:trPr>
        <w:tc>
          <w:tcPr>
            <w:tcW w:w="1101" w:type="dxa"/>
            <w:vAlign w:val="center"/>
            <w:hideMark/>
          </w:tcPr>
          <w:p w:rsidR="006C5FBD" w:rsidRPr="00247351" w:rsidRDefault="006C5FBD" w:rsidP="001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от родителей или иных законных представителей несовершеннолетних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C5FBD" w:rsidRPr="00247351" w:rsidTr="00981DCA">
        <w:trPr>
          <w:trHeight w:val="630"/>
        </w:trPr>
        <w:tc>
          <w:tcPr>
            <w:tcW w:w="1101" w:type="dxa"/>
            <w:vAlign w:val="center"/>
            <w:hideMark/>
          </w:tcPr>
          <w:p w:rsidR="006C5FBD" w:rsidRPr="00247351" w:rsidRDefault="006C5FBD" w:rsidP="001A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 фактах насилия, жестокого обращения и иных противоправных действиях в отношении несовершеннолетних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6C5FBD" w:rsidRPr="00247351" w:rsidTr="00981DCA">
        <w:trPr>
          <w:trHeight w:val="630"/>
        </w:trPr>
        <w:tc>
          <w:tcPr>
            <w:tcW w:w="1101" w:type="dxa"/>
            <w:vMerge w:val="restart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исковых заявлений, направленных в суд в интересах несовершеннолетнего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 лишении родительских прав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об ограничении родительских прав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FBD" w:rsidRPr="00247351" w:rsidTr="00981DCA">
        <w:trPr>
          <w:trHeight w:val="630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 возмещения вреда, причинённого здоровью несовершеннолетнего, его имуществу, и (или) морального вреда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BD" w:rsidRPr="00247351" w:rsidTr="00981DCA">
        <w:trPr>
          <w:trHeight w:val="1370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утверждённых программ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1 527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981DCA">
        <w:trPr>
          <w:trHeight w:val="630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связи с насилием и жестоким обращением с несовершеннолетними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C5FBD" w:rsidRPr="00247351" w:rsidTr="00981DCA">
        <w:trPr>
          <w:trHeight w:val="630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самовольным уходом и (или) занятием бродяжничеством, </w:t>
            </w: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попрошайничеством</w:t>
            </w:r>
            <w:proofErr w:type="gram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C5FBD" w:rsidRPr="00247351" w:rsidTr="00981DCA">
        <w:trPr>
          <w:trHeight w:val="630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связи с совершением несовершеннолетними правонарушений и антиобщественных действий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C5FBD" w:rsidRPr="00247351" w:rsidTr="00981DCA">
        <w:trPr>
          <w:trHeight w:val="94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с привлечением социально ориентированных общественных объединений к реализации программ индивидуальной профилактической работы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5FBD" w:rsidRPr="00247351" w:rsidTr="00981DCA">
        <w:trPr>
          <w:trHeight w:val="945"/>
        </w:trPr>
        <w:tc>
          <w:tcPr>
            <w:tcW w:w="1101" w:type="dxa"/>
            <w:vMerge w:val="restart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находящихся в социально опасном положении, в отношении которых прекращена индивидуальная профилактическая работа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981DCA">
        <w:trPr>
          <w:trHeight w:val="94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связи с устранением причин и условий, способствующих безнадзорности, правонарушениям или антиобщественным действиям несовершеннолетних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по достижении 18-летнего возраста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C5FBD" w:rsidRPr="00247351" w:rsidTr="00981DCA">
        <w:trPr>
          <w:trHeight w:val="94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семей, находящихся в социально опасном положении, в отношении которых прекращена индивидуальная профилактическая работа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981DCA">
        <w:trPr>
          <w:trHeight w:val="630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связи с устранением причин и условий социально опасного положения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6C5FBD" w:rsidRPr="00247351" w:rsidTr="00981DCA">
        <w:trPr>
          <w:trHeight w:val="94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нуждающихся в помощи государства, которым оказано содействие в определении форм трудового и бытового устройства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5FBD" w:rsidRPr="00247351" w:rsidTr="00981DCA">
        <w:trPr>
          <w:trHeight w:val="94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том числе освобождённые из учреждений уголовно-исполнительной системы либо вернувшиеся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FBD" w:rsidRPr="00247351" w:rsidTr="00981DCA">
        <w:trPr>
          <w:trHeight w:val="1620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представлений органа, осуществляющего управление в сфере образования, об отчислении несовершеннолетних, не получивших общего образования, из образовательной организации и по другим вопросам их обучения в случаях, предусмотренных федеральным законодательством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из них дано согласие на отчисление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981DCA">
        <w:trPr>
          <w:trHeight w:val="70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приняты меры по продолжению освоения несовершеннолетними образовательной программы основного общего образования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BD" w:rsidRPr="00247351" w:rsidTr="00981DCA">
        <w:trPr>
          <w:trHeight w:val="373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приняты меры по трудоустройству несовершеннолетних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постановлений, всего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7 882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из них исполнены в полном объёме</w:t>
            </w:r>
            <w:proofErr w:type="gramEnd"/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7 629</w:t>
            </w:r>
          </w:p>
        </w:tc>
      </w:tr>
      <w:tr w:rsidR="006C5FBD" w:rsidRPr="00247351" w:rsidTr="00981DCA">
        <w:trPr>
          <w:trHeight w:val="1182"/>
        </w:trPr>
        <w:tc>
          <w:tcPr>
            <w:tcW w:w="1101" w:type="dxa"/>
            <w:vMerge w:val="restart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(информаций), направленных для устранения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правоохранительные органы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органы опеки и попечительства над несовершеннолетними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органы, осуществляющие управление в сфере образования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5FBD" w:rsidRPr="00247351" w:rsidTr="00981DCA">
        <w:trPr>
          <w:trHeight w:val="630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органы, осуществляющие управление в сфере социальной поддержки и социального обслуживания населения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FBD" w:rsidRPr="00247351" w:rsidTr="00981DCA">
        <w:trPr>
          <w:trHeight w:val="315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органы службы занятости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5FBD" w:rsidRPr="00247351" w:rsidTr="00981DCA">
        <w:trPr>
          <w:trHeight w:val="1132"/>
        </w:trPr>
        <w:tc>
          <w:tcPr>
            <w:tcW w:w="1101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5" w:type="dxa"/>
            <w:hideMark/>
          </w:tcPr>
          <w:p w:rsidR="006C5FBD" w:rsidRPr="00247351" w:rsidRDefault="006C5FBD" w:rsidP="00981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ответов об устранении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  <w:tc>
          <w:tcPr>
            <w:tcW w:w="2369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146C17" w:rsidRPr="00247351" w:rsidRDefault="00146C17" w:rsidP="00146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C17" w:rsidRPr="00247351" w:rsidRDefault="00146C17" w:rsidP="00146C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6"/>
        <w:gridCol w:w="8012"/>
        <w:gridCol w:w="1417"/>
      </w:tblGrid>
      <w:tr w:rsidR="006C5FBD" w:rsidRPr="00247351" w:rsidTr="00146C17">
        <w:trPr>
          <w:trHeight w:val="915"/>
        </w:trPr>
        <w:tc>
          <w:tcPr>
            <w:tcW w:w="10065" w:type="dxa"/>
            <w:gridSpan w:val="3"/>
            <w:hideMark/>
          </w:tcPr>
          <w:p w:rsidR="00146C17" w:rsidRPr="00247351" w:rsidRDefault="00146C17" w:rsidP="001A2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RANGE!A1:C37"/>
          </w:p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Меры воздействия, принимаемые комиссией по делам несовершеннолетних </w:t>
            </w:r>
            <w:r w:rsidR="00146C17" w:rsidRPr="002473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7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защите их прав в отношении несовершеннолетних и родителей </w:t>
            </w:r>
            <w:r w:rsidR="00146C17" w:rsidRPr="002473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7351">
              <w:rPr>
                <w:rFonts w:ascii="Times New Roman" w:hAnsi="Times New Roman" w:cs="Times New Roman"/>
                <w:b/>
                <w:sz w:val="24"/>
                <w:szCs w:val="24"/>
              </w:rPr>
              <w:t>или иных законных представителей несовершеннолетнего</w:t>
            </w:r>
            <w:bookmarkEnd w:id="1"/>
          </w:p>
        </w:tc>
      </w:tr>
      <w:tr w:rsidR="006C5FBD" w:rsidRPr="00247351" w:rsidTr="00146C17">
        <w:trPr>
          <w:trHeight w:val="600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12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C5FBD" w:rsidRPr="00247351" w:rsidTr="00146C17">
        <w:trPr>
          <w:trHeight w:val="630"/>
        </w:trPr>
        <w:tc>
          <w:tcPr>
            <w:tcW w:w="636" w:type="dxa"/>
            <w:vMerge w:val="restart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дел об административных правонарушениях (в отчётном периоде)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3 728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146C17">
        <w:trPr>
          <w:trHeight w:val="360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1 142</w:t>
            </w:r>
          </w:p>
        </w:tc>
      </w:tr>
      <w:tr w:rsidR="006C5FBD" w:rsidRPr="00247351" w:rsidTr="00146C17">
        <w:trPr>
          <w:trHeight w:val="360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отношении родителей или иных законных представителей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2 572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Рассмотрено дел об административных правонарушениях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3 699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vMerge w:val="restart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совершенных</w:t>
            </w:r>
            <w:proofErr w:type="gram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1 134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146C17">
        <w:trPr>
          <w:trHeight w:val="1974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вещества, а также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(ст. ст. 6.8, 6.9 КоАП РФ)</w:t>
            </w:r>
            <w:proofErr w:type="gramEnd"/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5FBD" w:rsidRPr="00247351" w:rsidTr="00146C17">
        <w:trPr>
          <w:trHeight w:val="1575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за потребление (распитие) алкогольной продукции в запрещённых местах либо потребление наркотических средств или психотропных веществ, новых потенциально опасных </w:t>
            </w:r>
            <w:proofErr w:type="spell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или одурманивающих веществ в общественных местах и появление в общественных местах</w:t>
            </w:r>
            <w:r w:rsidR="00146C17"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в состоянии опьянения (ст. ст.</w:t>
            </w: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20.20, 20.21 КоАП РФ)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C5FBD" w:rsidRPr="00247351" w:rsidTr="00146C17">
        <w:trPr>
          <w:trHeight w:val="630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за проживание без документа, удостоверяющего личность гражданина, или без регистрации (ст. ст. 19.15, 19.15.1 КоАП РФ)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vMerge w:val="restart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отношении родителей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146C17">
        <w:trPr>
          <w:trHeight w:val="630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за неисполнение обязанностей по содержанию и воспитанию несовершеннолетних (ст. 5.35 КоАП РФ)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1 994</w:t>
            </w:r>
          </w:p>
        </w:tc>
      </w:tr>
      <w:tr w:rsidR="006C5FBD" w:rsidRPr="00247351" w:rsidTr="00146C17">
        <w:trPr>
          <w:trHeight w:val="1350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за вовлечение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или одурманивающих веществ, а также за вовлечение несовершеннолетнего в процесс потребления табака (ст. ст. 6.10, 6.23 КоАП РФ)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5FBD" w:rsidRPr="00247351" w:rsidTr="00146C17">
        <w:trPr>
          <w:trHeight w:val="1575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за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      </w:r>
            <w:proofErr w:type="spell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или одурманивающих веществ (ст. 20.22 КоАП РФ)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C5FBD" w:rsidRPr="00247351" w:rsidTr="00146C17">
        <w:trPr>
          <w:trHeight w:val="945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за несоблюдение мер, предусмотренных в статье 15 Закона Красноярского края «О защите прав ребёнка» (ст. 1.4 Закона Красноярского края от 02.10.2008 № 7-2161 «Об административных правонарушениях»)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vMerge w:val="restart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назначении административного наказания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3 227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146C17">
        <w:trPr>
          <w:trHeight w:val="360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6C5FBD" w:rsidRPr="00247351" w:rsidTr="00146C17">
        <w:trPr>
          <w:trHeight w:val="360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отношении родителей или иных законных представителей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2 293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vMerge w:val="restart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постановлений о наложении административного штрафа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1 824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в том числе в отношении родителей или иных законных представителей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1 144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исполнено постановлений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6C5FBD" w:rsidRPr="00247351" w:rsidTr="00146C17">
        <w:trPr>
          <w:trHeight w:val="330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 на сумму (тыс. руб.)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374 064</w:t>
            </w:r>
          </w:p>
        </w:tc>
      </w:tr>
      <w:tr w:rsidR="006C5FBD" w:rsidRPr="00247351" w:rsidTr="00146C17">
        <w:trPr>
          <w:trHeight w:val="345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направлено постановлений судебному приставу-исполнителю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6C5FBD" w:rsidRPr="00247351" w:rsidTr="00146C17">
        <w:trPr>
          <w:trHeight w:val="960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в органы и учреждения системы профилактики, иные организации представлений об устранении причин и условий, способствующих совершению административного правонарушения (ст. 29.13 КоАП РФ)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C5FBD" w:rsidRPr="00247351" w:rsidTr="00146C17">
        <w:trPr>
          <w:trHeight w:val="345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из них исполнены в месячный срок</w:t>
            </w:r>
            <w:proofErr w:type="gramEnd"/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5FBD" w:rsidRPr="00247351" w:rsidTr="00146C17">
        <w:trPr>
          <w:trHeight w:val="1124"/>
        </w:trPr>
        <w:tc>
          <w:tcPr>
            <w:tcW w:w="636" w:type="dxa"/>
            <w:vMerge w:val="restart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рассмотренных информаций (материалов) о фактах совершения несовершеннолетними, не подлежащими уголовной ответственности в связи с </w:t>
            </w:r>
            <w:proofErr w:type="spell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наступления уголовной ответственности, общественно опасных деяний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6C5FBD" w:rsidRPr="00247351" w:rsidTr="00146C17">
        <w:trPr>
          <w:trHeight w:val="315"/>
        </w:trPr>
        <w:tc>
          <w:tcPr>
            <w:tcW w:w="636" w:type="dxa"/>
            <w:vMerge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из них количество принятых решений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6C5FBD" w:rsidRPr="00247351" w:rsidTr="00146C17">
        <w:trPr>
          <w:trHeight w:val="377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о применении к несовершеннолетним мер воспитательного воздействия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C5FBD" w:rsidRPr="00247351" w:rsidTr="00146C17">
        <w:trPr>
          <w:trHeight w:val="630"/>
        </w:trPr>
        <w:tc>
          <w:tcPr>
            <w:tcW w:w="636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012" w:type="dxa"/>
            <w:hideMark/>
          </w:tcPr>
          <w:p w:rsidR="006C5FBD" w:rsidRPr="00247351" w:rsidRDefault="006C5FBD" w:rsidP="0014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о ходатайстве перед </w:t>
            </w:r>
            <w:proofErr w:type="gramStart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судом</w:t>
            </w:r>
            <w:proofErr w:type="gramEnd"/>
            <w:r w:rsidRPr="00247351">
              <w:rPr>
                <w:rFonts w:ascii="Times New Roman" w:hAnsi="Times New Roman" w:cs="Times New Roman"/>
                <w:sz w:val="24"/>
                <w:szCs w:val="24"/>
              </w:rPr>
              <w:t xml:space="preserve"> об их помещении в специальные учебно-воспитательные учреждения закрытого типа</w:t>
            </w:r>
          </w:p>
        </w:tc>
        <w:tc>
          <w:tcPr>
            <w:tcW w:w="1417" w:type="dxa"/>
            <w:hideMark/>
          </w:tcPr>
          <w:p w:rsidR="006C5FBD" w:rsidRPr="00247351" w:rsidRDefault="006C5FBD" w:rsidP="001A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46C17" w:rsidRPr="00247351" w:rsidRDefault="00146C17" w:rsidP="009F5A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C17" w:rsidRPr="00247351" w:rsidRDefault="00146C17" w:rsidP="00146C17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</w:p>
    <w:p w:rsidR="009F5ABF" w:rsidRPr="00247351" w:rsidRDefault="009F5ABF" w:rsidP="00146C17">
      <w:pPr>
        <w:spacing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247351">
        <w:rPr>
          <w:rFonts w:ascii="Times New Roman" w:hAnsi="Times New Roman" w:cs="Times New Roman"/>
          <w:sz w:val="28"/>
          <w:szCs w:val="28"/>
        </w:rPr>
        <w:t xml:space="preserve">Ответственный секретарь комиссии                                                </w:t>
      </w:r>
      <w:r w:rsidR="0024735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2" w:name="_GoBack"/>
      <w:bookmarkEnd w:id="2"/>
      <w:r w:rsidRPr="00247351">
        <w:rPr>
          <w:rFonts w:ascii="Times New Roman" w:hAnsi="Times New Roman" w:cs="Times New Roman"/>
          <w:sz w:val="28"/>
          <w:szCs w:val="28"/>
        </w:rPr>
        <w:t xml:space="preserve">Ю.Ф. </w:t>
      </w:r>
      <w:proofErr w:type="spellStart"/>
      <w:r w:rsidRPr="00247351">
        <w:rPr>
          <w:rFonts w:ascii="Times New Roman" w:hAnsi="Times New Roman" w:cs="Times New Roman"/>
          <w:sz w:val="28"/>
          <w:szCs w:val="28"/>
        </w:rPr>
        <w:t>Рейхерт</w:t>
      </w:r>
      <w:proofErr w:type="spellEnd"/>
    </w:p>
    <w:sectPr w:rsidR="009F5ABF" w:rsidRPr="00247351" w:rsidSect="00247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B2"/>
    <w:rsid w:val="00146C17"/>
    <w:rsid w:val="001A28A4"/>
    <w:rsid w:val="00247351"/>
    <w:rsid w:val="00285E85"/>
    <w:rsid w:val="00336F0A"/>
    <w:rsid w:val="005B0B75"/>
    <w:rsid w:val="006C5FBD"/>
    <w:rsid w:val="006E5B46"/>
    <w:rsid w:val="007660E3"/>
    <w:rsid w:val="00981DCA"/>
    <w:rsid w:val="009F5ABF"/>
    <w:rsid w:val="00B150B2"/>
    <w:rsid w:val="00DD0196"/>
    <w:rsid w:val="00E4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5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C1D3AF-2FC7-4B20-9A45-FE47C69CD26B}"/>
</file>

<file path=customXml/itemProps2.xml><?xml version="1.0" encoding="utf-8"?>
<ds:datastoreItem xmlns:ds="http://schemas.openxmlformats.org/officeDocument/2006/customXml" ds:itemID="{78FB5C79-AACE-4659-B002-0E69DAA5B450}"/>
</file>

<file path=customXml/itemProps3.xml><?xml version="1.0" encoding="utf-8"?>
<ds:datastoreItem xmlns:ds="http://schemas.openxmlformats.org/officeDocument/2006/customXml" ds:itemID="{7948E271-CF01-41A4-B2AF-F0CC137D7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Рейхерт Юлия Фёдоровна</dc:creator>
  <cp:keywords/>
  <dc:description/>
  <cp:lastModifiedBy>Рейхерт Юлия Фёдоровна</cp:lastModifiedBy>
  <cp:revision>7</cp:revision>
  <cp:lastPrinted>2019-02-15T08:09:00Z</cp:lastPrinted>
  <dcterms:created xsi:type="dcterms:W3CDTF">2019-02-13T08:39:00Z</dcterms:created>
  <dcterms:modified xsi:type="dcterms:W3CDTF">2019-02-28T07:12:00Z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