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557322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защите прав предпринимателей в Красноярском крае Заблоцкий С.С.; председатель КСМП Бондарев В.Ю.</w:t>
            </w:r>
          </w:p>
        </w:tc>
        <w:tc>
          <w:tcPr>
            <w:tcW w:w="2547" w:type="dxa"/>
          </w:tcPr>
          <w:p w:rsidR="00557322" w:rsidRPr="00557322" w:rsidRDefault="00557322" w:rsidP="00557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22">
              <w:rPr>
                <w:rFonts w:ascii="Times New Roman" w:hAnsi="Times New Roman"/>
                <w:sz w:val="24"/>
                <w:szCs w:val="24"/>
              </w:rPr>
              <w:t>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C1DC5" w:rsidRPr="00481E54" w:rsidRDefault="00557322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улучшения правового положения владельцев НТО не достигается в части срока, указанного в пункте 1 проекта</w:t>
            </w:r>
          </w:p>
        </w:tc>
        <w:tc>
          <w:tcPr>
            <w:tcW w:w="2029" w:type="dxa"/>
          </w:tcPr>
          <w:p w:rsidR="007C1DC5" w:rsidRPr="00481E54" w:rsidRDefault="00ED2316" w:rsidP="00557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322">
              <w:rPr>
                <w:rFonts w:ascii="Times New Roman" w:hAnsi="Times New Roman"/>
                <w:sz w:val="24"/>
                <w:szCs w:val="24"/>
              </w:rPr>
              <w:t>положительно</w:t>
            </w:r>
          </w:p>
        </w:tc>
        <w:tc>
          <w:tcPr>
            <w:tcW w:w="5108" w:type="dxa"/>
          </w:tcPr>
          <w:p w:rsidR="00C16254" w:rsidRDefault="00C16254" w:rsidP="0055732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r w:rsidR="00557322" w:rsidRPr="00557322">
              <w:rPr>
                <w:rFonts w:ascii="Times New Roman" w:hAnsi="Times New Roman"/>
                <w:sz w:val="24"/>
                <w:szCs w:val="24"/>
              </w:rPr>
              <w:t>мнени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57322" w:rsidRPr="00557322">
              <w:rPr>
                <w:rFonts w:ascii="Times New Roman" w:hAnsi="Times New Roman"/>
                <w:sz w:val="24"/>
                <w:szCs w:val="24"/>
              </w:rPr>
              <w:t xml:space="preserve"> представителей предпринимательского сообщества, 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="00557322" w:rsidRPr="00557322">
              <w:rPr>
                <w:rFonts w:ascii="Times New Roman" w:hAnsi="Times New Roman"/>
                <w:sz w:val="24"/>
                <w:szCs w:val="24"/>
              </w:rPr>
              <w:t xml:space="preserve"> учета прав и интересов владельцев временных объектов, администрация города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согласовывает внесение </w:t>
            </w:r>
            <w:r w:rsidR="00557322" w:rsidRPr="00557322">
              <w:rPr>
                <w:rFonts w:ascii="Times New Roman" w:hAnsi="Times New Roman"/>
                <w:sz w:val="24"/>
                <w:szCs w:val="24"/>
              </w:rPr>
              <w:t xml:space="preserve">в указанный пункт проекта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>срок 01.12.2019.</w:t>
            </w:r>
          </w:p>
          <w:p w:rsidR="007C1DC5" w:rsidRPr="00481E54" w:rsidRDefault="007C1DC5" w:rsidP="00C16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918" w:rsidTr="007C1DC5">
        <w:tc>
          <w:tcPr>
            <w:tcW w:w="993" w:type="dxa"/>
          </w:tcPr>
          <w:p w:rsidR="00BE6918" w:rsidRPr="00481E54" w:rsidRDefault="00BE6918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E6918" w:rsidRPr="00481E54" w:rsidRDefault="006564FE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защите прав предпринимателей в Красноярском крае Заблоцкий С.С.; председатель КСМП Бондарев В.Ю.</w:t>
            </w:r>
          </w:p>
        </w:tc>
        <w:tc>
          <w:tcPr>
            <w:tcW w:w="2547" w:type="dxa"/>
          </w:tcPr>
          <w:p w:rsidR="006564FE" w:rsidRPr="006564FE" w:rsidRDefault="006564FE" w:rsidP="00656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4FE">
              <w:rPr>
                <w:rFonts w:ascii="Times New Roman" w:hAnsi="Times New Roman"/>
                <w:sz w:val="24"/>
                <w:szCs w:val="24"/>
              </w:rPr>
              <w:t xml:space="preserve">Повлияет ли введение предлагаемого правового регулирования на ситуацию, будет ли способствовать улучшению качества жизни? </w:t>
            </w:r>
          </w:p>
          <w:p w:rsidR="00BE6918" w:rsidRPr="00481E54" w:rsidRDefault="00BE6918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BE6918" w:rsidRPr="00481E54" w:rsidRDefault="006564FE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предлагаемого правового регулирования отрицательно влияет на правовое положение владельцев НТО в части срока, указанного в пункте 1 проекта.</w:t>
            </w:r>
          </w:p>
        </w:tc>
        <w:tc>
          <w:tcPr>
            <w:tcW w:w="2029" w:type="dxa"/>
          </w:tcPr>
          <w:p w:rsidR="00BE6918" w:rsidRPr="00481E54" w:rsidRDefault="006564FE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положительно</w:t>
            </w:r>
          </w:p>
        </w:tc>
        <w:tc>
          <w:tcPr>
            <w:tcW w:w="5108" w:type="dxa"/>
          </w:tcPr>
          <w:p w:rsidR="00BE6918" w:rsidRPr="00481E54" w:rsidRDefault="006564FE" w:rsidP="006564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вопрос 1</w:t>
            </w:r>
          </w:p>
        </w:tc>
      </w:tr>
      <w:tr w:rsidR="007D2250" w:rsidTr="007C1DC5">
        <w:tc>
          <w:tcPr>
            <w:tcW w:w="993" w:type="dxa"/>
          </w:tcPr>
          <w:p w:rsidR="007D2250" w:rsidRPr="00481E54" w:rsidRDefault="007D2250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D2250" w:rsidRDefault="007D2250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Уполномоченный по защите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 предпринимателей в Красноярском крае Заблоцкий С.С.; председатель КСМП Бондарев В.Ю.</w:t>
            </w:r>
          </w:p>
        </w:tc>
        <w:tc>
          <w:tcPr>
            <w:tcW w:w="2547" w:type="dxa"/>
          </w:tcPr>
          <w:p w:rsidR="007D2250" w:rsidRPr="00182438" w:rsidRDefault="007D2250" w:rsidP="007D22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4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Существуют ли в данном правовом регулировании </w:t>
            </w:r>
            <w:r w:rsidRPr="00182438">
              <w:rPr>
                <w:rFonts w:ascii="Times New Roman" w:hAnsi="Times New Roman"/>
                <w:sz w:val="24"/>
                <w:szCs w:val="24"/>
              </w:rPr>
              <w:lastRenderedPageBreak/>
      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7D2250" w:rsidRPr="00182438" w:rsidRDefault="007D2250" w:rsidP="007D2250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438">
              <w:rPr>
                <w:rFonts w:ascii="Times New Roman" w:hAnsi="Times New Roman"/>
                <w:sz w:val="24"/>
                <w:szCs w:val="24"/>
              </w:rPr>
              <w:t>-положение не способствует достижению целей регулирования;</w:t>
            </w:r>
          </w:p>
          <w:p w:rsidR="007D2250" w:rsidRPr="006564FE" w:rsidRDefault="007D2250" w:rsidP="007D22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438">
              <w:rPr>
                <w:rFonts w:ascii="Times New Roman" w:hAnsi="Times New Roman"/>
                <w:sz w:val="24"/>
                <w:szCs w:val="24"/>
              </w:rPr>
              <w:t>-приводит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</w:t>
            </w:r>
          </w:p>
        </w:tc>
        <w:tc>
          <w:tcPr>
            <w:tcW w:w="3499" w:type="dxa"/>
          </w:tcPr>
          <w:p w:rsidR="007D2250" w:rsidRDefault="007D2250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причинам, изложенным в п.7, введение нового правового регулирования ведет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недостаточному восстановлению прав </w:t>
            </w:r>
            <w:r w:rsidR="00007374">
              <w:rPr>
                <w:rFonts w:ascii="Times New Roman" w:hAnsi="Times New Roman"/>
                <w:sz w:val="24"/>
                <w:szCs w:val="24"/>
              </w:rPr>
              <w:t>субъектов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предпринимательской и инвестиционной деятельности</w:t>
            </w:r>
          </w:p>
        </w:tc>
        <w:tc>
          <w:tcPr>
            <w:tcW w:w="2029" w:type="dxa"/>
          </w:tcPr>
          <w:p w:rsidR="007D2250" w:rsidRPr="00481E54" w:rsidRDefault="007D2250" w:rsidP="003E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положительно</w:t>
            </w:r>
          </w:p>
        </w:tc>
        <w:tc>
          <w:tcPr>
            <w:tcW w:w="5108" w:type="dxa"/>
          </w:tcPr>
          <w:p w:rsidR="007D2250" w:rsidRPr="00481E54" w:rsidRDefault="007D2250" w:rsidP="003E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вопрос 1</w:t>
            </w:r>
          </w:p>
        </w:tc>
      </w:tr>
      <w:tr w:rsidR="00B1122D" w:rsidTr="007C1DC5">
        <w:tc>
          <w:tcPr>
            <w:tcW w:w="993" w:type="dxa"/>
          </w:tcPr>
          <w:p w:rsidR="00B1122D" w:rsidRDefault="00B1122D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B1122D" w:rsidRDefault="00B1122D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Уполномоченный по защите прав предпринимателей в Красноярском крае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Заблоцкий С.С.; председатель КСМП Бондарев В.Ю.</w:t>
            </w:r>
          </w:p>
        </w:tc>
        <w:tc>
          <w:tcPr>
            <w:tcW w:w="2547" w:type="dxa"/>
          </w:tcPr>
          <w:p w:rsidR="00B1122D" w:rsidRPr="0022172C" w:rsidRDefault="00B1122D" w:rsidP="002217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2C">
              <w:rPr>
                <w:rFonts w:ascii="Times New Roman" w:hAnsi="Times New Roman"/>
                <w:sz w:val="24"/>
                <w:szCs w:val="24"/>
              </w:rPr>
              <w:lastRenderedPageBreak/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B1122D" w:rsidRPr="00182438" w:rsidRDefault="00B1122D" w:rsidP="007D22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B1122D" w:rsidRDefault="00B1122D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пункт 1 проетка Постановления предусматривает предоставление лицам, заключившим догвооры на размещение временных сооружений, срок действия которых истек на дату вступления в силу настоящего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постановления, но не ранее 20.03.2020. Предлагаем указанный срок сделать более ранним.</w:t>
            </w:r>
          </w:p>
        </w:tc>
        <w:tc>
          <w:tcPr>
            <w:tcW w:w="2029" w:type="dxa"/>
          </w:tcPr>
          <w:p w:rsidR="00B1122D" w:rsidRPr="00481E54" w:rsidRDefault="00B1122D" w:rsidP="003E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положительно</w:t>
            </w:r>
          </w:p>
        </w:tc>
        <w:tc>
          <w:tcPr>
            <w:tcW w:w="5108" w:type="dxa"/>
          </w:tcPr>
          <w:p w:rsidR="00B1122D" w:rsidRPr="00481E54" w:rsidRDefault="00B1122D" w:rsidP="003E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вопрос 1</w:t>
            </w:r>
          </w:p>
        </w:tc>
      </w:tr>
    </w:tbl>
    <w:p w:rsidR="00041427" w:rsidRDefault="00041427"/>
    <w:sectPr w:rsidR="00041427" w:rsidSect="00091B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507A"/>
    <w:rsid w:val="00007374"/>
    <w:rsid w:val="00041427"/>
    <w:rsid w:val="00091BA8"/>
    <w:rsid w:val="000A3BBB"/>
    <w:rsid w:val="000D21C4"/>
    <w:rsid w:val="00167B87"/>
    <w:rsid w:val="0022172C"/>
    <w:rsid w:val="003447EB"/>
    <w:rsid w:val="00352D86"/>
    <w:rsid w:val="0038412F"/>
    <w:rsid w:val="00391BC5"/>
    <w:rsid w:val="003D077A"/>
    <w:rsid w:val="00413009"/>
    <w:rsid w:val="00447E26"/>
    <w:rsid w:val="00481E54"/>
    <w:rsid w:val="00496C06"/>
    <w:rsid w:val="0050778C"/>
    <w:rsid w:val="00557322"/>
    <w:rsid w:val="00571300"/>
    <w:rsid w:val="005F63B9"/>
    <w:rsid w:val="00634140"/>
    <w:rsid w:val="0065259D"/>
    <w:rsid w:val="006564FE"/>
    <w:rsid w:val="007609F0"/>
    <w:rsid w:val="007C1DC5"/>
    <w:rsid w:val="007C5613"/>
    <w:rsid w:val="007D2250"/>
    <w:rsid w:val="007E777A"/>
    <w:rsid w:val="008023B5"/>
    <w:rsid w:val="00852BB6"/>
    <w:rsid w:val="008720CE"/>
    <w:rsid w:val="00923894"/>
    <w:rsid w:val="00A84A32"/>
    <w:rsid w:val="00AA2E76"/>
    <w:rsid w:val="00AA4403"/>
    <w:rsid w:val="00AD0340"/>
    <w:rsid w:val="00AD1361"/>
    <w:rsid w:val="00AE2972"/>
    <w:rsid w:val="00B1122D"/>
    <w:rsid w:val="00B239F0"/>
    <w:rsid w:val="00B43BBD"/>
    <w:rsid w:val="00B974E6"/>
    <w:rsid w:val="00BC2B2C"/>
    <w:rsid w:val="00BE6918"/>
    <w:rsid w:val="00C0589C"/>
    <w:rsid w:val="00C05B44"/>
    <w:rsid w:val="00C16254"/>
    <w:rsid w:val="00C5219B"/>
    <w:rsid w:val="00D1769F"/>
    <w:rsid w:val="00D45364"/>
    <w:rsid w:val="00D80E25"/>
    <w:rsid w:val="00D87507"/>
    <w:rsid w:val="00DD5A4D"/>
    <w:rsid w:val="00E30B21"/>
    <w:rsid w:val="00E83C27"/>
    <w:rsid w:val="00E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17C2C5-AA86-4CE1-83E2-AF4A17EAB97C}"/>
</file>

<file path=customXml/itemProps2.xml><?xml version="1.0" encoding="utf-8"?>
<ds:datastoreItem xmlns:ds="http://schemas.openxmlformats.org/officeDocument/2006/customXml" ds:itemID="{EB810264-C7A8-4790-9C74-2D5C367EC4F4}"/>
</file>

<file path=customXml/itemProps3.xml><?xml version="1.0" encoding="utf-8"?>
<ds:datastoreItem xmlns:ds="http://schemas.openxmlformats.org/officeDocument/2006/customXml" ds:itemID="{77C13523-EFBE-4884-B5DF-0A5785EB7431}"/>
</file>

<file path=customXml/itemProps4.xml><?xml version="1.0" encoding="utf-8"?>
<ds:datastoreItem xmlns:ds="http://schemas.openxmlformats.org/officeDocument/2006/customXml" ds:itemID="{E1980B66-ADFF-4C78-A89F-6B93C91EA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Кривцова Юлия Константиновна</cp:lastModifiedBy>
  <cp:revision>3</cp:revision>
  <cp:lastPrinted>2020-06-10T10:35:00Z</cp:lastPrinted>
  <dcterms:created xsi:type="dcterms:W3CDTF">2021-06-23T02:47:00Z</dcterms:created>
  <dcterms:modified xsi:type="dcterms:W3CDTF">2021-06-23T02:57:00Z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