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51E" w:rsidRDefault="00337857">
      <w:pPr>
        <w:pStyle w:val="10"/>
        <w:rPr>
          <w:sz w:val="28"/>
        </w:rPr>
      </w:pPr>
      <w:bookmarkStart w:id="0" w:name="_GoBack"/>
      <w:bookmarkEnd w:id="0"/>
      <w:r>
        <w:rPr>
          <w:sz w:val="28"/>
        </w:rPr>
        <w:t>ПРОЕКТ</w:t>
      </w:r>
    </w:p>
    <w:p w:rsidR="006B751E" w:rsidRDefault="006B751E">
      <w:pPr>
        <w:spacing w:after="0" w:line="240" w:lineRule="auto"/>
        <w:contextualSpacing/>
        <w:jc w:val="center"/>
        <w:rPr>
          <w:rFonts w:ascii="Times New Roman" w:hAnsi="Times New Roman"/>
          <w:sz w:val="28"/>
        </w:rPr>
      </w:pPr>
    </w:p>
    <w:p w:rsidR="006B751E" w:rsidRDefault="00337857">
      <w:pPr>
        <w:spacing w:after="0" w:line="240" w:lineRule="auto"/>
        <w:contextualSpacing/>
        <w:jc w:val="center"/>
        <w:rPr>
          <w:rFonts w:ascii="Times New Roman" w:hAnsi="Times New Roman"/>
          <w:sz w:val="28"/>
        </w:rPr>
      </w:pPr>
      <w:r>
        <w:rPr>
          <w:rFonts w:ascii="Times New Roman" w:hAnsi="Times New Roman"/>
          <w:sz w:val="28"/>
        </w:rPr>
        <w:t>КРАСНОЯРСКИЙ ГОРОДСКОЙ СОВЕТ ДЕПУТАТОВ</w:t>
      </w:r>
    </w:p>
    <w:p w:rsidR="006B751E" w:rsidRDefault="006B751E">
      <w:pPr>
        <w:spacing w:after="0" w:line="240" w:lineRule="auto"/>
        <w:contextualSpacing/>
        <w:jc w:val="center"/>
        <w:rPr>
          <w:rFonts w:ascii="Times New Roman" w:hAnsi="Times New Roman"/>
          <w:sz w:val="28"/>
        </w:rPr>
      </w:pPr>
    </w:p>
    <w:p w:rsidR="006B751E" w:rsidRDefault="00337857">
      <w:pPr>
        <w:spacing w:after="0" w:line="240" w:lineRule="auto"/>
        <w:contextualSpacing/>
        <w:jc w:val="center"/>
        <w:rPr>
          <w:rFonts w:ascii="Times New Roman" w:hAnsi="Times New Roman"/>
          <w:sz w:val="28"/>
        </w:rPr>
      </w:pPr>
      <w:r>
        <w:rPr>
          <w:rFonts w:ascii="Times New Roman" w:hAnsi="Times New Roman"/>
          <w:sz w:val="28"/>
        </w:rPr>
        <w:t>РЕШЕНИЕ</w:t>
      </w:r>
    </w:p>
    <w:p w:rsidR="006B751E" w:rsidRDefault="006B751E">
      <w:pPr>
        <w:spacing w:after="0" w:line="240" w:lineRule="auto"/>
        <w:contextualSpacing/>
        <w:jc w:val="center"/>
        <w:rPr>
          <w:rFonts w:ascii="Times New Roman" w:hAnsi="Times New Roman"/>
          <w:sz w:val="28"/>
        </w:rPr>
      </w:pPr>
    </w:p>
    <w:p w:rsidR="006B751E" w:rsidRDefault="00337857">
      <w:pPr>
        <w:spacing w:after="0" w:line="240" w:lineRule="auto"/>
        <w:contextualSpacing/>
        <w:rPr>
          <w:rFonts w:ascii="Times New Roman" w:hAnsi="Times New Roman"/>
          <w:sz w:val="28"/>
        </w:rPr>
      </w:pPr>
      <w:r>
        <w:rPr>
          <w:rFonts w:ascii="Times New Roman" w:hAnsi="Times New Roman"/>
          <w:sz w:val="28"/>
        </w:rPr>
        <w:t xml:space="preserve">О муниципальном контроле в </w:t>
      </w:r>
      <w:r>
        <w:rPr>
          <w:rFonts w:ascii="Times New Roman" w:hAnsi="Times New Roman"/>
          <w:sz w:val="28"/>
        </w:rPr>
        <w:br/>
        <w:t xml:space="preserve">сфере благоустройства на </w:t>
      </w:r>
      <w:r>
        <w:rPr>
          <w:rFonts w:ascii="Times New Roman" w:hAnsi="Times New Roman"/>
          <w:sz w:val="28"/>
        </w:rPr>
        <w:br/>
        <w:t xml:space="preserve">территории города Красноярска </w:t>
      </w:r>
    </w:p>
    <w:p w:rsidR="006B751E" w:rsidRDefault="006B751E">
      <w:pPr>
        <w:spacing w:after="0" w:line="240" w:lineRule="auto"/>
        <w:contextualSpacing/>
        <w:jc w:val="center"/>
        <w:rPr>
          <w:rFonts w:ascii="Times New Roman" w:hAnsi="Times New Roman"/>
          <w:sz w:val="28"/>
        </w:rPr>
      </w:pPr>
    </w:p>
    <w:p w:rsidR="006B751E" w:rsidRDefault="00337857" w:rsidP="00D850DB">
      <w:pPr>
        <w:spacing w:before="240" w:after="0" w:line="240" w:lineRule="auto"/>
        <w:ind w:firstLine="540"/>
        <w:jc w:val="both"/>
        <w:rPr>
          <w:rFonts w:ascii="Times New Roman" w:hAnsi="Times New Roman"/>
          <w:sz w:val="28"/>
        </w:rPr>
      </w:pPr>
      <w:r>
        <w:rPr>
          <w:rFonts w:ascii="Times New Roman" w:hAnsi="Times New Roman"/>
          <w:sz w:val="28"/>
        </w:rPr>
        <w:t>В соответствии с</w:t>
      </w:r>
      <w:r w:rsidR="00CA2802">
        <w:rPr>
          <w:rFonts w:ascii="Times New Roman" w:hAnsi="Times New Roman"/>
          <w:sz w:val="28"/>
        </w:rPr>
        <w:t>о</w:t>
      </w:r>
      <w:r>
        <w:rPr>
          <w:rFonts w:ascii="Times New Roman" w:hAnsi="Times New Roman"/>
          <w:sz w:val="28"/>
        </w:rPr>
        <w:t xml:space="preserve"> стать</w:t>
      </w:r>
      <w:r w:rsidR="00CA2802">
        <w:rPr>
          <w:rFonts w:ascii="Times New Roman" w:hAnsi="Times New Roman"/>
          <w:sz w:val="28"/>
        </w:rPr>
        <w:t>ей</w:t>
      </w:r>
      <w:r>
        <w:rPr>
          <w:rFonts w:ascii="Times New Roman" w:hAnsi="Times New Roman"/>
          <w:sz w:val="28"/>
        </w:rPr>
        <w:t xml:space="preserve"> 1</w:t>
      </w:r>
      <w:r w:rsidR="00CA2802">
        <w:rPr>
          <w:rFonts w:ascii="Times New Roman" w:hAnsi="Times New Roman"/>
          <w:sz w:val="28"/>
        </w:rPr>
        <w:t>7.1</w:t>
      </w:r>
      <w:r>
        <w:rPr>
          <w:rFonts w:ascii="Times New Roman" w:hAnsi="Times New Roman"/>
          <w:sz w:val="28"/>
        </w:rPr>
        <w:t xml:space="preserve"> Федерального закона от 06.10.2003 </w:t>
      </w:r>
      <w:r w:rsidR="00CA2802">
        <w:rPr>
          <w:rFonts w:ascii="Times New Roman" w:hAnsi="Times New Roman"/>
          <w:sz w:val="28"/>
        </w:rPr>
        <w:br/>
      </w:r>
      <w:r>
        <w:rPr>
          <w:rFonts w:ascii="Times New Roman" w:hAnsi="Times New Roman"/>
          <w:sz w:val="28"/>
        </w:rPr>
        <w:t>№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w:t>
      </w:r>
      <w:r w:rsidR="00CA2802">
        <w:rPr>
          <w:rFonts w:ascii="Times New Roman" w:hAnsi="Times New Roman"/>
          <w:sz w:val="28"/>
        </w:rPr>
        <w:t xml:space="preserve">троле в Российской Федерации», </w:t>
      </w:r>
      <w:r>
        <w:rPr>
          <w:rFonts w:ascii="Times New Roman" w:hAnsi="Times New Roman"/>
          <w:sz w:val="28"/>
        </w:rPr>
        <w:t>руководствуясь статьей 28  Устава города Красноярска, Красноярский городской Совет депутатов РЕШИЛ:</w:t>
      </w:r>
    </w:p>
    <w:p w:rsidR="006B751E" w:rsidRDefault="00337857" w:rsidP="00D850DB">
      <w:pPr>
        <w:spacing w:before="240" w:after="0" w:line="240" w:lineRule="auto"/>
        <w:ind w:firstLine="709"/>
        <w:jc w:val="both"/>
        <w:rPr>
          <w:rFonts w:ascii="Times New Roman" w:hAnsi="Times New Roman"/>
          <w:sz w:val="28"/>
        </w:rPr>
      </w:pPr>
      <w:r>
        <w:rPr>
          <w:rFonts w:ascii="Times New Roman" w:hAnsi="Times New Roman"/>
          <w:color w:val="000000" w:themeColor="text1"/>
          <w:sz w:val="28"/>
        </w:rPr>
        <w:t>1. Утвердить Положение о муниципальном контроле в сфере благоустройств</w:t>
      </w:r>
      <w:r w:rsidR="00C608C4">
        <w:rPr>
          <w:rFonts w:ascii="Times New Roman" w:hAnsi="Times New Roman"/>
          <w:color w:val="000000" w:themeColor="text1"/>
          <w:sz w:val="28"/>
        </w:rPr>
        <w:t>а</w:t>
      </w:r>
      <w:r>
        <w:rPr>
          <w:rFonts w:ascii="Times New Roman" w:hAnsi="Times New Roman"/>
          <w:color w:val="000000" w:themeColor="text1"/>
          <w:sz w:val="28"/>
        </w:rPr>
        <w:t xml:space="preserve"> на территории города Красноярска </w:t>
      </w:r>
      <w:r>
        <w:rPr>
          <w:rFonts w:ascii="Times New Roman" w:hAnsi="Times New Roman"/>
          <w:sz w:val="28"/>
        </w:rPr>
        <w:t xml:space="preserve">согласно приложению </w:t>
      </w:r>
      <w:r w:rsidR="008C313E">
        <w:rPr>
          <w:rFonts w:ascii="Times New Roman" w:hAnsi="Times New Roman"/>
          <w:sz w:val="28"/>
        </w:rPr>
        <w:t xml:space="preserve">к приложению </w:t>
      </w:r>
      <w:r w:rsidR="0086781E">
        <w:rPr>
          <w:rFonts w:ascii="Times New Roman" w:hAnsi="Times New Roman"/>
          <w:sz w:val="28"/>
        </w:rPr>
        <w:t>1</w:t>
      </w:r>
      <w:r w:rsidR="008C313E">
        <w:rPr>
          <w:rFonts w:ascii="Times New Roman" w:hAnsi="Times New Roman"/>
          <w:sz w:val="28"/>
        </w:rPr>
        <w:t xml:space="preserve"> к настоящему решению.</w:t>
      </w:r>
    </w:p>
    <w:p w:rsidR="006B751E" w:rsidRDefault="00337857">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Утвердить ключевые показатели муниципального контроля  в сфере благоустройств</w:t>
      </w:r>
      <w:r w:rsidR="00F1559E">
        <w:rPr>
          <w:rFonts w:ascii="Times New Roman" w:hAnsi="Times New Roman"/>
          <w:color w:val="000000" w:themeColor="text1"/>
          <w:sz w:val="28"/>
        </w:rPr>
        <w:t>а</w:t>
      </w:r>
      <w:r>
        <w:rPr>
          <w:rFonts w:ascii="Times New Roman" w:hAnsi="Times New Roman"/>
          <w:color w:val="000000" w:themeColor="text1"/>
          <w:sz w:val="28"/>
        </w:rPr>
        <w:t xml:space="preserve"> на территории города Красноярска и их целевые значения согласно приложению 2 к настоящему решению.</w:t>
      </w:r>
    </w:p>
    <w:p w:rsidR="006B751E" w:rsidRDefault="00337857">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Утвердить индикативные показатели муниципального контроля  в сфере благоустройств</w:t>
      </w:r>
      <w:r w:rsidR="00F1559E">
        <w:rPr>
          <w:rFonts w:ascii="Times New Roman" w:hAnsi="Times New Roman"/>
          <w:color w:val="000000" w:themeColor="text1"/>
          <w:sz w:val="28"/>
        </w:rPr>
        <w:t>а</w:t>
      </w:r>
      <w:r>
        <w:rPr>
          <w:rFonts w:ascii="Times New Roman" w:hAnsi="Times New Roman"/>
          <w:color w:val="000000" w:themeColor="text1"/>
          <w:sz w:val="28"/>
        </w:rPr>
        <w:t xml:space="preserve"> на территории города Красноярска согласно приложению 3</w:t>
      </w:r>
      <w:r>
        <w:rPr>
          <w:sz w:val="28"/>
        </w:rPr>
        <w:t xml:space="preserve"> </w:t>
      </w:r>
      <w:r>
        <w:rPr>
          <w:rFonts w:ascii="Times New Roman" w:hAnsi="Times New Roman"/>
          <w:color w:val="000000" w:themeColor="text1"/>
          <w:sz w:val="28"/>
        </w:rPr>
        <w:t>к настоящему решению.</w:t>
      </w:r>
    </w:p>
    <w:p w:rsidR="006B751E" w:rsidRDefault="00337857">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4. Настоящее решение вступает в силу со дня его официального опубликования, за исключением пунктов 2 и 3, которые вступают в силу с </w:t>
      </w:r>
      <w:r>
        <w:br/>
      </w:r>
      <w:r>
        <w:rPr>
          <w:rFonts w:ascii="Times New Roman" w:hAnsi="Times New Roman"/>
          <w:color w:val="000000" w:themeColor="text1"/>
          <w:sz w:val="28"/>
        </w:rPr>
        <w:t>1 марта 2022 года.</w:t>
      </w:r>
    </w:p>
    <w:p w:rsidR="006B751E" w:rsidRDefault="00337857">
      <w:pPr>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5. </w:t>
      </w:r>
      <w:proofErr w:type="gramStart"/>
      <w:r>
        <w:rPr>
          <w:rFonts w:ascii="Times New Roman" w:hAnsi="Times New Roman"/>
          <w:color w:val="000000" w:themeColor="text1"/>
          <w:sz w:val="28"/>
        </w:rPr>
        <w:t>Контроль за</w:t>
      </w:r>
      <w:proofErr w:type="gramEnd"/>
      <w:r>
        <w:rPr>
          <w:rFonts w:ascii="Times New Roman" w:hAnsi="Times New Roman"/>
          <w:color w:val="000000" w:themeColor="text1"/>
          <w:sz w:val="28"/>
        </w:rPr>
        <w:t xml:space="preserve"> исполнением настоящего решения возложить на постоянную комиссию по городскому самоуправлению.</w:t>
      </w:r>
    </w:p>
    <w:p w:rsidR="006B751E" w:rsidRDefault="006B751E">
      <w:pPr>
        <w:spacing w:after="0" w:line="240" w:lineRule="auto"/>
        <w:rPr>
          <w:rFonts w:ascii="Times New Roman" w:hAnsi="Times New Roman"/>
          <w:sz w:val="28"/>
        </w:rPr>
      </w:pPr>
    </w:p>
    <w:p w:rsidR="006B751E" w:rsidRDefault="006B751E">
      <w:pPr>
        <w:spacing w:after="0" w:line="240" w:lineRule="auto"/>
        <w:rPr>
          <w:rFonts w:ascii="Times New Roman" w:hAnsi="Times New Roman"/>
          <w:sz w:val="28"/>
        </w:rPr>
      </w:pPr>
    </w:p>
    <w:p w:rsidR="006B751E" w:rsidRDefault="006B751E">
      <w:pPr>
        <w:spacing w:after="0" w:line="240" w:lineRule="auto"/>
        <w:rPr>
          <w:rFonts w:ascii="Times New Roman" w:hAnsi="Times New Roman"/>
          <w:sz w:val="28"/>
        </w:rPr>
      </w:pPr>
    </w:p>
    <w:tbl>
      <w:tblPr>
        <w:tblW w:w="9779" w:type="dxa"/>
        <w:tblBorders>
          <w:top w:val="nil"/>
          <w:left w:val="nil"/>
          <w:bottom w:val="nil"/>
          <w:right w:val="nil"/>
          <w:insideH w:val="nil"/>
          <w:insideV w:val="nil"/>
        </w:tblBorders>
        <w:tblLayout w:type="fixed"/>
        <w:tblLook w:val="04A0" w:firstRow="1" w:lastRow="0" w:firstColumn="1" w:lastColumn="0" w:noHBand="0" w:noVBand="1"/>
      </w:tblPr>
      <w:tblGrid>
        <w:gridCol w:w="5453"/>
        <w:gridCol w:w="4326"/>
      </w:tblGrid>
      <w:tr w:rsidR="006B751E" w:rsidTr="004E476D">
        <w:trPr>
          <w:trHeight w:val="2084"/>
        </w:trPr>
        <w:tc>
          <w:tcPr>
            <w:tcW w:w="5453" w:type="dxa"/>
            <w:tcBorders>
              <w:top w:val="nil"/>
              <w:left w:val="nil"/>
              <w:bottom w:val="nil"/>
              <w:right w:val="nil"/>
            </w:tcBorders>
            <w:tcMar>
              <w:top w:w="0" w:type="dxa"/>
              <w:left w:w="108" w:type="dxa"/>
              <w:bottom w:w="0" w:type="dxa"/>
              <w:right w:w="108" w:type="dxa"/>
            </w:tcMar>
          </w:tcPr>
          <w:p w:rsidR="006B751E" w:rsidRDefault="00337857" w:rsidP="00563553">
            <w:pPr>
              <w:spacing w:after="0"/>
              <w:rPr>
                <w:rFonts w:ascii="Times New Roman" w:hAnsi="Times New Roman"/>
                <w:color w:val="000000" w:themeColor="text1"/>
                <w:sz w:val="28"/>
              </w:rPr>
            </w:pPr>
            <w:r>
              <w:rPr>
                <w:rFonts w:ascii="Times New Roman" w:hAnsi="Times New Roman"/>
                <w:color w:val="000000" w:themeColor="text1"/>
                <w:sz w:val="28"/>
              </w:rPr>
              <w:t xml:space="preserve">Председатель </w:t>
            </w:r>
            <w:proofErr w:type="gramStart"/>
            <w:r>
              <w:rPr>
                <w:rFonts w:ascii="Times New Roman" w:hAnsi="Times New Roman"/>
                <w:color w:val="000000" w:themeColor="text1"/>
                <w:sz w:val="28"/>
              </w:rPr>
              <w:t>Красноярского</w:t>
            </w:r>
            <w:proofErr w:type="gramEnd"/>
            <w:r>
              <w:rPr>
                <w:rFonts w:ascii="Times New Roman" w:hAnsi="Times New Roman"/>
                <w:color w:val="000000" w:themeColor="text1"/>
                <w:sz w:val="28"/>
              </w:rPr>
              <w:t xml:space="preserve"> </w:t>
            </w:r>
          </w:p>
          <w:p w:rsidR="006B751E" w:rsidRDefault="00337857" w:rsidP="00563553">
            <w:pPr>
              <w:spacing w:after="0"/>
              <w:rPr>
                <w:rFonts w:ascii="Times New Roman" w:hAnsi="Times New Roman"/>
                <w:color w:val="000000" w:themeColor="text1"/>
                <w:sz w:val="28"/>
              </w:rPr>
            </w:pPr>
            <w:r>
              <w:rPr>
                <w:rFonts w:ascii="Times New Roman" w:hAnsi="Times New Roman"/>
                <w:color w:val="000000" w:themeColor="text1"/>
                <w:sz w:val="28"/>
              </w:rPr>
              <w:t xml:space="preserve">городского Совета депутатов </w:t>
            </w:r>
          </w:p>
          <w:p w:rsidR="006B751E" w:rsidRDefault="00337857" w:rsidP="00563553">
            <w:pPr>
              <w:spacing w:after="0"/>
              <w:rPr>
                <w:rFonts w:ascii="Times New Roman" w:hAnsi="Times New Roman"/>
                <w:color w:val="000000" w:themeColor="text1"/>
                <w:sz w:val="28"/>
              </w:rPr>
            </w:pPr>
            <w:r>
              <w:rPr>
                <w:rFonts w:ascii="Times New Roman" w:hAnsi="Times New Roman"/>
                <w:color w:val="000000" w:themeColor="text1"/>
                <w:sz w:val="28"/>
              </w:rPr>
              <w:t xml:space="preserve">                                </w:t>
            </w:r>
          </w:p>
          <w:p w:rsidR="006B751E" w:rsidRDefault="00337857" w:rsidP="00563553">
            <w:pPr>
              <w:spacing w:after="0"/>
              <w:rPr>
                <w:sz w:val="28"/>
              </w:rPr>
            </w:pPr>
            <w:r>
              <w:rPr>
                <w:rFonts w:ascii="Times New Roman" w:hAnsi="Times New Roman"/>
                <w:color w:val="000000" w:themeColor="text1"/>
                <w:sz w:val="28"/>
              </w:rPr>
              <w:t xml:space="preserve">                                      Н.В. </w:t>
            </w:r>
            <w:proofErr w:type="spellStart"/>
            <w:r>
              <w:rPr>
                <w:rFonts w:ascii="Times New Roman" w:hAnsi="Times New Roman"/>
                <w:color w:val="000000" w:themeColor="text1"/>
                <w:sz w:val="28"/>
              </w:rPr>
              <w:t>Фирюлина</w:t>
            </w:r>
            <w:proofErr w:type="spellEnd"/>
          </w:p>
        </w:tc>
        <w:tc>
          <w:tcPr>
            <w:tcW w:w="4326" w:type="dxa"/>
            <w:tcBorders>
              <w:top w:val="nil"/>
              <w:left w:val="nil"/>
              <w:bottom w:val="nil"/>
              <w:right w:val="nil"/>
            </w:tcBorders>
            <w:tcMar>
              <w:top w:w="0" w:type="dxa"/>
              <w:left w:w="108" w:type="dxa"/>
              <w:bottom w:w="0" w:type="dxa"/>
              <w:right w:w="108" w:type="dxa"/>
            </w:tcMar>
          </w:tcPr>
          <w:p w:rsidR="006B751E" w:rsidRDefault="00337857" w:rsidP="00563553">
            <w:pPr>
              <w:spacing w:after="0"/>
              <w:rPr>
                <w:rFonts w:ascii="Times New Roman" w:hAnsi="Times New Roman"/>
                <w:color w:val="000000" w:themeColor="text1"/>
                <w:sz w:val="28"/>
              </w:rPr>
            </w:pPr>
            <w:r>
              <w:rPr>
                <w:rFonts w:ascii="Times New Roman" w:hAnsi="Times New Roman"/>
                <w:color w:val="000000" w:themeColor="text1"/>
                <w:sz w:val="28"/>
              </w:rPr>
              <w:t xml:space="preserve">Глава </w:t>
            </w:r>
          </w:p>
          <w:p w:rsidR="006B751E" w:rsidRDefault="00337857" w:rsidP="00563553">
            <w:pPr>
              <w:spacing w:after="0"/>
              <w:rPr>
                <w:rFonts w:ascii="Times New Roman" w:hAnsi="Times New Roman"/>
                <w:color w:val="000000" w:themeColor="text1"/>
                <w:sz w:val="28"/>
              </w:rPr>
            </w:pPr>
            <w:r>
              <w:rPr>
                <w:rFonts w:ascii="Times New Roman" w:hAnsi="Times New Roman"/>
                <w:color w:val="000000" w:themeColor="text1"/>
                <w:sz w:val="28"/>
              </w:rPr>
              <w:t>города Красноярска</w:t>
            </w:r>
          </w:p>
          <w:p w:rsidR="006B751E" w:rsidRDefault="006B751E" w:rsidP="00563553">
            <w:pPr>
              <w:spacing w:after="0"/>
              <w:rPr>
                <w:rFonts w:ascii="Times New Roman" w:hAnsi="Times New Roman"/>
                <w:color w:val="000000" w:themeColor="text1"/>
                <w:sz w:val="28"/>
              </w:rPr>
            </w:pPr>
          </w:p>
          <w:p w:rsidR="006B751E" w:rsidRDefault="00337857" w:rsidP="00563553">
            <w:pPr>
              <w:spacing w:after="0"/>
              <w:rPr>
                <w:rFonts w:ascii="Times New Roman" w:hAnsi="Times New Roman"/>
                <w:color w:val="000000" w:themeColor="text1"/>
                <w:sz w:val="28"/>
              </w:rPr>
            </w:pPr>
            <w:r>
              <w:rPr>
                <w:rFonts w:ascii="Times New Roman" w:hAnsi="Times New Roman"/>
                <w:color w:val="000000" w:themeColor="text1"/>
                <w:sz w:val="28"/>
              </w:rPr>
              <w:t xml:space="preserve">                                     С.В. Еремин</w:t>
            </w:r>
          </w:p>
          <w:p w:rsidR="00563553" w:rsidRDefault="00563553" w:rsidP="00563553">
            <w:pPr>
              <w:spacing w:after="0"/>
              <w:rPr>
                <w:rFonts w:ascii="Times New Roman" w:hAnsi="Times New Roman"/>
                <w:color w:val="000000" w:themeColor="text1"/>
                <w:sz w:val="28"/>
              </w:rPr>
            </w:pPr>
          </w:p>
          <w:p w:rsidR="00563553" w:rsidRDefault="00563553" w:rsidP="00563553">
            <w:pPr>
              <w:spacing w:after="0"/>
              <w:rPr>
                <w:rFonts w:ascii="Times New Roman" w:hAnsi="Times New Roman"/>
                <w:color w:val="000000" w:themeColor="text1"/>
                <w:sz w:val="28"/>
              </w:rPr>
            </w:pPr>
          </w:p>
          <w:p w:rsidR="00C608C4" w:rsidRDefault="00C608C4" w:rsidP="00563553">
            <w:pPr>
              <w:spacing w:after="0"/>
              <w:rPr>
                <w:rFonts w:ascii="Times New Roman" w:hAnsi="Times New Roman"/>
                <w:color w:val="000000" w:themeColor="text1"/>
                <w:sz w:val="28"/>
              </w:rPr>
            </w:pPr>
          </w:p>
        </w:tc>
      </w:tr>
    </w:tbl>
    <w:p w:rsidR="00C608C4" w:rsidRDefault="00C608C4" w:rsidP="004E476D">
      <w:pPr>
        <w:pStyle w:val="ConsPlusNormal"/>
        <w:tabs>
          <w:tab w:val="left" w:pos="5812"/>
          <w:tab w:val="left" w:pos="7797"/>
        </w:tabs>
        <w:ind w:firstLine="5812"/>
        <w:rPr>
          <w:rFonts w:ascii="Times New Roman" w:hAnsi="Times New Roman"/>
          <w:sz w:val="28"/>
        </w:rPr>
      </w:pPr>
    </w:p>
    <w:p w:rsidR="00CA2802" w:rsidRDefault="00CA2802" w:rsidP="004E476D">
      <w:pPr>
        <w:pStyle w:val="ConsPlusNormal"/>
        <w:tabs>
          <w:tab w:val="left" w:pos="5812"/>
          <w:tab w:val="left" w:pos="7797"/>
        </w:tabs>
        <w:ind w:firstLine="5812"/>
        <w:rPr>
          <w:rFonts w:ascii="Times New Roman" w:hAnsi="Times New Roman"/>
          <w:sz w:val="28"/>
        </w:rPr>
      </w:pPr>
    </w:p>
    <w:p w:rsidR="00CA2802" w:rsidRDefault="00CA2802" w:rsidP="004E476D">
      <w:pPr>
        <w:pStyle w:val="ConsPlusNormal"/>
        <w:tabs>
          <w:tab w:val="left" w:pos="5812"/>
          <w:tab w:val="left" w:pos="7797"/>
        </w:tabs>
        <w:ind w:firstLine="5812"/>
        <w:rPr>
          <w:rFonts w:ascii="Times New Roman" w:hAnsi="Times New Roman"/>
          <w:sz w:val="28"/>
        </w:rPr>
      </w:pPr>
    </w:p>
    <w:p w:rsidR="00CA2802" w:rsidRDefault="00CA2802" w:rsidP="004E476D">
      <w:pPr>
        <w:pStyle w:val="ConsPlusNormal"/>
        <w:tabs>
          <w:tab w:val="left" w:pos="5812"/>
          <w:tab w:val="left" w:pos="7797"/>
        </w:tabs>
        <w:ind w:firstLine="5812"/>
        <w:rPr>
          <w:rFonts w:ascii="Times New Roman" w:hAnsi="Times New Roman"/>
          <w:sz w:val="28"/>
        </w:rPr>
      </w:pPr>
    </w:p>
    <w:p w:rsidR="004E476D" w:rsidRPr="004E476D" w:rsidRDefault="004E476D" w:rsidP="004E476D">
      <w:pPr>
        <w:pStyle w:val="ConsPlusNormal"/>
        <w:tabs>
          <w:tab w:val="left" w:pos="5812"/>
          <w:tab w:val="left" w:pos="7797"/>
        </w:tabs>
        <w:ind w:firstLine="5812"/>
        <w:rPr>
          <w:rFonts w:ascii="Times New Roman" w:hAnsi="Times New Roman"/>
          <w:sz w:val="28"/>
        </w:rPr>
      </w:pPr>
      <w:r w:rsidRPr="004E476D">
        <w:rPr>
          <w:rFonts w:ascii="Times New Roman" w:hAnsi="Times New Roman"/>
          <w:sz w:val="28"/>
        </w:rPr>
        <w:lastRenderedPageBreak/>
        <w:t>Приложение 1</w:t>
      </w:r>
    </w:p>
    <w:p w:rsidR="004E476D" w:rsidRPr="004E476D" w:rsidRDefault="004E476D" w:rsidP="004E476D">
      <w:pPr>
        <w:pStyle w:val="ConsPlusNormal"/>
        <w:ind w:firstLine="5812"/>
        <w:rPr>
          <w:rFonts w:ascii="Times New Roman" w:hAnsi="Times New Roman"/>
          <w:sz w:val="28"/>
        </w:rPr>
      </w:pPr>
      <w:r w:rsidRPr="004E476D">
        <w:rPr>
          <w:rFonts w:ascii="Times New Roman" w:hAnsi="Times New Roman"/>
          <w:sz w:val="28"/>
        </w:rPr>
        <w:t xml:space="preserve">к решению </w:t>
      </w:r>
      <w:proofErr w:type="gramStart"/>
      <w:r w:rsidRPr="004E476D">
        <w:rPr>
          <w:rFonts w:ascii="Times New Roman" w:hAnsi="Times New Roman"/>
          <w:sz w:val="28"/>
        </w:rPr>
        <w:t>Красноярского</w:t>
      </w:r>
      <w:proofErr w:type="gramEnd"/>
      <w:r w:rsidRPr="004E476D">
        <w:rPr>
          <w:rFonts w:ascii="Times New Roman" w:hAnsi="Times New Roman"/>
          <w:sz w:val="28"/>
        </w:rPr>
        <w:t xml:space="preserve"> </w:t>
      </w:r>
    </w:p>
    <w:p w:rsidR="004E476D" w:rsidRPr="004E476D" w:rsidRDefault="004E476D" w:rsidP="004E476D">
      <w:pPr>
        <w:pStyle w:val="ConsPlusNormal"/>
        <w:ind w:firstLine="5812"/>
        <w:rPr>
          <w:rFonts w:ascii="Times New Roman" w:hAnsi="Times New Roman"/>
          <w:sz w:val="28"/>
        </w:rPr>
      </w:pPr>
      <w:r w:rsidRPr="004E476D">
        <w:rPr>
          <w:rFonts w:ascii="Times New Roman" w:hAnsi="Times New Roman"/>
          <w:sz w:val="28"/>
        </w:rPr>
        <w:t>городского Совета депутатов</w:t>
      </w:r>
    </w:p>
    <w:p w:rsidR="006B751E" w:rsidRDefault="004E476D" w:rsidP="004E476D">
      <w:pPr>
        <w:pStyle w:val="ConsPlusNormal"/>
        <w:ind w:firstLine="5812"/>
        <w:rPr>
          <w:rFonts w:ascii="Times New Roman" w:hAnsi="Times New Roman"/>
          <w:sz w:val="28"/>
        </w:rPr>
      </w:pPr>
      <w:r w:rsidRPr="004E476D">
        <w:rPr>
          <w:rFonts w:ascii="Times New Roman" w:hAnsi="Times New Roman"/>
          <w:sz w:val="28"/>
        </w:rPr>
        <w:t>от _____________ № ______</w:t>
      </w:r>
    </w:p>
    <w:p w:rsidR="004E476D" w:rsidRDefault="004E476D" w:rsidP="004E476D">
      <w:pPr>
        <w:pStyle w:val="ConsPlusNormal"/>
        <w:ind w:firstLine="5812"/>
        <w:rPr>
          <w:rFonts w:ascii="Times New Roman" w:hAnsi="Times New Roman"/>
          <w:sz w:val="28"/>
        </w:rPr>
      </w:pPr>
    </w:p>
    <w:p w:rsidR="006B751E" w:rsidRDefault="00337857">
      <w:pPr>
        <w:pStyle w:val="ConsPlusTitle"/>
        <w:jc w:val="center"/>
        <w:rPr>
          <w:rFonts w:ascii="Times New Roman" w:hAnsi="Times New Roman"/>
          <w:b w:val="0"/>
          <w:sz w:val="28"/>
        </w:rPr>
      </w:pPr>
      <w:bookmarkStart w:id="1" w:name="P36"/>
      <w:bookmarkEnd w:id="1"/>
      <w:r>
        <w:rPr>
          <w:rFonts w:ascii="Times New Roman" w:hAnsi="Times New Roman"/>
          <w:b w:val="0"/>
          <w:sz w:val="28"/>
        </w:rPr>
        <w:t>ПОЛОЖЕНИЕ</w:t>
      </w:r>
    </w:p>
    <w:p w:rsidR="006B751E" w:rsidRDefault="00337857">
      <w:pPr>
        <w:pStyle w:val="ConsPlusTitle"/>
        <w:jc w:val="center"/>
        <w:rPr>
          <w:rFonts w:ascii="Times New Roman" w:hAnsi="Times New Roman"/>
          <w:b w:val="0"/>
          <w:sz w:val="28"/>
        </w:rPr>
      </w:pPr>
      <w:r>
        <w:rPr>
          <w:rFonts w:ascii="Times New Roman" w:hAnsi="Times New Roman"/>
          <w:b w:val="0"/>
          <w:sz w:val="28"/>
        </w:rPr>
        <w:t>О МУНИЦИПАЛЬНОМ КОНТРОЛЕ В СФЕРЕ БЛАГОУСТРОЙСТВА</w:t>
      </w:r>
    </w:p>
    <w:p w:rsidR="006B751E" w:rsidRDefault="00337857">
      <w:pPr>
        <w:pStyle w:val="ConsPlusTitle"/>
        <w:jc w:val="center"/>
        <w:rPr>
          <w:rFonts w:ascii="Times New Roman" w:hAnsi="Times New Roman"/>
          <w:b w:val="0"/>
          <w:sz w:val="28"/>
        </w:rPr>
      </w:pPr>
      <w:r>
        <w:rPr>
          <w:rFonts w:ascii="Times New Roman" w:hAnsi="Times New Roman"/>
          <w:b w:val="0"/>
          <w:sz w:val="28"/>
        </w:rPr>
        <w:t>НА ТЕРРИТОРИИ ГОРОДА КРАСНОЯРСКА</w:t>
      </w:r>
    </w:p>
    <w:p w:rsidR="006B751E" w:rsidRDefault="006B751E">
      <w:pPr>
        <w:pStyle w:val="ConsPlusNormal"/>
        <w:jc w:val="both"/>
        <w:rPr>
          <w:rFonts w:ascii="Times New Roman" w:hAnsi="Times New Roman"/>
          <w:sz w:val="28"/>
        </w:rPr>
      </w:pPr>
    </w:p>
    <w:p w:rsidR="006B751E" w:rsidRDefault="00337857">
      <w:pPr>
        <w:pStyle w:val="ConsPlusTitle"/>
        <w:numPr>
          <w:ilvl w:val="0"/>
          <w:numId w:val="1"/>
        </w:numPr>
        <w:jc w:val="center"/>
        <w:outlineLvl w:val="1"/>
        <w:rPr>
          <w:rFonts w:ascii="Times New Roman" w:hAnsi="Times New Roman"/>
          <w:b w:val="0"/>
          <w:sz w:val="28"/>
        </w:rPr>
      </w:pPr>
      <w:r>
        <w:rPr>
          <w:rFonts w:ascii="Times New Roman" w:hAnsi="Times New Roman"/>
          <w:b w:val="0"/>
          <w:sz w:val="28"/>
        </w:rPr>
        <w:t>ОБЩИЕ ПОЛОЖЕНИЯ</w:t>
      </w:r>
    </w:p>
    <w:p w:rsidR="006B751E" w:rsidRDefault="006B751E">
      <w:pPr>
        <w:pStyle w:val="ConsPlusNormal"/>
        <w:jc w:val="both"/>
        <w:rPr>
          <w:rFonts w:ascii="Times New Roman" w:hAnsi="Times New Roman"/>
          <w:sz w:val="28"/>
        </w:rPr>
      </w:pPr>
    </w:p>
    <w:p w:rsidR="006B751E" w:rsidRDefault="00337857" w:rsidP="00C65C3E">
      <w:pPr>
        <w:pStyle w:val="ConsPlusNormal"/>
        <w:ind w:firstLine="540"/>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Настоящее Положение о муниципальном контроле в сфере благоустройства на территории города Красноярска (далее – Положение)  определяет деятельность уполномоченного органа администрации города Красноярска (далее – уполномоченный орган), направленную на предупреждение, выявление и пресечение нарушений обязательных требований, установленных нормативными правовыми актами (далее – обязательные требования), осуществляемую в пределах полномочий уполномоченного органа посредством профилактики нарушений обязательных требований, оценки соблюдения юридическими лицами, индивидуальными предпринимателями, гражданами (далее – контролируемые</w:t>
      </w:r>
      <w:proofErr w:type="gramEnd"/>
      <w:r>
        <w:rPr>
          <w:rFonts w:ascii="Times New Roman" w:hAnsi="Times New Roman"/>
          <w:sz w:val="28"/>
        </w:rPr>
        <w:t xml:space="preserve"> лица)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устранения их последствий и (или) восстановления правового положения, существовавшего до возникновения таких нарушений (далее – муниципальный контроль в сфере благоустройства).</w:t>
      </w:r>
    </w:p>
    <w:p w:rsidR="00204658" w:rsidRDefault="00337857" w:rsidP="003706F0">
      <w:pPr>
        <w:autoSpaceDE w:val="0"/>
        <w:autoSpaceDN w:val="0"/>
        <w:adjustRightInd w:val="0"/>
        <w:spacing w:after="0" w:line="240" w:lineRule="auto"/>
        <w:ind w:firstLine="540"/>
        <w:jc w:val="both"/>
        <w:rPr>
          <w:rFonts w:ascii="Times New Roman" w:hAnsi="Times New Roman"/>
          <w:sz w:val="28"/>
        </w:rPr>
      </w:pPr>
      <w:r>
        <w:rPr>
          <w:rFonts w:ascii="Times New Roman" w:hAnsi="Times New Roman"/>
          <w:sz w:val="28"/>
        </w:rPr>
        <w:t xml:space="preserve">1.2. </w:t>
      </w:r>
      <w:r w:rsidR="00204658" w:rsidRPr="00204658">
        <w:rPr>
          <w:rFonts w:ascii="Times New Roman" w:hAnsi="Times New Roman"/>
          <w:sz w:val="28"/>
        </w:rPr>
        <w:t>Предметом муниципального контроля в сфере благоустройства является соблюдение Правил благоустройства территории города Красноярска, утвержденных решением Красноярского городского Совета депутатов от 25.06.2013 № В-378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337857" w:rsidRPr="008B3821" w:rsidRDefault="00337857" w:rsidP="003706F0">
      <w:pPr>
        <w:widowControl w:val="0"/>
        <w:spacing w:after="0" w:line="240" w:lineRule="auto"/>
        <w:ind w:firstLine="567"/>
        <w:jc w:val="both"/>
        <w:rPr>
          <w:rStyle w:val="ConsPlusNormal0"/>
          <w:rFonts w:ascii="Times New Roman" w:hAnsi="Times New Roman"/>
          <w:sz w:val="28"/>
        </w:rPr>
      </w:pPr>
      <w:r>
        <w:rPr>
          <w:rStyle w:val="ConsPlusNormal0"/>
          <w:rFonts w:ascii="Times New Roman" w:hAnsi="Times New Roman"/>
          <w:sz w:val="28"/>
        </w:rPr>
        <w:t xml:space="preserve">Объекты муниципального контроля в сфере благоустройства определяются в соответствии с Федеральным законом от 31.07.2020 № 248-ФЗ «О государственном контроле (надзоре) и муниципальном контроле в Российской </w:t>
      </w:r>
      <w:r w:rsidRPr="008B3821">
        <w:rPr>
          <w:rStyle w:val="ConsPlusNormal0"/>
          <w:rFonts w:ascii="Times New Roman" w:hAnsi="Times New Roman"/>
          <w:sz w:val="28"/>
        </w:rPr>
        <w:t xml:space="preserve">Федерации» (далее – Федеральный закон № 248-ФЗ). </w:t>
      </w:r>
      <w:r w:rsidRPr="008B3821">
        <w:rPr>
          <w:rStyle w:val="ConsPlusNormal0"/>
          <w:rFonts w:ascii="Times New Roman" w:hAnsi="Times New Roman"/>
          <w:sz w:val="28"/>
        </w:rPr>
        <w:tab/>
      </w:r>
    </w:p>
    <w:p w:rsidR="006B751E" w:rsidRPr="00286B4B" w:rsidRDefault="00337857" w:rsidP="00D56E97">
      <w:pPr>
        <w:widowControl w:val="0"/>
        <w:spacing w:after="0" w:line="240" w:lineRule="auto"/>
        <w:ind w:firstLine="567"/>
        <w:jc w:val="both"/>
        <w:rPr>
          <w:rFonts w:ascii="Times New Roman" w:hAnsi="Times New Roman"/>
          <w:sz w:val="28"/>
          <w:shd w:val="clear" w:color="auto" w:fill="FFD821"/>
        </w:rPr>
      </w:pPr>
      <w:r w:rsidRPr="008B3821">
        <w:rPr>
          <w:rStyle w:val="ConsPlusNormal0"/>
          <w:rFonts w:ascii="Times New Roman" w:hAnsi="Times New Roman"/>
          <w:sz w:val="28"/>
        </w:rPr>
        <w:t xml:space="preserve">Положение распространяется на осуществление уполномоченным органом муниципального контроля в сфере благоустройства в отношении </w:t>
      </w:r>
      <w:r w:rsidR="009B3CAE" w:rsidRPr="008B3821">
        <w:rPr>
          <w:rStyle w:val="ConsPlusNormal0"/>
          <w:rFonts w:ascii="Times New Roman" w:hAnsi="Times New Roman"/>
          <w:sz w:val="28"/>
        </w:rPr>
        <w:t xml:space="preserve">объектов </w:t>
      </w:r>
      <w:r w:rsidR="006341D2" w:rsidRPr="008B3821">
        <w:rPr>
          <w:rStyle w:val="ConsPlusNormal0"/>
          <w:rFonts w:ascii="Times New Roman" w:hAnsi="Times New Roman"/>
          <w:sz w:val="28"/>
        </w:rPr>
        <w:t xml:space="preserve">муниципального контроля в сфере благоустройства, </w:t>
      </w:r>
      <w:r w:rsidR="009B3CAE" w:rsidRPr="008B3821">
        <w:rPr>
          <w:rStyle w:val="ConsPlusNormal0"/>
          <w:rFonts w:ascii="Times New Roman" w:hAnsi="Times New Roman"/>
          <w:sz w:val="28"/>
        </w:rPr>
        <w:t>расположенных на территории города Красноярска.</w:t>
      </w:r>
    </w:p>
    <w:p w:rsidR="006B751E" w:rsidRDefault="00337857" w:rsidP="00D56E97">
      <w:pPr>
        <w:widowControl w:val="0"/>
        <w:spacing w:after="0" w:line="240" w:lineRule="auto"/>
        <w:ind w:firstLine="540"/>
        <w:jc w:val="both"/>
        <w:rPr>
          <w:rFonts w:ascii="Times New Roman" w:hAnsi="Times New Roman"/>
          <w:sz w:val="28"/>
          <w:shd w:val="clear" w:color="auto" w:fill="FFD821"/>
        </w:rPr>
      </w:pPr>
      <w:r>
        <w:rPr>
          <w:rFonts w:ascii="Times New Roman" w:hAnsi="Times New Roman"/>
          <w:sz w:val="28"/>
        </w:rPr>
        <w:t xml:space="preserve">1.3. В целях, связанных с осуществлением муниципального контроля в сфере благоустройства,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w:t>
      </w:r>
      <w:r>
        <w:rPr>
          <w:rFonts w:ascii="Times New Roman" w:hAnsi="Times New Roman"/>
          <w:sz w:val="28"/>
        </w:rPr>
        <w:lastRenderedPageBreak/>
        <w:t>взаимодействия, в том числе в электронной форме.</w:t>
      </w:r>
    </w:p>
    <w:p w:rsidR="006B751E" w:rsidRDefault="00337857" w:rsidP="00C65C3E">
      <w:pPr>
        <w:pStyle w:val="ConsPlusNormal"/>
        <w:ind w:firstLine="540"/>
        <w:jc w:val="both"/>
        <w:rPr>
          <w:rFonts w:ascii="Times New Roman" w:hAnsi="Times New Roman"/>
          <w:sz w:val="28"/>
        </w:rPr>
      </w:pPr>
      <w:r>
        <w:rPr>
          <w:rFonts w:ascii="Times New Roman" w:hAnsi="Times New Roman"/>
          <w:sz w:val="28"/>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w:t>
      </w:r>
    </w:p>
    <w:p w:rsidR="006B751E" w:rsidRDefault="00337857" w:rsidP="00C65C3E">
      <w:pPr>
        <w:pStyle w:val="ConsPlusNormal"/>
        <w:ind w:firstLine="540"/>
        <w:jc w:val="both"/>
        <w:rPr>
          <w:rFonts w:ascii="Times New Roman" w:hAnsi="Times New Roman"/>
          <w:sz w:val="28"/>
        </w:rPr>
      </w:pPr>
      <w:r>
        <w:rPr>
          <w:rFonts w:ascii="Times New Roman" w:hAnsi="Times New Roman"/>
          <w:sz w:val="28"/>
        </w:rPr>
        <w:t>1.4. Уполномоченный орган обеспечивает учет объектов муниципального ко</w:t>
      </w:r>
      <w:r w:rsidR="005752D7">
        <w:rPr>
          <w:rFonts w:ascii="Times New Roman" w:hAnsi="Times New Roman"/>
          <w:sz w:val="28"/>
        </w:rPr>
        <w:t xml:space="preserve">нтроля в сфере благоустройства </w:t>
      </w:r>
      <w:r>
        <w:rPr>
          <w:rFonts w:ascii="Times New Roman" w:hAnsi="Times New Roman"/>
          <w:sz w:val="28"/>
        </w:rPr>
        <w:t>в рамках осуществления муниципального контроля в сфере благоустройства.</w:t>
      </w:r>
    </w:p>
    <w:p w:rsidR="005C5DCC" w:rsidRDefault="005C5DCC" w:rsidP="005C5DCC">
      <w:pPr>
        <w:widowControl w:val="0"/>
        <w:spacing w:after="0" w:line="240" w:lineRule="auto"/>
        <w:ind w:firstLine="567"/>
        <w:jc w:val="both"/>
        <w:rPr>
          <w:rFonts w:ascii="Times New Roman" w:hAnsi="Times New Roman"/>
          <w:sz w:val="30"/>
          <w:szCs w:val="30"/>
        </w:rPr>
      </w:pPr>
      <w:r>
        <w:rPr>
          <w:rStyle w:val="ConsPlusNormal0"/>
          <w:rFonts w:ascii="Times New Roman" w:hAnsi="Times New Roman"/>
          <w:sz w:val="28"/>
        </w:rPr>
        <w:t>1.5</w:t>
      </w:r>
      <w:r w:rsidRPr="000D6187">
        <w:rPr>
          <w:rStyle w:val="ConsPlusNormal0"/>
          <w:rFonts w:ascii="Times New Roman" w:hAnsi="Times New Roman"/>
          <w:sz w:val="28"/>
        </w:rPr>
        <w:t>. При осуществлении муниципального контроля система оценки и управления рисками</w:t>
      </w:r>
      <w:r w:rsidRPr="000D6187">
        <w:rPr>
          <w:rFonts w:ascii="Times New Roman" w:hAnsi="Times New Roman"/>
          <w:sz w:val="30"/>
          <w:szCs w:val="30"/>
        </w:rPr>
        <w:t xml:space="preserve"> не применяется.</w:t>
      </w:r>
      <w:r w:rsidRPr="008F1B2C">
        <w:rPr>
          <w:rFonts w:ascii="Times New Roman" w:hAnsi="Times New Roman"/>
          <w:sz w:val="30"/>
          <w:szCs w:val="30"/>
        </w:rPr>
        <w:t xml:space="preserve"> </w:t>
      </w:r>
    </w:p>
    <w:p w:rsidR="006B751E" w:rsidRDefault="006B751E" w:rsidP="00143507">
      <w:pPr>
        <w:pStyle w:val="ConsPlusNormal"/>
        <w:spacing w:before="220"/>
        <w:ind w:firstLine="540"/>
        <w:jc w:val="both"/>
        <w:rPr>
          <w:rFonts w:ascii="Times New Roman" w:hAnsi="Times New Roman"/>
          <w:sz w:val="28"/>
        </w:rPr>
      </w:pPr>
    </w:p>
    <w:p w:rsidR="006B751E" w:rsidRDefault="00337857" w:rsidP="00143507">
      <w:pPr>
        <w:pStyle w:val="ConsPlusTitle"/>
        <w:numPr>
          <w:ilvl w:val="0"/>
          <w:numId w:val="1"/>
        </w:numPr>
        <w:jc w:val="center"/>
        <w:outlineLvl w:val="1"/>
        <w:rPr>
          <w:rFonts w:ascii="Times New Roman" w:hAnsi="Times New Roman"/>
          <w:b w:val="0"/>
          <w:sz w:val="28"/>
        </w:rPr>
      </w:pPr>
      <w:r>
        <w:rPr>
          <w:rFonts w:ascii="Times New Roman" w:hAnsi="Times New Roman"/>
          <w:b w:val="0"/>
          <w:sz w:val="28"/>
        </w:rPr>
        <w:t>КОНТРОЛЬНЫЙ ОРГАН, УПОЛНОМОЧЕННЫЙ НА ОСУЩЕСТВЛЕНИЕ МУНИЦИПАЛЬНОГО КОНТРОЛЯ В СФЕРЕ БЛАГОУСТРОЙСТВА</w:t>
      </w:r>
    </w:p>
    <w:p w:rsidR="006B751E" w:rsidRDefault="006B751E" w:rsidP="00143507">
      <w:pPr>
        <w:widowControl w:val="0"/>
        <w:spacing w:after="0"/>
        <w:ind w:firstLine="709"/>
        <w:jc w:val="both"/>
        <w:rPr>
          <w:rFonts w:ascii="Times New Roman" w:hAnsi="Times New Roman"/>
          <w:sz w:val="28"/>
        </w:rPr>
      </w:pP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 xml:space="preserve">2.1. </w:t>
      </w:r>
      <w:proofErr w:type="gramStart"/>
      <w:r>
        <w:rPr>
          <w:rStyle w:val="ConsPlusNormal0"/>
          <w:rFonts w:ascii="Times New Roman" w:hAnsi="Times New Roman"/>
          <w:sz w:val="28"/>
        </w:rPr>
        <w:t>От имени уполномоченного органа муниципальный контроль в сфере благоустройства вправе осуществлять должностное лицо уполномоченного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и контрольных мероприятий, внесение сведений в единый реестр контрольных (надзорных) мероприятий (далее – лицо, уполномоченное на проведение контрольного мероприятия).</w:t>
      </w:r>
      <w:proofErr w:type="gramEnd"/>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 xml:space="preserve">2.2. Лица, уполномоченные на проведение контрольного мероприятия, </w:t>
      </w:r>
      <w:r>
        <w:rPr>
          <w:rStyle w:val="ConsPlusNormal0"/>
          <w:rFonts w:ascii="Times New Roman" w:hAnsi="Times New Roman"/>
          <w:sz w:val="28"/>
        </w:rPr>
        <w:br/>
        <w:t>в пределах своих полномочий и в объеме проводимых контрольных действий имеют право:</w:t>
      </w:r>
    </w:p>
    <w:p w:rsidR="006B751E" w:rsidRPr="00E55B87" w:rsidRDefault="00337857" w:rsidP="003706F0">
      <w:pPr>
        <w:widowControl w:val="0"/>
        <w:spacing w:after="0" w:line="240" w:lineRule="auto"/>
        <w:ind w:firstLine="567"/>
        <w:jc w:val="both"/>
        <w:rPr>
          <w:rStyle w:val="ConsPlusNormal0"/>
          <w:rFonts w:ascii="Times New Roman" w:hAnsi="Times New Roman"/>
          <w:sz w:val="28"/>
        </w:rPr>
      </w:pPr>
      <w:proofErr w:type="gramStart"/>
      <w:r>
        <w:rPr>
          <w:rStyle w:val="ConsPlusNormal0"/>
          <w:rFonts w:ascii="Times New Roman" w:hAnsi="Times New Roman"/>
          <w:sz w:val="28"/>
        </w:rPr>
        <w:t xml:space="preserve">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мероприятия, посещать (осматривать) </w:t>
      </w:r>
      <w:r w:rsidR="005E17E8" w:rsidRPr="005E17E8">
        <w:rPr>
          <w:rStyle w:val="ConsPlusNormal0"/>
          <w:rFonts w:ascii="Times New Roman" w:hAnsi="Times New Roman"/>
          <w:sz w:val="28"/>
        </w:rPr>
        <w:t>здания, сооружения, территории и другие объекты, которыми контролируемые лица владеют и (или) пользуются и к которым предъявляются обязательные требования (далее - объекты благоустройства)</w:t>
      </w:r>
      <w:r w:rsidR="005E17E8">
        <w:rPr>
          <w:rStyle w:val="ConsPlusNormal0"/>
          <w:rFonts w:ascii="Times New Roman" w:hAnsi="Times New Roman"/>
          <w:sz w:val="28"/>
        </w:rPr>
        <w:t xml:space="preserve">, </w:t>
      </w:r>
      <w:r>
        <w:rPr>
          <w:rStyle w:val="ConsPlusNormal0"/>
          <w:rFonts w:ascii="Times New Roman" w:hAnsi="Times New Roman"/>
          <w:sz w:val="28"/>
        </w:rPr>
        <w:t>если иное не предусмотрено федеральными законами;</w:t>
      </w:r>
      <w:proofErr w:type="gramEnd"/>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 xml:space="preserve">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lastRenderedPageBreak/>
        <w:t xml:space="preserve">знакомиться с технической документацией, электронными базами данных, информационными системами контролируемых лиц в части, относящейся </w:t>
      </w:r>
      <w:r>
        <w:rPr>
          <w:rStyle w:val="ConsPlusNormal0"/>
          <w:rFonts w:ascii="Times New Roman" w:hAnsi="Times New Roman"/>
          <w:sz w:val="28"/>
        </w:rPr>
        <w:br/>
        <w:t>к предмету и объему контрольного мероприятия;</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B751E" w:rsidRDefault="00337857" w:rsidP="003706F0">
      <w:pPr>
        <w:widowControl w:val="0"/>
        <w:tabs>
          <w:tab w:val="left" w:pos="567"/>
        </w:tabs>
        <w:spacing w:after="0" w:line="240" w:lineRule="auto"/>
        <w:ind w:firstLine="567"/>
        <w:jc w:val="both"/>
        <w:rPr>
          <w:rFonts w:ascii="Times New Roman" w:hAnsi="Times New Roman"/>
          <w:sz w:val="28"/>
        </w:rPr>
      </w:pPr>
      <w:r>
        <w:rPr>
          <w:rStyle w:val="ConsPlusNormal0"/>
          <w:rFonts w:ascii="Times New Roman" w:hAnsi="Times New Roman"/>
          <w:sz w:val="28"/>
        </w:rPr>
        <w:t>обращаться в соответствии с Федеральным законом от 07.02.2011 № 3-ФЗ «О полиции» за содействием к органам полиции в случаях, если лицу, уполномоченному на проведение контрольного мероприятия, оказывается противодействие или угрожает опасность;</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совершать иные действия, предусмотренные федеральными законами, настоящим Положением.</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 xml:space="preserve">2.3. Лица, уполномоченные на проведение контрольного мероприятия, обязаны: </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соблюдать законодательство Российской Федерации, права и законные интересы контролируемых лиц;</w:t>
      </w:r>
    </w:p>
    <w:p w:rsidR="006B751E" w:rsidRDefault="00337857" w:rsidP="003706F0">
      <w:pPr>
        <w:widowControl w:val="0"/>
        <w:spacing w:after="0" w:line="240" w:lineRule="auto"/>
        <w:ind w:firstLine="567"/>
        <w:jc w:val="both"/>
        <w:rPr>
          <w:rFonts w:ascii="Times New Roman" w:hAnsi="Times New Roman"/>
          <w:sz w:val="28"/>
        </w:rPr>
      </w:pPr>
      <w:proofErr w:type="gramStart"/>
      <w:r>
        <w:rPr>
          <w:rStyle w:val="ConsPlusNormal0"/>
          <w:rFonts w:ascii="Times New Roman" w:hAnsi="Times New Roman"/>
          <w:sz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лиц, уполномоченных на проведение контрольного мероприятия,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6B751E" w:rsidRDefault="00337857" w:rsidP="003706F0">
      <w:pPr>
        <w:widowControl w:val="0"/>
        <w:spacing w:after="0" w:line="240" w:lineRule="auto"/>
        <w:ind w:firstLine="567"/>
        <w:jc w:val="both"/>
        <w:rPr>
          <w:rFonts w:ascii="Times New Roman" w:hAnsi="Times New Roman"/>
          <w:sz w:val="28"/>
        </w:rPr>
      </w:pPr>
      <w:proofErr w:type="gramStart"/>
      <w:r>
        <w:rPr>
          <w:rStyle w:val="ConsPlusNormal0"/>
          <w:rFonts w:ascii="Times New Roman" w:hAnsi="Times New Roman"/>
          <w:sz w:val="28"/>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B751E" w:rsidRDefault="00337857" w:rsidP="003706F0">
      <w:pPr>
        <w:widowControl w:val="0"/>
        <w:spacing w:after="0" w:line="240" w:lineRule="auto"/>
        <w:ind w:firstLine="567"/>
        <w:jc w:val="both"/>
        <w:rPr>
          <w:rFonts w:ascii="Times New Roman" w:hAnsi="Times New Roman"/>
          <w:sz w:val="28"/>
        </w:rPr>
      </w:pPr>
      <w:proofErr w:type="gramStart"/>
      <w:r>
        <w:rPr>
          <w:rStyle w:val="ConsPlusNormal0"/>
          <w:rFonts w:ascii="Times New Roman" w:hAnsi="Times New Roman"/>
          <w:sz w:val="28"/>
        </w:rPr>
        <w:t xml:space="preserve">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w:t>
      </w:r>
      <w:r>
        <w:rPr>
          <w:rStyle w:val="ConsPlusNormal0"/>
          <w:rFonts w:ascii="Times New Roman" w:hAnsi="Times New Roman"/>
          <w:sz w:val="28"/>
        </w:rPr>
        <w:lastRenderedPageBreak/>
        <w:t>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 и в случаях, предусмотренных</w:t>
      </w:r>
      <w:proofErr w:type="gramEnd"/>
      <w:r>
        <w:rPr>
          <w:rStyle w:val="ConsPlusNormal0"/>
          <w:rFonts w:ascii="Times New Roman" w:hAnsi="Times New Roman"/>
          <w:sz w:val="28"/>
        </w:rPr>
        <w:t xml:space="preserve"> Федеральным законом № 248-ФЗ, осуществлять консультирование;</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сфере благоустройства,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доказывать обоснованность своих действий при их обжаловании в порядке, установленном законодательством Российской Федерации;</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 xml:space="preserve">2.4. Лица, уполномоченные на проведение контрольного мероприятия, не вправе: </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оценивать соблюдение обязательных требований, если оценка соблюдения таких требований не относится к полномочиям уполномоченного органа;</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проводить контрольные мероприятия, совершать контрольные действия, не предусмотренные решением уполномоченного органа о его проведении;</w:t>
      </w:r>
    </w:p>
    <w:p w:rsidR="006B751E" w:rsidRDefault="00337857" w:rsidP="003706F0">
      <w:pPr>
        <w:widowControl w:val="0"/>
        <w:spacing w:after="0" w:line="240" w:lineRule="auto"/>
        <w:ind w:firstLine="567"/>
        <w:jc w:val="both"/>
        <w:rPr>
          <w:rFonts w:ascii="Times New Roman" w:hAnsi="Times New Roman"/>
          <w:sz w:val="28"/>
        </w:rPr>
      </w:pPr>
      <w:proofErr w:type="gramStart"/>
      <w:r>
        <w:rPr>
          <w:rStyle w:val="ConsPlusNormal0"/>
          <w:rFonts w:ascii="Times New Roman" w:hAnsi="Times New Roman"/>
          <w:sz w:val="28"/>
        </w:rPr>
        <w:t xml:space="preserve">проводить контрольные мероприятия, совершать контрольные действия в случае отсутствия при их проведении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w:t>
      </w:r>
      <w:r>
        <w:rPr>
          <w:rStyle w:val="ConsPlusNormal0"/>
          <w:rFonts w:ascii="Times New Roman" w:hAnsi="Times New Roman"/>
          <w:sz w:val="28"/>
        </w:rPr>
        <w:lastRenderedPageBreak/>
        <w:t>контрольного мероприятия;</w:t>
      </w:r>
      <w:proofErr w:type="gramEnd"/>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распространять информацию и сведения, полученные в результате осуществления муниципального контроля в сфере благоустройства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требовать от контролируемого лица представления документов, информации ранее даты начала проведения контрольного мероприятия;</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6B751E" w:rsidRDefault="00337857" w:rsidP="003706F0">
      <w:pPr>
        <w:widowControl w:val="0"/>
        <w:spacing w:after="0" w:line="240" w:lineRule="auto"/>
        <w:ind w:firstLine="567"/>
        <w:jc w:val="both"/>
        <w:rPr>
          <w:rFonts w:ascii="Times New Roman" w:hAnsi="Times New Roman"/>
          <w:sz w:val="28"/>
        </w:rPr>
      </w:pPr>
      <w:r>
        <w:rPr>
          <w:rStyle w:val="ConsPlusNormal0"/>
          <w:rFonts w:ascii="Times New Roman" w:hAnsi="Times New Roman"/>
          <w:sz w:val="28"/>
        </w:rPr>
        <w:t>превышать установленные сроки проведения контрольных мероприятий;</w:t>
      </w:r>
    </w:p>
    <w:p w:rsidR="006B751E" w:rsidRDefault="00337857" w:rsidP="003706F0">
      <w:pPr>
        <w:widowControl w:val="0"/>
        <w:spacing w:after="0" w:line="240" w:lineRule="auto"/>
        <w:ind w:firstLine="567"/>
        <w:jc w:val="both"/>
        <w:rPr>
          <w:rStyle w:val="ConsPlusNormal0"/>
          <w:rFonts w:ascii="Times New Roman" w:hAnsi="Times New Roman"/>
          <w:sz w:val="28"/>
        </w:rPr>
      </w:pPr>
      <w:r>
        <w:rPr>
          <w:rStyle w:val="ConsPlusNormal0"/>
          <w:rFonts w:ascii="Times New Roman" w:hAnsi="Times New Roman"/>
          <w:sz w:val="28"/>
        </w:rPr>
        <w:t>препятствовать осуществлению контролируемым лицом, присутствующим при проведении профилактического или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C65C3E" w:rsidRDefault="00C65C3E" w:rsidP="00AA507E">
      <w:pPr>
        <w:widowControl w:val="0"/>
        <w:spacing w:after="0" w:line="240" w:lineRule="auto"/>
        <w:ind w:firstLine="709"/>
        <w:jc w:val="both"/>
        <w:rPr>
          <w:rFonts w:ascii="Times New Roman" w:hAnsi="Times New Roman"/>
          <w:sz w:val="30"/>
          <w:szCs w:val="30"/>
        </w:rPr>
      </w:pPr>
    </w:p>
    <w:p w:rsidR="006B751E" w:rsidRDefault="00337857" w:rsidP="00AA507E">
      <w:pPr>
        <w:pStyle w:val="ConsPlusTitle"/>
        <w:ind w:firstLine="709"/>
        <w:jc w:val="center"/>
        <w:outlineLvl w:val="1"/>
        <w:rPr>
          <w:rFonts w:ascii="Times New Roman" w:hAnsi="Times New Roman"/>
          <w:sz w:val="28"/>
        </w:rPr>
      </w:pPr>
      <w:bookmarkStart w:id="2" w:name="P92"/>
      <w:bookmarkEnd w:id="2"/>
      <w:r>
        <w:rPr>
          <w:rFonts w:ascii="Times New Roman" w:hAnsi="Times New Roman"/>
          <w:b w:val="0"/>
          <w:sz w:val="28"/>
        </w:rPr>
        <w:t>3. ПРОФИЛАКТИКА РИСКОВ ПРИЧИНЕНИЯ ВРЕДА (УЩЕРБА) ОХРАНЯЕМЫМ</w:t>
      </w:r>
      <w:r w:rsidR="004E476D">
        <w:rPr>
          <w:rFonts w:ascii="Times New Roman" w:hAnsi="Times New Roman"/>
          <w:b w:val="0"/>
          <w:sz w:val="28"/>
        </w:rPr>
        <w:t xml:space="preserve"> </w:t>
      </w:r>
      <w:r>
        <w:rPr>
          <w:rFonts w:ascii="Times New Roman" w:hAnsi="Times New Roman"/>
          <w:b w:val="0"/>
          <w:sz w:val="28"/>
        </w:rPr>
        <w:t>ЗАКОНОМ ЦЕННОСТЯМ, НЕЗАВИСИМАЯ ОЦЕНКА СОБЛЮДЕНИЯ ОБЯЗАТЕЛЬНЫХ ТРЕБОВАНИЙ</w:t>
      </w:r>
    </w:p>
    <w:p w:rsidR="006B751E" w:rsidRDefault="006B751E" w:rsidP="00AA507E">
      <w:pPr>
        <w:pStyle w:val="ConsPlusTitle"/>
        <w:ind w:firstLine="709"/>
        <w:jc w:val="center"/>
        <w:rPr>
          <w:rFonts w:ascii="Times New Roman" w:hAnsi="Times New Roman"/>
          <w:sz w:val="28"/>
        </w:rPr>
      </w:pP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3.1. В целях стимулирования добросовестного соблюдения контролируемыми лицами обязательных требований проводятся профилактические мероприятия, направленные на снижение риска причинения вреда (ущерба), которые являются приоритетными по отношению к проведению контрольных мероприятий.</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 xml:space="preserve">3.2. </w:t>
      </w:r>
      <w:proofErr w:type="gramStart"/>
      <w:r>
        <w:rPr>
          <w:rFonts w:ascii="Times New Roman" w:hAnsi="Times New Roman"/>
          <w:sz w:val="28"/>
        </w:rPr>
        <w:t>Профилактика рисков причинения вреда (ущерба) охраняемым законом ценностям осуществляется в соответствии с ежегодно утверждаемой решением уполномоченного должностного лица уполномоченного органа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roofErr w:type="gramEnd"/>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Утвержденная программа профилактики рисков причинения вреда размещается на официальном сайте администрации города Красноярска в информационно-телекоммуникационной сети «Интернет».</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 xml:space="preserve">3.3. Профилактические мероприятия проводятся в соответствии с </w:t>
      </w:r>
      <w:r>
        <w:rPr>
          <w:rFonts w:ascii="Times New Roman" w:hAnsi="Times New Roman"/>
          <w:sz w:val="28"/>
        </w:rPr>
        <w:lastRenderedPageBreak/>
        <w:t>Федеральным законом № 248-ФЗ.</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3.4. Уполномоченным органом могут проводиться следующие профилактические мероприятия:</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информирование;</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объявление предостережения о недопустимости нарушения обязательных требований (далее – предостережение);</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консультирование;</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профилактический визит.</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 xml:space="preserve">3.5. Информирование контролируемых лиц и иных заинтересованных лиц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 администрации города Красноярска в информационно-телекоммуникационной сети «Интернет», в средствах массовой информации, </w:t>
      </w:r>
      <w:r>
        <w:rPr>
          <w:rFonts w:ascii="Times New Roman" w:hAnsi="Times New Roman"/>
          <w:sz w:val="28"/>
        </w:rPr>
        <w:br/>
        <w:t>через личные кабинеты контролируемых лиц в государственных информационных системах (при их наличии) и в иных формах.</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 xml:space="preserve">3.6. </w:t>
      </w:r>
      <w:proofErr w:type="gramStart"/>
      <w:r>
        <w:rPr>
          <w:rFonts w:ascii="Times New Roman" w:hAnsi="Times New Roman"/>
          <w:sz w:val="28"/>
        </w:rPr>
        <w:t>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p>
    <w:p w:rsidR="006B751E" w:rsidRDefault="00337857" w:rsidP="003706F0">
      <w:pPr>
        <w:widowControl w:val="0"/>
        <w:spacing w:after="0" w:line="240" w:lineRule="auto"/>
        <w:ind w:firstLine="567"/>
        <w:jc w:val="both"/>
        <w:rPr>
          <w:rFonts w:ascii="Times New Roman" w:hAnsi="Times New Roman"/>
          <w:sz w:val="28"/>
        </w:rPr>
      </w:pPr>
      <w:proofErr w:type="gramStart"/>
      <w:r>
        <w:rPr>
          <w:rFonts w:ascii="Times New Roman" w:hAnsi="Times New Roman"/>
          <w:sz w:val="28"/>
        </w:rPr>
        <w:t xml:space="preserve">Предостережение объявляется и направляется контролируемому лицу </w:t>
      </w:r>
      <w:r>
        <w:rPr>
          <w:rFonts w:ascii="Times New Roman" w:hAnsi="Times New Roman"/>
          <w:sz w:val="28"/>
        </w:rPr>
        <w:br/>
        <w:t>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Pr>
          <w:rFonts w:ascii="Times New Roman" w:hAnsi="Times New Roman"/>
          <w:sz w:val="28"/>
        </w:rPr>
        <w:t xml:space="preserve"> лицом сведений и документов.</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 xml:space="preserve">Контролируемое лицо вправе после получения предостережения подать </w:t>
      </w:r>
      <w:r>
        <w:rPr>
          <w:rFonts w:ascii="Times New Roman" w:hAnsi="Times New Roman"/>
          <w:sz w:val="28"/>
        </w:rPr>
        <w:br/>
        <w:t>в уполномоченный орган возражение в отношении указанного предостережения, в котором указываются следующие сведения:</w:t>
      </w:r>
    </w:p>
    <w:p w:rsidR="006B751E" w:rsidRDefault="00337857" w:rsidP="003706F0">
      <w:pPr>
        <w:widowControl w:val="0"/>
        <w:spacing w:after="0" w:line="240" w:lineRule="auto"/>
        <w:ind w:firstLine="567"/>
        <w:jc w:val="both"/>
        <w:rPr>
          <w:rFonts w:ascii="Times New Roman" w:hAnsi="Times New Roman"/>
          <w:sz w:val="28"/>
        </w:rPr>
      </w:pPr>
      <w:proofErr w:type="gramStart"/>
      <w:r>
        <w:rPr>
          <w:rFonts w:ascii="Times New Roman" w:hAnsi="Times New Roman"/>
          <w:sz w:val="28"/>
        </w:rPr>
        <w:t>наименование юридического лица, фамилия, имя, отчество (при наличии) индивидуального предпринимателя, гражданина;</w:t>
      </w:r>
      <w:proofErr w:type="gramEnd"/>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идентификационный номер налогоплательщика юридического лица, индивидуального предпринимателя, гражданина;</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дата и номер предостережения;</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обоснование позиции в отношении указанных в предостережении готовящихся или возможных действий (бездействии), которые приводят или могут привести к нарушению обязательных требований;</w:t>
      </w:r>
    </w:p>
    <w:p w:rsidR="006B751E" w:rsidRDefault="00337857" w:rsidP="00AA507E">
      <w:pPr>
        <w:widowControl w:val="0"/>
        <w:spacing w:after="0" w:line="240" w:lineRule="auto"/>
        <w:ind w:firstLine="709"/>
        <w:jc w:val="both"/>
        <w:rPr>
          <w:rFonts w:ascii="Times New Roman" w:hAnsi="Times New Roman"/>
          <w:sz w:val="28"/>
        </w:rPr>
      </w:pPr>
      <w:r>
        <w:rPr>
          <w:rFonts w:ascii="Times New Roman" w:hAnsi="Times New Roman"/>
          <w:sz w:val="28"/>
        </w:rPr>
        <w:t>способ получения ответа.</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 xml:space="preserve">Возражение в отношении предостережения направляется в </w:t>
      </w:r>
      <w:r>
        <w:rPr>
          <w:rFonts w:ascii="Times New Roman" w:hAnsi="Times New Roman"/>
          <w:sz w:val="28"/>
        </w:rPr>
        <w:lastRenderedPageBreak/>
        <w:t xml:space="preserve">уполномоченный орган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 248-ФЗ, в течение тридцати дней со дня получения контролируемым лицом предостережения. </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Уполномоченный орган рассматривает возражение в отношении предостережения и в случае несогласия с возражением в течение тридцати дней со дня получения возражения направляет ответ контролируемому лицу.</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3.7. Консультирование (разъяснения по вопросам, связанным с организацией и осуществлением муниципального контроля в сфере благоустройства) осуществляется лицом, уполномоченным на проведение контрольного мероприятия, по обращениям контролируемых лиц и их представителей без взимания платы.</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пятнадцать минут.</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Консультирование, в том числе письменное консультирование, осуществляется по следующим вопросам:</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организации и осуществления муниципального контроля в сфере благоустройства;</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порядка осуществления профилактических мероприятий, контрольных мероприятий, установленных настоящим Положением;</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содержания обязательных требований, соблюдение которых оценивается при проведении мероприятий по муниципальному контролю в сфере благоустройства.</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Консультирование в письменной форме осуществляется в следующих случаях:</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контролируемым лицом представлен письменный запрос о предоставлении письменного ответа по вопросам консультирования;</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за время консультирования предоставить ответ на поставленные вопросы невозможно;</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ответ на поставленные вопросы требует запроса сведений от иных органов местного самоуправления и органов государственной власти.</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В случае если поставленные во время консультирования вопросы не относятся к сфере муниципального контроля в сфере благоустройства, даются необходимые разъяснения по обращению в органы местного самоуправления и органы государственной власти, должностным лицам, к компетенции которых относится решение данных вопросов.</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При осуществлении консультирования лицо, уполномоченное на проведение контрольного мероприятия, обязано соблюдать конфиденциальность информации, доступ к которой ограничен в соответствии с законодательством Российской Федерации.</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 xml:space="preserve">В ходе консультирования информация, содержащая оценку конкретного контрольного мероприятия, решений и (или) действий лица, уполномоченного на проведение контрольного мероприятия, иных участников контрольного </w:t>
      </w:r>
      <w:r>
        <w:rPr>
          <w:rFonts w:ascii="Times New Roman" w:hAnsi="Times New Roman"/>
          <w:sz w:val="28"/>
        </w:rPr>
        <w:lastRenderedPageBreak/>
        <w:t>мероприятия, а также результаты проведенной в рамках контрольного мероприятия экспертизы не предоставляются.</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Информация, ставшая известной в ходе консультирования лицу, уполномоченному на проведение контрольного мероприятия, не подлежит использованию в целях оценки контролируемого лица по вопросам соблюдения обязательных требований.</w:t>
      </w:r>
    </w:p>
    <w:p w:rsidR="006B751E" w:rsidRDefault="00337857" w:rsidP="003706F0">
      <w:pPr>
        <w:widowControl w:val="0"/>
        <w:tabs>
          <w:tab w:val="left" w:pos="567"/>
        </w:tabs>
        <w:spacing w:after="0" w:line="240" w:lineRule="auto"/>
        <w:ind w:firstLine="567"/>
        <w:jc w:val="both"/>
        <w:rPr>
          <w:rFonts w:ascii="Times New Roman" w:hAnsi="Times New Roman"/>
          <w:sz w:val="28"/>
        </w:rPr>
      </w:pPr>
      <w:r>
        <w:rPr>
          <w:rFonts w:ascii="Times New Roman" w:hAnsi="Times New Roman"/>
          <w:sz w:val="28"/>
        </w:rPr>
        <w:t>В случае если в течение календарного года поступило пять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города Красноярска в информационно-телекоммуникационной сети «Интернет» письменного разъяснения, подписанного уполномоченным должностным лицом уполномоченного органа.</w:t>
      </w:r>
    </w:p>
    <w:p w:rsidR="006B751E" w:rsidRPr="00CB11F4" w:rsidRDefault="00337857" w:rsidP="003706F0">
      <w:pPr>
        <w:widowControl w:val="0"/>
        <w:spacing w:after="0" w:line="240" w:lineRule="auto"/>
        <w:ind w:firstLine="567"/>
        <w:jc w:val="both"/>
        <w:rPr>
          <w:rFonts w:ascii="Times New Roman" w:hAnsi="Times New Roman"/>
          <w:strike/>
          <w:sz w:val="28"/>
        </w:rPr>
      </w:pPr>
      <w:r>
        <w:rPr>
          <w:rFonts w:ascii="Times New Roman" w:hAnsi="Times New Roman"/>
          <w:sz w:val="28"/>
        </w:rPr>
        <w:t xml:space="preserve">3.8. Профилактический визит проводится лицом, уполномоченным на проведение контрольного мероприятия, в форме профилактической беседы по месту осуществления деятельности контролируемого лица либо путем </w:t>
      </w:r>
      <w:r w:rsidRPr="00CB11F4">
        <w:rPr>
          <w:rFonts w:ascii="Times New Roman" w:hAnsi="Times New Roman"/>
          <w:sz w:val="28"/>
        </w:rPr>
        <w:t>использования видео-конференц-связи.</w:t>
      </w:r>
    </w:p>
    <w:p w:rsidR="00CB11F4" w:rsidRPr="00CB11F4" w:rsidRDefault="00337857" w:rsidP="003706F0">
      <w:pPr>
        <w:widowControl w:val="0"/>
        <w:spacing w:after="0" w:line="240" w:lineRule="auto"/>
        <w:ind w:firstLine="567"/>
        <w:jc w:val="both"/>
        <w:rPr>
          <w:rFonts w:ascii="Times New Roman" w:hAnsi="Times New Roman"/>
          <w:sz w:val="28"/>
          <w:szCs w:val="28"/>
        </w:rPr>
      </w:pPr>
      <w:r w:rsidRPr="00CB11F4">
        <w:rPr>
          <w:rFonts w:ascii="Times New Roman" w:hAnsi="Times New Roman"/>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w:t>
      </w:r>
      <w:r w:rsidRPr="00CB11F4">
        <w:rPr>
          <w:rFonts w:ascii="Times New Roman" w:hAnsi="Times New Roman"/>
          <w:sz w:val="28"/>
          <w:szCs w:val="28"/>
        </w:rPr>
        <w:t xml:space="preserve">принадлежащим ему объектам </w:t>
      </w:r>
      <w:r w:rsidR="00381AE8" w:rsidRPr="00CB11F4">
        <w:rPr>
          <w:rFonts w:ascii="Times New Roman" w:hAnsi="Times New Roman"/>
          <w:sz w:val="28"/>
          <w:szCs w:val="28"/>
        </w:rPr>
        <w:t xml:space="preserve">муниципального </w:t>
      </w:r>
      <w:r w:rsidRPr="00CB11F4">
        <w:rPr>
          <w:rFonts w:ascii="Times New Roman" w:hAnsi="Times New Roman"/>
          <w:sz w:val="28"/>
          <w:szCs w:val="28"/>
        </w:rPr>
        <w:t>контроля</w:t>
      </w:r>
      <w:r w:rsidR="00381AE8" w:rsidRPr="00CB11F4">
        <w:rPr>
          <w:rFonts w:ascii="Times New Roman" w:hAnsi="Times New Roman"/>
          <w:sz w:val="28"/>
          <w:szCs w:val="28"/>
        </w:rPr>
        <w:t xml:space="preserve"> в сфере благоустройства</w:t>
      </w:r>
      <w:r w:rsidR="00CB11F4" w:rsidRPr="00CB11F4">
        <w:rPr>
          <w:rFonts w:ascii="Times New Roman" w:hAnsi="Times New Roman"/>
          <w:sz w:val="28"/>
          <w:szCs w:val="28"/>
        </w:rPr>
        <w:t xml:space="preserve">. </w:t>
      </w:r>
    </w:p>
    <w:p w:rsidR="00381AE8" w:rsidRPr="00CB11F4" w:rsidRDefault="00337857" w:rsidP="003706F0">
      <w:pPr>
        <w:widowControl w:val="0"/>
        <w:spacing w:after="0" w:line="240" w:lineRule="auto"/>
        <w:ind w:firstLine="567"/>
        <w:jc w:val="both"/>
        <w:rPr>
          <w:rFonts w:ascii="Times New Roman" w:hAnsi="Times New Roman"/>
          <w:sz w:val="28"/>
          <w:szCs w:val="28"/>
        </w:rPr>
      </w:pPr>
      <w:r w:rsidRPr="00CB11F4">
        <w:rPr>
          <w:rFonts w:ascii="Times New Roman" w:hAnsi="Times New Roman"/>
          <w:sz w:val="28"/>
          <w:szCs w:val="28"/>
        </w:rPr>
        <w:t>В ходе профилактического визита лицом, уполномоченным на проведение контрольного мероприятия, осуществляются консультирование контролируемого лица</w:t>
      </w:r>
      <w:r w:rsidR="00381AE8" w:rsidRPr="00CB11F4">
        <w:rPr>
          <w:rFonts w:ascii="Times New Roman" w:hAnsi="Times New Roman"/>
          <w:sz w:val="28"/>
          <w:szCs w:val="28"/>
        </w:rPr>
        <w:t xml:space="preserve">. </w:t>
      </w:r>
    </w:p>
    <w:p w:rsidR="003B2F24" w:rsidRPr="002B1C3F" w:rsidRDefault="003B2F24" w:rsidP="003706F0">
      <w:pPr>
        <w:widowControl w:val="0"/>
        <w:spacing w:after="0" w:line="240" w:lineRule="auto"/>
        <w:ind w:firstLine="567"/>
        <w:jc w:val="both"/>
        <w:rPr>
          <w:rFonts w:ascii="Times New Roman" w:hAnsi="Times New Roman"/>
          <w:sz w:val="28"/>
          <w:szCs w:val="28"/>
        </w:rPr>
      </w:pPr>
      <w:r w:rsidRPr="00CB11F4">
        <w:rPr>
          <w:rFonts w:ascii="Times New Roman" w:hAnsi="Times New Roman"/>
          <w:sz w:val="28"/>
          <w:szCs w:val="28"/>
        </w:rPr>
        <w:t>Обязательный профилактический</w:t>
      </w:r>
      <w:r w:rsidRPr="002B1C3F">
        <w:rPr>
          <w:rFonts w:ascii="Times New Roman" w:hAnsi="Times New Roman"/>
          <w:sz w:val="28"/>
          <w:szCs w:val="28"/>
        </w:rPr>
        <w:t xml:space="preserve"> визит осуществляется в отношении 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6B751E" w:rsidRPr="002B1C3F" w:rsidRDefault="00337857" w:rsidP="003706F0">
      <w:pPr>
        <w:widowControl w:val="0"/>
        <w:spacing w:after="0" w:line="240" w:lineRule="auto"/>
        <w:ind w:firstLine="567"/>
        <w:jc w:val="both"/>
        <w:rPr>
          <w:rFonts w:ascii="Times New Roman" w:hAnsi="Times New Roman"/>
          <w:sz w:val="28"/>
          <w:szCs w:val="28"/>
        </w:rPr>
      </w:pPr>
      <w:r w:rsidRPr="002B1C3F">
        <w:rPr>
          <w:rFonts w:ascii="Times New Roman" w:hAnsi="Times New Roman"/>
          <w:sz w:val="28"/>
          <w:szCs w:val="28"/>
        </w:rPr>
        <w:t xml:space="preserve">О проведении обязательного профилактического визита контролируемое лицо уведомляется уполномоченным органом не </w:t>
      </w:r>
      <w:proofErr w:type="gramStart"/>
      <w:r w:rsidRPr="002B1C3F">
        <w:rPr>
          <w:rFonts w:ascii="Times New Roman" w:hAnsi="Times New Roman"/>
          <w:sz w:val="28"/>
          <w:szCs w:val="28"/>
        </w:rPr>
        <w:t>позднее</w:t>
      </w:r>
      <w:proofErr w:type="gramEnd"/>
      <w:r w:rsidRPr="002B1C3F">
        <w:rPr>
          <w:rFonts w:ascii="Times New Roman" w:hAnsi="Times New Roman"/>
          <w:sz w:val="28"/>
          <w:szCs w:val="28"/>
        </w:rPr>
        <w:t xml:space="preserve"> чем за пять рабочих дней до даты его проведения.</w:t>
      </w:r>
    </w:p>
    <w:p w:rsidR="006B751E" w:rsidRPr="002B1C3F" w:rsidRDefault="00337857" w:rsidP="003706F0">
      <w:pPr>
        <w:widowControl w:val="0"/>
        <w:spacing w:after="0" w:line="240" w:lineRule="auto"/>
        <w:ind w:firstLine="567"/>
        <w:jc w:val="both"/>
        <w:rPr>
          <w:rFonts w:ascii="Times New Roman" w:hAnsi="Times New Roman"/>
          <w:sz w:val="28"/>
          <w:szCs w:val="28"/>
        </w:rPr>
      </w:pPr>
      <w:r w:rsidRPr="002B1C3F">
        <w:rPr>
          <w:rFonts w:ascii="Times New Roman" w:hAnsi="Times New Roman"/>
          <w:sz w:val="28"/>
          <w:szCs w:val="28"/>
        </w:rPr>
        <w:t>Контролируемое лицо вправе отказаться от проведения обязательного</w:t>
      </w:r>
      <w:r w:rsidRPr="002B1C3F">
        <w:rPr>
          <w:rFonts w:ascii="Times New Roman" w:hAnsi="Times New Roman"/>
          <w:sz w:val="28"/>
          <w:szCs w:val="28"/>
        </w:rPr>
        <w:br/>
        <w:t xml:space="preserve">профилактического визита, уведомив об этом уполномоченный орган не </w:t>
      </w:r>
      <w:proofErr w:type="gramStart"/>
      <w:r w:rsidRPr="002B1C3F">
        <w:rPr>
          <w:rFonts w:ascii="Times New Roman" w:hAnsi="Times New Roman"/>
          <w:sz w:val="28"/>
          <w:szCs w:val="28"/>
        </w:rPr>
        <w:t>позднее</w:t>
      </w:r>
      <w:proofErr w:type="gramEnd"/>
      <w:r w:rsidRPr="002B1C3F">
        <w:rPr>
          <w:rFonts w:ascii="Times New Roman" w:hAnsi="Times New Roman"/>
          <w:sz w:val="28"/>
          <w:szCs w:val="28"/>
        </w:rPr>
        <w:t xml:space="preserve"> чем за три рабочих дня до даты его проведения.</w:t>
      </w:r>
    </w:p>
    <w:p w:rsidR="006B751E" w:rsidRPr="002B1C3F" w:rsidRDefault="00337857" w:rsidP="003706F0">
      <w:pPr>
        <w:widowControl w:val="0"/>
        <w:spacing w:after="0" w:line="240" w:lineRule="auto"/>
        <w:ind w:firstLine="567"/>
        <w:jc w:val="both"/>
        <w:rPr>
          <w:rFonts w:ascii="Times New Roman" w:hAnsi="Times New Roman"/>
          <w:sz w:val="28"/>
          <w:szCs w:val="28"/>
        </w:rPr>
      </w:pPr>
      <w:r w:rsidRPr="002B1C3F">
        <w:rPr>
          <w:rFonts w:ascii="Times New Roman" w:hAnsi="Times New Roman"/>
          <w:sz w:val="28"/>
          <w:szCs w:val="28"/>
        </w:rPr>
        <w:t>Обязательный профилактический визит осуществляется не реже чем</w:t>
      </w:r>
      <w:r w:rsidRPr="002B1C3F">
        <w:rPr>
          <w:rFonts w:ascii="Times New Roman" w:hAnsi="Times New Roman"/>
          <w:sz w:val="28"/>
          <w:szCs w:val="28"/>
        </w:rPr>
        <w:br/>
        <w:t>один раз в год.</w:t>
      </w:r>
    </w:p>
    <w:p w:rsidR="006B751E" w:rsidRPr="002B1C3F" w:rsidRDefault="00337857" w:rsidP="003706F0">
      <w:pPr>
        <w:widowControl w:val="0"/>
        <w:spacing w:after="0" w:line="240" w:lineRule="auto"/>
        <w:ind w:firstLine="567"/>
        <w:jc w:val="both"/>
        <w:rPr>
          <w:rFonts w:ascii="Times New Roman" w:hAnsi="Times New Roman"/>
          <w:sz w:val="28"/>
          <w:szCs w:val="28"/>
        </w:rPr>
      </w:pPr>
      <w:r w:rsidRPr="002B1C3F">
        <w:rPr>
          <w:rFonts w:ascii="Times New Roman" w:hAnsi="Times New Roman"/>
          <w:sz w:val="28"/>
          <w:szCs w:val="28"/>
        </w:rPr>
        <w:t>Срок осуществления обязательного профилактического визита составляет один рабочий день.</w:t>
      </w:r>
    </w:p>
    <w:p w:rsidR="006B751E" w:rsidRDefault="00337857" w:rsidP="003706F0">
      <w:pPr>
        <w:widowControl w:val="0"/>
        <w:spacing w:after="0" w:line="240" w:lineRule="auto"/>
        <w:ind w:firstLine="567"/>
        <w:jc w:val="both"/>
        <w:rPr>
          <w:rFonts w:ascii="Times New Roman" w:hAnsi="Times New Roman"/>
          <w:sz w:val="28"/>
        </w:rPr>
      </w:pPr>
      <w:r w:rsidRPr="002B1C3F">
        <w:rPr>
          <w:rFonts w:ascii="Times New Roman" w:hAnsi="Times New Roman"/>
          <w:sz w:val="28"/>
          <w:szCs w:val="28"/>
        </w:rPr>
        <w:t>При проведении профилактического визита контролируемым лицам</w:t>
      </w:r>
      <w:r w:rsidRPr="002B1C3F">
        <w:rPr>
          <w:rFonts w:ascii="Times New Roman" w:hAnsi="Times New Roman"/>
          <w:sz w:val="28"/>
          <w:szCs w:val="28"/>
        </w:rPr>
        <w:br/>
        <w:t>не могут выдаваться предписания об устранении нарушений обязательных требований. Разъяснения, полученные контролируемым лицом в ходе</w:t>
      </w:r>
      <w:r>
        <w:rPr>
          <w:rFonts w:ascii="Times New Roman" w:hAnsi="Times New Roman"/>
          <w:sz w:val="28"/>
        </w:rPr>
        <w:t xml:space="preserve"> профилактического визита, носят рекомендательный характер.</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3.9. При проведении профилактических мероприятий осуществляется взаимодействие с контролируемыми лицами только в случаях, установленных Федеральным законом № 248-ФЗ.</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lastRenderedPageBreak/>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6B751E" w:rsidRDefault="00337857" w:rsidP="003706F0">
      <w:pPr>
        <w:widowControl w:val="0"/>
        <w:spacing w:after="0" w:line="240" w:lineRule="auto"/>
        <w:ind w:firstLine="567"/>
        <w:jc w:val="both"/>
        <w:rPr>
          <w:rFonts w:ascii="Times New Roman" w:hAnsi="Times New Roman"/>
          <w:sz w:val="28"/>
        </w:rPr>
      </w:pPr>
      <w:r>
        <w:rPr>
          <w:rFonts w:ascii="Times New Roman" w:hAnsi="Times New Roman"/>
          <w:sz w:val="28"/>
        </w:rPr>
        <w:t>Если при проведении профилактических мероприятий установлено, что объекты муниципального контроля в сфере благоустройства представляют явную непосредственную угрозу причинения вреда (ущерба) охраняемым законом ценностям или такой вред (ущерб) причинен, лицо, проводившее профилактическое мероприятие, незамедлительно направляет информацию об этом заместителю руководителя уполномоченного органа для принятия решения о проведении контрольных мероприятий.</w:t>
      </w:r>
    </w:p>
    <w:p w:rsidR="00CB1036" w:rsidRDefault="00CB1036" w:rsidP="00C65C3E">
      <w:pPr>
        <w:widowControl w:val="0"/>
        <w:spacing w:after="0" w:line="240" w:lineRule="auto"/>
        <w:ind w:firstLine="709"/>
        <w:jc w:val="both"/>
        <w:rPr>
          <w:rFonts w:ascii="Times New Roman" w:hAnsi="Times New Roman"/>
          <w:sz w:val="28"/>
        </w:rPr>
      </w:pPr>
    </w:p>
    <w:p w:rsidR="00EE7193" w:rsidRPr="004E476D" w:rsidRDefault="00EE7193" w:rsidP="00396B1A">
      <w:pPr>
        <w:widowControl w:val="0"/>
        <w:tabs>
          <w:tab w:val="left" w:pos="0"/>
        </w:tabs>
        <w:spacing w:after="0"/>
        <w:jc w:val="center"/>
        <w:rPr>
          <w:rFonts w:ascii="Times New Roman" w:hAnsi="Times New Roman"/>
          <w:sz w:val="28"/>
        </w:rPr>
      </w:pPr>
      <w:r w:rsidRPr="004E476D">
        <w:rPr>
          <w:rFonts w:ascii="Times New Roman" w:hAnsi="Times New Roman"/>
          <w:sz w:val="28"/>
        </w:rPr>
        <w:t xml:space="preserve">4. ИНДИКАТОРЫ РИСКА НАРУШЕНИЯ ОБЯЗАТЕЛЬНЫХ </w:t>
      </w:r>
      <w:r>
        <w:rPr>
          <w:rFonts w:ascii="Times New Roman" w:hAnsi="Times New Roman"/>
          <w:sz w:val="28"/>
        </w:rPr>
        <w:t>ТРЕБОВАНИЙ</w:t>
      </w:r>
    </w:p>
    <w:p w:rsidR="00CB1036" w:rsidRDefault="00CB1036" w:rsidP="00C65C3E">
      <w:pPr>
        <w:widowControl w:val="0"/>
        <w:spacing w:after="0" w:line="240" w:lineRule="auto"/>
        <w:ind w:firstLine="709"/>
        <w:jc w:val="both"/>
        <w:rPr>
          <w:rFonts w:ascii="Times New Roman" w:hAnsi="Times New Roman"/>
          <w:sz w:val="28"/>
        </w:rPr>
      </w:pPr>
    </w:p>
    <w:p w:rsidR="002510F7" w:rsidRDefault="002510F7" w:rsidP="003706F0">
      <w:pPr>
        <w:widowControl w:val="0"/>
        <w:spacing w:after="0" w:line="240" w:lineRule="auto"/>
        <w:ind w:firstLine="567"/>
        <w:jc w:val="both"/>
        <w:rPr>
          <w:rFonts w:ascii="Times New Roman" w:hAnsi="Times New Roman"/>
          <w:sz w:val="28"/>
        </w:rPr>
      </w:pPr>
      <w:r w:rsidRPr="002510F7">
        <w:rPr>
          <w:rFonts w:ascii="Times New Roman" w:hAnsi="Times New Roman"/>
          <w:sz w:val="28"/>
        </w:rPr>
        <w:t xml:space="preserve">4.1. Индикаторами риска нарушения обязательных требований, используемых при осуществлении муниципального контроля </w:t>
      </w:r>
      <w:r>
        <w:rPr>
          <w:rFonts w:ascii="Times New Roman" w:hAnsi="Times New Roman"/>
          <w:sz w:val="28"/>
        </w:rPr>
        <w:t xml:space="preserve">в сфере благоустройства </w:t>
      </w:r>
      <w:r w:rsidRPr="002510F7">
        <w:rPr>
          <w:rFonts w:ascii="Times New Roman" w:hAnsi="Times New Roman"/>
          <w:sz w:val="28"/>
        </w:rPr>
        <w:t>на территории города Красноярска, являются:</w:t>
      </w:r>
    </w:p>
    <w:p w:rsidR="002510F7" w:rsidRPr="002510F7" w:rsidRDefault="00452BF4" w:rsidP="003706F0">
      <w:pPr>
        <w:widowControl w:val="0"/>
        <w:spacing w:after="0" w:line="240" w:lineRule="auto"/>
        <w:ind w:firstLine="567"/>
        <w:jc w:val="both"/>
        <w:rPr>
          <w:rFonts w:ascii="Times New Roman" w:hAnsi="Times New Roman"/>
          <w:sz w:val="28"/>
        </w:rPr>
      </w:pPr>
      <w:r>
        <w:rPr>
          <w:rFonts w:ascii="Times New Roman" w:hAnsi="Times New Roman"/>
          <w:sz w:val="28"/>
        </w:rPr>
        <w:t>н</w:t>
      </w:r>
      <w:r w:rsidR="002510F7" w:rsidRPr="002510F7">
        <w:rPr>
          <w:rFonts w:ascii="Times New Roman" w:hAnsi="Times New Roman"/>
          <w:sz w:val="28"/>
        </w:rPr>
        <w:t xml:space="preserve">аличие мусора и иных отходов производства и потребления на </w:t>
      </w:r>
      <w:r w:rsidR="00BD74A7">
        <w:rPr>
          <w:rFonts w:ascii="Times New Roman" w:hAnsi="Times New Roman"/>
          <w:sz w:val="28"/>
        </w:rPr>
        <w:t>объектах благоустройства</w:t>
      </w:r>
      <w:r w:rsidR="002510F7" w:rsidRPr="002510F7">
        <w:rPr>
          <w:rFonts w:ascii="Times New Roman" w:hAnsi="Times New Roman"/>
          <w:sz w:val="28"/>
        </w:rPr>
        <w:t xml:space="preserve"> или на иных </w:t>
      </w:r>
      <w:r>
        <w:rPr>
          <w:rFonts w:ascii="Times New Roman" w:hAnsi="Times New Roman"/>
          <w:sz w:val="28"/>
        </w:rPr>
        <w:t>территориях общего пользования;</w:t>
      </w:r>
    </w:p>
    <w:p w:rsidR="002510F7" w:rsidRPr="002510F7" w:rsidRDefault="00452BF4" w:rsidP="003706F0">
      <w:pPr>
        <w:widowControl w:val="0"/>
        <w:spacing w:after="0" w:line="240" w:lineRule="auto"/>
        <w:ind w:firstLine="567"/>
        <w:jc w:val="both"/>
        <w:rPr>
          <w:rFonts w:ascii="Times New Roman" w:hAnsi="Times New Roman"/>
          <w:sz w:val="28"/>
        </w:rPr>
      </w:pPr>
      <w:r>
        <w:rPr>
          <w:rFonts w:ascii="Times New Roman" w:hAnsi="Times New Roman"/>
          <w:sz w:val="28"/>
        </w:rPr>
        <w:t>н</w:t>
      </w:r>
      <w:r w:rsidR="002510F7" w:rsidRPr="002510F7">
        <w:rPr>
          <w:rFonts w:ascii="Times New Roman" w:hAnsi="Times New Roman"/>
          <w:sz w:val="28"/>
        </w:rPr>
        <w:t xml:space="preserve">аличие на </w:t>
      </w:r>
      <w:r w:rsidR="0048603B">
        <w:rPr>
          <w:rFonts w:ascii="Times New Roman" w:hAnsi="Times New Roman"/>
          <w:sz w:val="28"/>
        </w:rPr>
        <w:t xml:space="preserve">объектах благоустройства </w:t>
      </w:r>
      <w:r w:rsidR="002510F7" w:rsidRPr="002510F7">
        <w:rPr>
          <w:rFonts w:ascii="Times New Roman" w:hAnsi="Times New Roman"/>
          <w:sz w:val="28"/>
        </w:rPr>
        <w:t>карантинных, ядовитых и сорных растений, порубочных остатков деревьев и кустарников</w:t>
      </w:r>
      <w:r>
        <w:rPr>
          <w:rFonts w:ascii="Times New Roman" w:hAnsi="Times New Roman"/>
          <w:sz w:val="28"/>
        </w:rPr>
        <w:t>;</w:t>
      </w:r>
      <w:r w:rsidR="002510F7" w:rsidRPr="002510F7">
        <w:rPr>
          <w:rFonts w:ascii="Times New Roman" w:hAnsi="Times New Roman"/>
          <w:sz w:val="28"/>
        </w:rPr>
        <w:t xml:space="preserve"> </w:t>
      </w:r>
    </w:p>
    <w:p w:rsidR="002510F7" w:rsidRPr="002510F7" w:rsidRDefault="00452BF4" w:rsidP="003706F0">
      <w:pPr>
        <w:widowControl w:val="0"/>
        <w:spacing w:after="0" w:line="240" w:lineRule="auto"/>
        <w:ind w:firstLine="567"/>
        <w:jc w:val="both"/>
        <w:rPr>
          <w:rFonts w:ascii="Times New Roman" w:hAnsi="Times New Roman"/>
          <w:sz w:val="28"/>
        </w:rPr>
      </w:pPr>
      <w:r>
        <w:rPr>
          <w:rFonts w:ascii="Times New Roman" w:hAnsi="Times New Roman"/>
          <w:sz w:val="28"/>
        </w:rPr>
        <w:t>н</w:t>
      </w:r>
      <w:r w:rsidR="002510F7" w:rsidRPr="002510F7">
        <w:rPr>
          <w:rFonts w:ascii="Times New Roman" w:hAnsi="Times New Roman"/>
          <w:sz w:val="28"/>
        </w:rPr>
        <w:t xml:space="preserve">аличие самовольно нанесенных надписей или рисунков на </w:t>
      </w:r>
      <w:r w:rsidR="00A63636">
        <w:rPr>
          <w:rFonts w:ascii="Times New Roman" w:hAnsi="Times New Roman"/>
          <w:sz w:val="28"/>
        </w:rPr>
        <w:t>объектах</w:t>
      </w:r>
      <w:r w:rsidR="002510F7" w:rsidRPr="002510F7">
        <w:rPr>
          <w:rFonts w:ascii="Times New Roman" w:hAnsi="Times New Roman"/>
          <w:sz w:val="28"/>
        </w:rPr>
        <w:t xml:space="preserve"> благоуст</w:t>
      </w:r>
      <w:r>
        <w:rPr>
          <w:rFonts w:ascii="Times New Roman" w:hAnsi="Times New Roman"/>
          <w:sz w:val="28"/>
        </w:rPr>
        <w:t>ройства и в общественных местах;</w:t>
      </w:r>
    </w:p>
    <w:p w:rsidR="002510F7" w:rsidRDefault="00452BF4" w:rsidP="003706F0">
      <w:pPr>
        <w:widowControl w:val="0"/>
        <w:spacing w:after="0" w:line="240" w:lineRule="auto"/>
        <w:ind w:firstLine="567"/>
        <w:jc w:val="both"/>
        <w:rPr>
          <w:rFonts w:ascii="Times New Roman" w:hAnsi="Times New Roman"/>
          <w:sz w:val="28"/>
        </w:rPr>
      </w:pPr>
      <w:r>
        <w:rPr>
          <w:rFonts w:ascii="Times New Roman" w:hAnsi="Times New Roman"/>
          <w:sz w:val="28"/>
        </w:rPr>
        <w:t>н</w:t>
      </w:r>
      <w:r w:rsidR="002510F7" w:rsidRPr="002510F7">
        <w:rPr>
          <w:rFonts w:ascii="Times New Roman" w:hAnsi="Times New Roman"/>
          <w:sz w:val="28"/>
        </w:rPr>
        <w:t xml:space="preserve">аличие препятствующей свободному и безопасному проходу граждан на </w:t>
      </w:r>
      <w:r w:rsidR="00A63D16">
        <w:rPr>
          <w:rFonts w:ascii="Times New Roman" w:hAnsi="Times New Roman"/>
          <w:sz w:val="28"/>
        </w:rPr>
        <w:t>пешеходных коммуникациях</w:t>
      </w:r>
      <w:r w:rsidR="002510F7" w:rsidRPr="002510F7">
        <w:rPr>
          <w:rFonts w:ascii="Times New Roman" w:hAnsi="Times New Roman"/>
          <w:sz w:val="28"/>
        </w:rPr>
        <w:t>, наледи и признаков подтопления</w:t>
      </w:r>
      <w:r>
        <w:rPr>
          <w:rFonts w:ascii="Times New Roman" w:hAnsi="Times New Roman"/>
          <w:sz w:val="28"/>
        </w:rPr>
        <w:t xml:space="preserve"> на </w:t>
      </w:r>
      <w:r w:rsidR="0048603B">
        <w:rPr>
          <w:rFonts w:ascii="Times New Roman" w:hAnsi="Times New Roman"/>
          <w:sz w:val="28"/>
        </w:rPr>
        <w:t>объектах благоустройства</w:t>
      </w:r>
      <w:r>
        <w:rPr>
          <w:rFonts w:ascii="Times New Roman" w:hAnsi="Times New Roman"/>
          <w:sz w:val="28"/>
        </w:rPr>
        <w:t>;</w:t>
      </w:r>
    </w:p>
    <w:p w:rsidR="00356866" w:rsidRPr="002510F7" w:rsidRDefault="00356866" w:rsidP="003706F0">
      <w:pPr>
        <w:widowControl w:val="0"/>
        <w:spacing w:after="0" w:line="240" w:lineRule="auto"/>
        <w:ind w:firstLine="567"/>
        <w:jc w:val="both"/>
        <w:rPr>
          <w:rFonts w:ascii="Times New Roman" w:hAnsi="Times New Roman"/>
          <w:sz w:val="28"/>
        </w:rPr>
      </w:pPr>
      <w:r w:rsidRPr="00356866">
        <w:rPr>
          <w:rFonts w:ascii="Times New Roman" w:hAnsi="Times New Roman"/>
          <w:sz w:val="28"/>
        </w:rPr>
        <w:t>наличие препятствий к свободному доступу маломобильных групп населения к объектам благоустройства</w:t>
      </w:r>
      <w:r>
        <w:rPr>
          <w:rFonts w:ascii="Times New Roman" w:hAnsi="Times New Roman"/>
          <w:sz w:val="28"/>
        </w:rPr>
        <w:t>;</w:t>
      </w:r>
    </w:p>
    <w:p w:rsidR="002510F7" w:rsidRDefault="00452BF4" w:rsidP="003706F0">
      <w:pPr>
        <w:widowControl w:val="0"/>
        <w:spacing w:after="0" w:line="240" w:lineRule="auto"/>
        <w:ind w:firstLine="567"/>
        <w:jc w:val="both"/>
        <w:rPr>
          <w:rFonts w:ascii="Times New Roman" w:hAnsi="Times New Roman"/>
          <w:sz w:val="28"/>
        </w:rPr>
      </w:pPr>
      <w:r>
        <w:rPr>
          <w:rFonts w:ascii="Times New Roman" w:hAnsi="Times New Roman"/>
          <w:sz w:val="28"/>
        </w:rPr>
        <w:t>р</w:t>
      </w:r>
      <w:r w:rsidR="002510F7" w:rsidRPr="002510F7">
        <w:rPr>
          <w:rFonts w:ascii="Times New Roman" w:hAnsi="Times New Roman"/>
          <w:sz w:val="28"/>
        </w:rPr>
        <w:t xml:space="preserve">азмещение транспортных средств на газоне или иной озеленённой или рекреационной территории, размещение транспортных средств на которой ограничено </w:t>
      </w:r>
      <w:r w:rsidR="002510F7" w:rsidRPr="003706F0">
        <w:rPr>
          <w:rFonts w:ascii="Times New Roman" w:hAnsi="Times New Roman"/>
          <w:sz w:val="28"/>
        </w:rPr>
        <w:t>Правилами благоустройства</w:t>
      </w:r>
      <w:r w:rsidR="007C1D0B">
        <w:rPr>
          <w:rFonts w:ascii="Times New Roman" w:hAnsi="Times New Roman"/>
          <w:sz w:val="28"/>
        </w:rPr>
        <w:t>;</w:t>
      </w:r>
      <w:r w:rsidR="002510F7" w:rsidRPr="002510F7">
        <w:rPr>
          <w:rFonts w:ascii="Times New Roman" w:hAnsi="Times New Roman"/>
          <w:sz w:val="28"/>
        </w:rPr>
        <w:t xml:space="preserve"> </w:t>
      </w:r>
    </w:p>
    <w:p w:rsidR="00DF6E7A" w:rsidRPr="002510F7" w:rsidRDefault="00DF6E7A" w:rsidP="003706F0">
      <w:pPr>
        <w:widowControl w:val="0"/>
        <w:spacing w:after="0" w:line="240" w:lineRule="auto"/>
        <w:ind w:firstLine="567"/>
        <w:jc w:val="both"/>
        <w:rPr>
          <w:rFonts w:ascii="Times New Roman" w:hAnsi="Times New Roman"/>
          <w:sz w:val="28"/>
        </w:rPr>
      </w:pPr>
      <w:r w:rsidRPr="00DF6E7A">
        <w:rPr>
          <w:rFonts w:ascii="Times New Roman" w:hAnsi="Times New Roman"/>
          <w:sz w:val="28"/>
        </w:rPr>
        <w:t>удаление (снос), пересадка древесно-кустарниковых, травянистых и цветочных растений с почвенным покровом без разрешения, в случаях, когда удаление (снос) или пересадка должны быть осуществлены исключительно в соответствии с таким документом;</w:t>
      </w:r>
    </w:p>
    <w:p w:rsidR="002510F7" w:rsidRPr="002510F7" w:rsidRDefault="007C1D0B" w:rsidP="000871A7">
      <w:pPr>
        <w:widowControl w:val="0"/>
        <w:spacing w:after="0" w:line="240" w:lineRule="auto"/>
        <w:ind w:firstLine="567"/>
        <w:jc w:val="both"/>
        <w:rPr>
          <w:rFonts w:ascii="Times New Roman" w:hAnsi="Times New Roman"/>
          <w:sz w:val="28"/>
        </w:rPr>
      </w:pPr>
      <w:r w:rsidRPr="008827CC">
        <w:rPr>
          <w:rFonts w:ascii="Times New Roman" w:hAnsi="Times New Roman"/>
          <w:sz w:val="28"/>
        </w:rPr>
        <w:t>в</w:t>
      </w:r>
      <w:r w:rsidR="002510F7" w:rsidRPr="008827CC">
        <w:rPr>
          <w:rFonts w:ascii="Times New Roman" w:hAnsi="Times New Roman"/>
          <w:sz w:val="28"/>
        </w:rPr>
        <w:t>ыпас сельскохозяйственных животных и птиц на территориях общего пользования.</w:t>
      </w:r>
    </w:p>
    <w:p w:rsidR="002510F7" w:rsidRPr="002510F7" w:rsidRDefault="002510F7" w:rsidP="000871A7">
      <w:pPr>
        <w:widowControl w:val="0"/>
        <w:spacing w:after="0" w:line="240" w:lineRule="auto"/>
        <w:ind w:firstLine="567"/>
        <w:jc w:val="both"/>
        <w:rPr>
          <w:rFonts w:ascii="Times New Roman" w:hAnsi="Times New Roman"/>
          <w:sz w:val="28"/>
        </w:rPr>
      </w:pPr>
      <w:r w:rsidRPr="002510F7">
        <w:rPr>
          <w:rFonts w:ascii="Times New Roman" w:hAnsi="Times New Roman"/>
          <w:sz w:val="28"/>
        </w:rPr>
        <w:t xml:space="preserve">4.2. </w:t>
      </w:r>
      <w:proofErr w:type="gramStart"/>
      <w:r w:rsidRPr="002510F7">
        <w:rPr>
          <w:rFonts w:ascii="Times New Roman" w:hAnsi="Times New Roman"/>
          <w:sz w:val="28"/>
        </w:rPr>
        <w:t>При выявлении индикаторов риска нарушения обязательных требований уполномоченным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w:t>
      </w:r>
      <w:proofErr w:type="gramEnd"/>
      <w:r w:rsidRPr="002510F7">
        <w:rPr>
          <w:rFonts w:ascii="Times New Roman" w:hAnsi="Times New Roman"/>
          <w:sz w:val="28"/>
        </w:rPr>
        <w:t xml:space="preserve"> правовыми актами </w:t>
      </w:r>
      <w:r w:rsidRPr="002510F7">
        <w:rPr>
          <w:rFonts w:ascii="Times New Roman" w:hAnsi="Times New Roman"/>
          <w:sz w:val="28"/>
        </w:rPr>
        <w:lastRenderedPageBreak/>
        <w:t xml:space="preserve">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уполномоченного органа, и иные сведения об объектах муниципального </w:t>
      </w:r>
      <w:r w:rsidR="00AC00BE">
        <w:rPr>
          <w:rFonts w:ascii="Times New Roman" w:hAnsi="Times New Roman"/>
          <w:sz w:val="28"/>
        </w:rPr>
        <w:t>к</w:t>
      </w:r>
      <w:r w:rsidRPr="002510F7">
        <w:rPr>
          <w:rFonts w:ascii="Times New Roman" w:hAnsi="Times New Roman"/>
          <w:sz w:val="28"/>
        </w:rPr>
        <w:t>онтроля</w:t>
      </w:r>
      <w:r w:rsidR="00AC00BE">
        <w:rPr>
          <w:rFonts w:ascii="Times New Roman" w:hAnsi="Times New Roman"/>
          <w:sz w:val="28"/>
        </w:rPr>
        <w:t xml:space="preserve"> в сфере благоустройства</w:t>
      </w:r>
      <w:r w:rsidRPr="002510F7">
        <w:rPr>
          <w:rFonts w:ascii="Times New Roman" w:hAnsi="Times New Roman"/>
          <w:sz w:val="28"/>
        </w:rPr>
        <w:t>.</w:t>
      </w:r>
    </w:p>
    <w:p w:rsidR="002510F7" w:rsidRPr="002510F7" w:rsidRDefault="002510F7" w:rsidP="000871A7">
      <w:pPr>
        <w:widowControl w:val="0"/>
        <w:spacing w:after="0" w:line="240" w:lineRule="auto"/>
        <w:ind w:firstLine="567"/>
        <w:jc w:val="both"/>
        <w:rPr>
          <w:rFonts w:ascii="Times New Roman" w:hAnsi="Times New Roman"/>
          <w:sz w:val="28"/>
        </w:rPr>
      </w:pPr>
      <w:r w:rsidRPr="002510F7">
        <w:rPr>
          <w:rFonts w:ascii="Times New Roman" w:hAnsi="Times New Roman"/>
          <w:sz w:val="28"/>
        </w:rPr>
        <w:t xml:space="preserve">4.3. Сбор, обработка, анализ и учет сведений об объектах муниципального контроля </w:t>
      </w:r>
      <w:r w:rsidR="00AC00BE">
        <w:rPr>
          <w:rFonts w:ascii="Times New Roman" w:hAnsi="Times New Roman"/>
          <w:sz w:val="28"/>
        </w:rPr>
        <w:t xml:space="preserve">в сфере благоустройства </w:t>
      </w:r>
      <w:r w:rsidRPr="002510F7">
        <w:rPr>
          <w:rFonts w:ascii="Times New Roman" w:hAnsi="Times New Roman"/>
          <w:sz w:val="28"/>
        </w:rPr>
        <w:t xml:space="preserve">в целях </w:t>
      </w:r>
      <w:proofErr w:type="gramStart"/>
      <w:r w:rsidRPr="002510F7">
        <w:rPr>
          <w:rFonts w:ascii="Times New Roman" w:hAnsi="Times New Roman"/>
          <w:sz w:val="28"/>
        </w:rPr>
        <w:t>определения индикаторов риска нарушения обязательных требований</w:t>
      </w:r>
      <w:proofErr w:type="gramEnd"/>
      <w:r w:rsidRPr="002510F7">
        <w:rPr>
          <w:rFonts w:ascii="Times New Roman" w:hAnsi="Times New Roman"/>
          <w:sz w:val="28"/>
        </w:rPr>
        <w:t xml:space="preserve"> осуществляются уполномоченным органом без взаимодействия с контролируемыми лицами.</w:t>
      </w:r>
    </w:p>
    <w:p w:rsidR="002510F7" w:rsidRDefault="002510F7" w:rsidP="000871A7">
      <w:pPr>
        <w:widowControl w:val="0"/>
        <w:spacing w:after="0" w:line="240" w:lineRule="auto"/>
        <w:ind w:firstLine="567"/>
        <w:jc w:val="both"/>
        <w:rPr>
          <w:rFonts w:ascii="Times New Roman" w:hAnsi="Times New Roman"/>
          <w:sz w:val="28"/>
        </w:rPr>
      </w:pPr>
      <w:r w:rsidRPr="002510F7">
        <w:rPr>
          <w:rFonts w:ascii="Times New Roman" w:hAnsi="Times New Roman"/>
          <w:sz w:val="28"/>
        </w:rPr>
        <w:t xml:space="preserve">При осуществлении сбора, обработки, анализа и учета сведений об объектах муниципального </w:t>
      </w:r>
      <w:r w:rsidR="001911BF">
        <w:rPr>
          <w:rFonts w:ascii="Times New Roman" w:hAnsi="Times New Roman"/>
          <w:sz w:val="28"/>
        </w:rPr>
        <w:t>контроля в сфере благоустройства</w:t>
      </w:r>
      <w:r w:rsidRPr="002510F7">
        <w:rPr>
          <w:rFonts w:ascii="Times New Roman" w:hAnsi="Times New Roman"/>
          <w:sz w:val="28"/>
        </w:rPr>
        <w:t xml:space="preserve"> в целях </w:t>
      </w:r>
      <w:proofErr w:type="gramStart"/>
      <w:r w:rsidRPr="002510F7">
        <w:rPr>
          <w:rFonts w:ascii="Times New Roman" w:hAnsi="Times New Roman"/>
          <w:sz w:val="28"/>
        </w:rPr>
        <w:t>определения индикаторов риска нарушения обязательных требований</w:t>
      </w:r>
      <w:proofErr w:type="gramEnd"/>
      <w:r w:rsidRPr="002510F7">
        <w:rPr>
          <w:rFonts w:ascii="Times New Roman" w:hAnsi="Times New Roman"/>
          <w:sz w:val="28"/>
        </w:rPr>
        <w:t xml:space="preserve"> на контролируемых лиц не могут возлагаться дополнительные обязанности, не предусмотренные федеральными законами.</w:t>
      </w:r>
    </w:p>
    <w:p w:rsidR="004E476D" w:rsidRDefault="004E476D" w:rsidP="00143507">
      <w:pPr>
        <w:widowControl w:val="0"/>
        <w:spacing w:after="0"/>
        <w:ind w:firstLine="709"/>
        <w:jc w:val="both"/>
        <w:rPr>
          <w:rFonts w:ascii="Times New Roman" w:hAnsi="Times New Roman"/>
          <w:sz w:val="28"/>
        </w:rPr>
      </w:pPr>
    </w:p>
    <w:p w:rsidR="006B751E" w:rsidRDefault="00EE7193" w:rsidP="00143507">
      <w:pPr>
        <w:pStyle w:val="ConsPlusTitle"/>
        <w:jc w:val="center"/>
        <w:outlineLvl w:val="1"/>
        <w:rPr>
          <w:rFonts w:ascii="Times New Roman" w:hAnsi="Times New Roman"/>
          <w:b w:val="0"/>
          <w:sz w:val="28"/>
        </w:rPr>
      </w:pPr>
      <w:r>
        <w:rPr>
          <w:rFonts w:ascii="Times New Roman" w:hAnsi="Times New Roman"/>
          <w:b w:val="0"/>
          <w:sz w:val="28"/>
        </w:rPr>
        <w:t>5</w:t>
      </w:r>
      <w:r w:rsidR="00337857">
        <w:rPr>
          <w:rFonts w:ascii="Times New Roman" w:hAnsi="Times New Roman"/>
          <w:b w:val="0"/>
          <w:sz w:val="28"/>
        </w:rPr>
        <w:t>. ПОРЯДОК ОРГАНИЗАЦИИ И ОСУЩЕСТВЛЕНИЯ МУНИЦИПАЛЬНОГО КОНТРОЛЯ</w:t>
      </w:r>
    </w:p>
    <w:p w:rsidR="006B751E" w:rsidRDefault="00337857" w:rsidP="00143507">
      <w:pPr>
        <w:pStyle w:val="ConsPlusTitle"/>
        <w:jc w:val="center"/>
        <w:rPr>
          <w:rFonts w:ascii="Times New Roman" w:hAnsi="Times New Roman"/>
          <w:b w:val="0"/>
          <w:sz w:val="28"/>
        </w:rPr>
      </w:pPr>
      <w:r>
        <w:rPr>
          <w:rFonts w:ascii="Times New Roman" w:hAnsi="Times New Roman"/>
          <w:b w:val="0"/>
          <w:sz w:val="28"/>
        </w:rPr>
        <w:t>В СФЕРЕ БЛАГОУСТРОЙСТВА</w:t>
      </w:r>
    </w:p>
    <w:p w:rsidR="006B751E" w:rsidRPr="00C65C3E" w:rsidRDefault="006B751E" w:rsidP="00C65C3E">
      <w:pPr>
        <w:pStyle w:val="ConsPlusTitle"/>
        <w:jc w:val="center"/>
        <w:rPr>
          <w:rFonts w:ascii="Times New Roman" w:hAnsi="Times New Roman"/>
          <w:sz w:val="28"/>
          <w:szCs w:val="28"/>
          <w:highlight w:val="green"/>
        </w:rPr>
      </w:pP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.1. При осуществлении муниципального контроля в сфере благоустройства могут проводиться следующие мероприятия:</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 xml:space="preserve">.1.1. Контрольные мероприятия </w:t>
      </w:r>
      <w:proofErr w:type="gramStart"/>
      <w:r w:rsidR="00337857" w:rsidRPr="00C65C3E">
        <w:rPr>
          <w:rFonts w:ascii="Times New Roman" w:hAnsi="Times New Roman"/>
          <w:sz w:val="28"/>
          <w:szCs w:val="28"/>
        </w:rPr>
        <w:t>со</w:t>
      </w:r>
      <w:proofErr w:type="gramEnd"/>
      <w:r w:rsidR="00337857" w:rsidRPr="00C65C3E">
        <w:rPr>
          <w:rFonts w:ascii="Times New Roman" w:hAnsi="Times New Roman"/>
          <w:sz w:val="28"/>
          <w:szCs w:val="28"/>
        </w:rPr>
        <w:t xml:space="preserve"> взаимодействием с контролируемыми лицами:</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инспекционный визит;</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рейдовый осмотр;</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документарная проверка;</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выездная проверка.</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.1.2. Контрольным мероприятием без взаимодействия с контролируемыми лицами является выездное обследование.</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 xml:space="preserve">.2. Для проведения контрольного мероприятия </w:t>
      </w:r>
      <w:proofErr w:type="gramStart"/>
      <w:r w:rsidR="00337857" w:rsidRPr="00C65C3E">
        <w:rPr>
          <w:rFonts w:ascii="Times New Roman" w:hAnsi="Times New Roman"/>
          <w:sz w:val="28"/>
          <w:szCs w:val="28"/>
        </w:rPr>
        <w:t>со</w:t>
      </w:r>
      <w:proofErr w:type="gramEnd"/>
      <w:r w:rsidR="00337857" w:rsidRPr="00C65C3E">
        <w:rPr>
          <w:rFonts w:ascii="Times New Roman" w:hAnsi="Times New Roman"/>
          <w:sz w:val="28"/>
          <w:szCs w:val="28"/>
        </w:rPr>
        <w:t xml:space="preserve"> взаимодействием с контролируемыми лицами принимается решение о его проведении, подписанное заместителем руководителя уполномоченного органа, в котором указываются:</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дата, время и место принятия решения;</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кем принято решение;</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основание проведения контрольного мероприятия;</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вид контроля;</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фамилии, имена, отчества (при наличии), должности лиц,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объект муниципального контроля в сфере благоустройства, в отношении которого проводится контрольное мероприятие;</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 xml:space="preserve">адрес места осуществления контролируемым лицом деятельности или адрес нахождения иных объектов муниципального контроля в сфере благоустройства, </w:t>
      </w:r>
      <w:r w:rsidRPr="00C65C3E">
        <w:rPr>
          <w:rFonts w:ascii="Times New Roman" w:hAnsi="Times New Roman"/>
          <w:sz w:val="28"/>
          <w:szCs w:val="28"/>
        </w:rPr>
        <w:lastRenderedPageBreak/>
        <w:t>в отношении которых проводится контрольное мероприятие (может не указываться в отношении рейдового осмотра);</w:t>
      </w:r>
    </w:p>
    <w:p w:rsidR="006B751E" w:rsidRPr="00C65C3E" w:rsidRDefault="00337857" w:rsidP="000871A7">
      <w:pPr>
        <w:widowControl w:val="0"/>
        <w:spacing w:after="0" w:line="240" w:lineRule="auto"/>
        <w:ind w:right="-1" w:firstLine="567"/>
        <w:jc w:val="both"/>
        <w:rPr>
          <w:rFonts w:ascii="Times New Roman" w:hAnsi="Times New Roman"/>
          <w:sz w:val="28"/>
          <w:szCs w:val="28"/>
        </w:rPr>
      </w:pPr>
      <w:r w:rsidRPr="00C65C3E">
        <w:rPr>
          <w:rFonts w:ascii="Times New Roman" w:hAnsi="Times New Roman"/>
          <w:sz w:val="28"/>
          <w:szCs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муниципального контроля в сфере благоустройства, в отношении которого проводится контрольное мероприятие (может не указываться в отношении рейдового осмотра);</w:t>
      </w:r>
    </w:p>
    <w:p w:rsidR="006B751E" w:rsidRPr="00C65C3E" w:rsidRDefault="00337857" w:rsidP="000871A7">
      <w:pPr>
        <w:widowControl w:val="0"/>
        <w:spacing w:after="0" w:line="240" w:lineRule="auto"/>
        <w:ind w:right="-1" w:firstLine="567"/>
        <w:jc w:val="both"/>
        <w:rPr>
          <w:rFonts w:ascii="Times New Roman" w:hAnsi="Times New Roman"/>
          <w:sz w:val="28"/>
          <w:szCs w:val="28"/>
        </w:rPr>
      </w:pPr>
      <w:r w:rsidRPr="00C65C3E">
        <w:rPr>
          <w:rFonts w:ascii="Times New Roman" w:hAnsi="Times New Roman"/>
          <w:sz w:val="28"/>
          <w:szCs w:val="28"/>
        </w:rPr>
        <w:t>вид контрольного мероприятия;</w:t>
      </w:r>
    </w:p>
    <w:p w:rsidR="006B751E" w:rsidRPr="00C65C3E" w:rsidRDefault="00337857" w:rsidP="000871A7">
      <w:pPr>
        <w:widowControl w:val="0"/>
        <w:spacing w:after="0" w:line="240" w:lineRule="auto"/>
        <w:ind w:right="-1" w:firstLine="567"/>
        <w:jc w:val="both"/>
        <w:rPr>
          <w:rFonts w:ascii="Times New Roman" w:hAnsi="Times New Roman"/>
          <w:sz w:val="28"/>
          <w:szCs w:val="28"/>
        </w:rPr>
      </w:pPr>
      <w:r w:rsidRPr="00C65C3E">
        <w:rPr>
          <w:rFonts w:ascii="Times New Roman" w:hAnsi="Times New Roman"/>
          <w:sz w:val="28"/>
          <w:szCs w:val="28"/>
        </w:rPr>
        <w:t>перечень контрольных действий, совершаемых в рамках контрольного мероприятия;</w:t>
      </w:r>
    </w:p>
    <w:p w:rsidR="006B751E" w:rsidRPr="00C65C3E" w:rsidRDefault="00337857" w:rsidP="000871A7">
      <w:pPr>
        <w:widowControl w:val="0"/>
        <w:spacing w:after="0" w:line="240" w:lineRule="auto"/>
        <w:ind w:right="-1" w:firstLine="567"/>
        <w:jc w:val="both"/>
        <w:rPr>
          <w:rFonts w:ascii="Times New Roman" w:hAnsi="Times New Roman"/>
          <w:sz w:val="28"/>
          <w:szCs w:val="28"/>
        </w:rPr>
      </w:pPr>
      <w:r w:rsidRPr="00C65C3E">
        <w:rPr>
          <w:rFonts w:ascii="Times New Roman" w:hAnsi="Times New Roman"/>
          <w:sz w:val="28"/>
          <w:szCs w:val="28"/>
        </w:rPr>
        <w:t>предмет контрольного мероприятия;</w:t>
      </w:r>
    </w:p>
    <w:p w:rsidR="006B751E" w:rsidRPr="00C65C3E" w:rsidRDefault="00337857" w:rsidP="000871A7">
      <w:pPr>
        <w:widowControl w:val="0"/>
        <w:spacing w:after="0" w:line="240" w:lineRule="auto"/>
        <w:ind w:right="-1" w:firstLine="567"/>
        <w:jc w:val="both"/>
        <w:rPr>
          <w:rFonts w:ascii="Times New Roman" w:hAnsi="Times New Roman"/>
          <w:sz w:val="28"/>
          <w:szCs w:val="28"/>
        </w:rPr>
      </w:pPr>
      <w:r w:rsidRPr="00C65C3E">
        <w:rPr>
          <w:rFonts w:ascii="Times New Roman" w:hAnsi="Times New Roman"/>
          <w:sz w:val="28"/>
          <w:szCs w:val="28"/>
        </w:rPr>
        <w:t>проверочные листы, если их применение является обязательным;</w:t>
      </w:r>
    </w:p>
    <w:p w:rsidR="006B751E" w:rsidRPr="00C65C3E" w:rsidRDefault="00337857" w:rsidP="000871A7">
      <w:pPr>
        <w:widowControl w:val="0"/>
        <w:spacing w:after="0" w:line="240" w:lineRule="auto"/>
        <w:ind w:right="-1" w:firstLine="567"/>
        <w:jc w:val="both"/>
        <w:rPr>
          <w:rFonts w:ascii="Times New Roman" w:hAnsi="Times New Roman"/>
          <w:sz w:val="28"/>
          <w:szCs w:val="28"/>
        </w:rPr>
      </w:pPr>
      <w:r w:rsidRPr="00C65C3E">
        <w:rPr>
          <w:rFonts w:ascii="Times New Roman" w:hAnsi="Times New Roman"/>
          <w:sz w:val="28"/>
          <w:szCs w:val="28"/>
        </w:rP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6B751E" w:rsidRPr="00C65C3E" w:rsidRDefault="00337857" w:rsidP="000871A7">
      <w:pPr>
        <w:widowControl w:val="0"/>
        <w:spacing w:after="0" w:line="240" w:lineRule="auto"/>
        <w:ind w:right="-1" w:firstLine="567"/>
        <w:jc w:val="both"/>
        <w:rPr>
          <w:rFonts w:ascii="Times New Roman" w:hAnsi="Times New Roman"/>
          <w:sz w:val="28"/>
          <w:szCs w:val="28"/>
        </w:rPr>
      </w:pPr>
      <w:r w:rsidRPr="00C65C3E">
        <w:rPr>
          <w:rFonts w:ascii="Times New Roman" w:hAnsi="Times New Roman"/>
          <w:sz w:val="28"/>
          <w:szCs w:val="28"/>
        </w:rPr>
        <w:t>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6B751E" w:rsidRPr="00C65C3E" w:rsidRDefault="00337857" w:rsidP="000871A7">
      <w:pPr>
        <w:widowControl w:val="0"/>
        <w:spacing w:after="0" w:line="240" w:lineRule="auto"/>
        <w:ind w:right="-1" w:firstLine="567"/>
        <w:jc w:val="both"/>
        <w:rPr>
          <w:rFonts w:ascii="Times New Roman" w:hAnsi="Times New Roman"/>
          <w:sz w:val="28"/>
          <w:szCs w:val="28"/>
        </w:rPr>
      </w:pPr>
      <w:r w:rsidRPr="00C65C3E">
        <w:rPr>
          <w:rFonts w:ascii="Times New Roman" w:hAnsi="Times New Roman"/>
          <w:sz w:val="28"/>
          <w:szCs w:val="28"/>
        </w:rPr>
        <w:t>Контрольное мероприятие без взаимодействия с контролируемыми лицами проводится на основании задания, выданного заместителем руководителя уполномоченного органа.</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.4. При проведении контрольных мероприятий могут использоваться фотосъемка, аудио- и видеозапись.</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Для фиксации доказательств нарушений обязательных требований могут быть использованы любые технические средства фотосъемки, аудио- и видеозаписи, имеющиеся в распоряжении лица, уполномоченного на проведение контрольного мероприятия.</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Информация о технических средствах, использованных для фиксации доказательств нарушений обязательных требований, указывается в акте контрольного мероприятия.</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 xml:space="preserve">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контролируемого лица в начале записи и конце записи о дате, месте, времени начала и окончания осуществления записи). В ходе аудио- и видеозаписи </w:t>
      </w:r>
      <w:r w:rsidRPr="00C65C3E">
        <w:rPr>
          <w:rFonts w:ascii="Times New Roman" w:hAnsi="Times New Roman"/>
          <w:sz w:val="28"/>
          <w:szCs w:val="28"/>
        </w:rPr>
        <w:lastRenderedPageBreak/>
        <w:t xml:space="preserve">подробно фиксируются место и характер выявленного нарушения обязательных требований. </w:t>
      </w:r>
    </w:p>
    <w:p w:rsidR="006B751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Результаты проведения фотосъемки, аудио- и видеозаписи являются приложением к акту контрольного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AA507E" w:rsidRPr="00C65C3E" w:rsidRDefault="00AA507E"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5.5. </w:t>
      </w:r>
      <w:r w:rsidRPr="00C65C3E">
        <w:rPr>
          <w:rFonts w:ascii="Times New Roman" w:hAnsi="Times New Roman"/>
          <w:sz w:val="28"/>
          <w:szCs w:val="28"/>
        </w:rPr>
        <w:t>Внеплановые контрольные мероприятия, за исключением выездного обследования, проводятся по основаниям, предусмотренным пунктами 1, 3–5 части 1 статьи 57, частью 12 статьи 66 Федерального закона № 248-ФЗ.</w:t>
      </w:r>
    </w:p>
    <w:p w:rsidR="00AA507E" w:rsidRPr="00C65C3E" w:rsidRDefault="00AA507E"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При контроле устранения выявленных нарушений контрольные мероприятия осуществляются в виде инспекционного визита или рейдового осмотра.</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w:t>
      </w:r>
      <w:r w:rsidR="005C2F54">
        <w:rPr>
          <w:rFonts w:ascii="Times New Roman" w:hAnsi="Times New Roman"/>
          <w:sz w:val="28"/>
          <w:szCs w:val="28"/>
        </w:rPr>
        <w:t>6</w:t>
      </w:r>
      <w:r w:rsidR="00337857" w:rsidRPr="00C25034">
        <w:rPr>
          <w:rFonts w:ascii="Times New Roman" w:hAnsi="Times New Roman"/>
          <w:sz w:val="28"/>
          <w:szCs w:val="28"/>
        </w:rPr>
        <w:t>. Документы</w:t>
      </w:r>
      <w:r w:rsidR="00337857" w:rsidRPr="00C65C3E">
        <w:rPr>
          <w:rFonts w:ascii="Times New Roman" w:hAnsi="Times New Roman"/>
          <w:sz w:val="28"/>
          <w:szCs w:val="28"/>
        </w:rPr>
        <w:t>, оформляемые уполномоченным органом при осуществлении муниципального контроля в сфере благоустройства, а также экспертами, привлекаемыми к проведению контрольных мероприятий, с 31 декабря 2023 года составляются в форме электронного документа и подписываются усиленной квалифицированной электронной подписью.</w:t>
      </w:r>
    </w:p>
    <w:p w:rsidR="006B751E" w:rsidRPr="00C65C3E" w:rsidRDefault="00AA507E" w:rsidP="000871A7">
      <w:pPr>
        <w:widowControl w:val="0"/>
        <w:spacing w:after="0" w:line="240" w:lineRule="auto"/>
        <w:ind w:firstLine="567"/>
        <w:jc w:val="both"/>
        <w:rPr>
          <w:rFonts w:ascii="Times New Roman" w:hAnsi="Times New Roman"/>
          <w:i/>
          <w:sz w:val="28"/>
          <w:szCs w:val="28"/>
        </w:rPr>
      </w:pPr>
      <w:r>
        <w:rPr>
          <w:rFonts w:ascii="Times New Roman" w:hAnsi="Times New Roman"/>
          <w:sz w:val="28"/>
          <w:szCs w:val="28"/>
        </w:rPr>
        <w:t>5</w:t>
      </w:r>
      <w:r w:rsidR="00337857" w:rsidRPr="00C65C3E">
        <w:rPr>
          <w:rFonts w:ascii="Times New Roman" w:hAnsi="Times New Roman"/>
          <w:sz w:val="28"/>
          <w:szCs w:val="28"/>
        </w:rPr>
        <w:t>.</w:t>
      </w:r>
      <w:r w:rsidR="0092069F">
        <w:rPr>
          <w:rFonts w:ascii="Times New Roman" w:hAnsi="Times New Roman"/>
          <w:sz w:val="28"/>
          <w:szCs w:val="28"/>
        </w:rPr>
        <w:t>7</w:t>
      </w:r>
      <w:r w:rsidR="00337857" w:rsidRPr="00C65C3E">
        <w:rPr>
          <w:rFonts w:ascii="Times New Roman" w:hAnsi="Times New Roman"/>
          <w:sz w:val="28"/>
          <w:szCs w:val="28"/>
        </w:rPr>
        <w:t xml:space="preserve">. Информирование контролируемых лиц о совершаемых лицами, уполномоченными на проведение контрольного мероприятия, действиях и принимаемых решениях осуществляется в сроки и порядке, установленные Федеральным законом № 248-ФЗ. </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 xml:space="preserve">Документы, направляемые в электронном виде контролируемым лицом </w:t>
      </w:r>
      <w:r w:rsidRPr="00C65C3E">
        <w:rPr>
          <w:rFonts w:ascii="Times New Roman" w:hAnsi="Times New Roman"/>
          <w:sz w:val="28"/>
          <w:szCs w:val="28"/>
        </w:rPr>
        <w:br/>
        <w:t>в уполномоченный орган, подписываются:</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простой электронной подписью;</w:t>
      </w:r>
    </w:p>
    <w:p w:rsidR="006B751E" w:rsidRPr="00C65C3E" w:rsidRDefault="00337857" w:rsidP="000871A7">
      <w:pPr>
        <w:widowControl w:val="0"/>
        <w:spacing w:after="0" w:line="240" w:lineRule="auto"/>
        <w:ind w:firstLine="567"/>
        <w:jc w:val="both"/>
        <w:rPr>
          <w:rFonts w:ascii="Times New Roman" w:hAnsi="Times New Roman"/>
          <w:sz w:val="28"/>
          <w:szCs w:val="28"/>
        </w:rPr>
      </w:pPr>
      <w:proofErr w:type="gramStart"/>
      <w:r w:rsidRPr="00C65C3E">
        <w:rPr>
          <w:rFonts w:ascii="Times New Roman" w:hAnsi="Times New Roman"/>
          <w:sz w:val="28"/>
          <w:szCs w:val="28"/>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усиленной квалифицированной электронной подписью в случаях, установленных Федеральным законом № 248-ФЗ.</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Не допускается требование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лицами, уполномоченными на проведение контрольного мероприятия,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C65C3E">
        <w:rPr>
          <w:rFonts w:ascii="Times New Roman" w:hAnsi="Times New Roman"/>
          <w:sz w:val="28"/>
          <w:szCs w:val="28"/>
        </w:rPr>
        <w:t>сведений</w:t>
      </w:r>
      <w:proofErr w:type="gramEnd"/>
      <w:r w:rsidRPr="00C65C3E">
        <w:rPr>
          <w:rFonts w:ascii="Times New Roman" w:hAnsi="Times New Roman"/>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C65C3E">
        <w:rPr>
          <w:rFonts w:ascii="Times New Roman" w:hAnsi="Times New Roman"/>
          <w:sz w:val="28"/>
          <w:szCs w:val="28"/>
        </w:rPr>
        <w:t xml:space="preserve">ии и </w:t>
      </w:r>
      <w:r w:rsidRPr="00C65C3E">
        <w:rPr>
          <w:rFonts w:ascii="Times New Roman" w:hAnsi="Times New Roman"/>
          <w:sz w:val="28"/>
          <w:szCs w:val="28"/>
        </w:rPr>
        <w:lastRenderedPageBreak/>
        <w:t>ау</w:t>
      </w:r>
      <w:proofErr w:type="gramEnd"/>
      <w:r w:rsidRPr="00C65C3E">
        <w:rPr>
          <w:rFonts w:ascii="Times New Roman" w:hAnsi="Times New Roman"/>
          <w:sz w:val="28"/>
          <w:szCs w:val="28"/>
        </w:rPr>
        <w:t xml:space="preserve">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 </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w:t>
      </w:r>
      <w:r w:rsidR="0092069F">
        <w:rPr>
          <w:rFonts w:ascii="Times New Roman" w:hAnsi="Times New Roman"/>
          <w:sz w:val="28"/>
          <w:szCs w:val="28"/>
        </w:rPr>
        <w:t>8</w:t>
      </w:r>
      <w:r w:rsidR="00337857" w:rsidRPr="00C65C3E">
        <w:rPr>
          <w:rFonts w:ascii="Times New Roman" w:hAnsi="Times New Roman"/>
          <w:sz w:val="28"/>
          <w:szCs w:val="28"/>
        </w:rPr>
        <w:t>. В случае временной нетрудоспособности или нахождения в служебной командировке (при предоставлении подтверждающих документов)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По результатам рассмотрения представленной информации заместителем руководителя уполномоченного органа принимается решение о переносе сроков проведения мероприятия на срок, необходимый для устранения обстоятельств, послуживших поводом для данного обращения индивидуального предпринимателя.</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w:t>
      </w:r>
      <w:r w:rsidR="0092069F">
        <w:rPr>
          <w:rFonts w:ascii="Times New Roman" w:hAnsi="Times New Roman"/>
          <w:sz w:val="28"/>
          <w:szCs w:val="28"/>
        </w:rPr>
        <w:t>9</w:t>
      </w:r>
      <w:r w:rsidR="00337857" w:rsidRPr="00C65C3E">
        <w:rPr>
          <w:rFonts w:ascii="Times New Roman" w:hAnsi="Times New Roman"/>
          <w:sz w:val="28"/>
          <w:szCs w:val="28"/>
        </w:rPr>
        <w:t xml:space="preserve">. Оформление результатов контрольного мероприятия, ознакомление </w:t>
      </w:r>
      <w:r w:rsidR="00337857" w:rsidRPr="00C65C3E">
        <w:rPr>
          <w:rFonts w:ascii="Times New Roman" w:hAnsi="Times New Roman"/>
          <w:sz w:val="28"/>
          <w:szCs w:val="28"/>
        </w:rPr>
        <w:br/>
        <w:t>с результатами контрольного мероприятия, представление возражений осуществляется в порядке, установленном Федеральным законом № 248-ФЗ.</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.1</w:t>
      </w:r>
      <w:r w:rsidR="0092069F">
        <w:rPr>
          <w:rFonts w:ascii="Times New Roman" w:hAnsi="Times New Roman"/>
          <w:sz w:val="28"/>
          <w:szCs w:val="28"/>
        </w:rPr>
        <w:t>0</w:t>
      </w:r>
      <w:r w:rsidR="00337857" w:rsidRPr="00C65C3E">
        <w:rPr>
          <w:rFonts w:ascii="Times New Roman" w:hAnsi="Times New Roman"/>
          <w:sz w:val="28"/>
          <w:szCs w:val="28"/>
        </w:rPr>
        <w:t>. Решения, принимаемые по результатам контрольных мероприятий:</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внесение в единый реестр контрольных (надзорных) мероприятий сведений об отсутствии выявленных нарушений обязательных требований (лицо, уполномоченное на проведение контрольного мероприятия,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выдача предписания об устранении выявленных нарушений.</w:t>
      </w:r>
    </w:p>
    <w:p w:rsidR="006B751E" w:rsidRPr="00C65C3E" w:rsidRDefault="00337857" w:rsidP="000871A7">
      <w:pPr>
        <w:widowControl w:val="0"/>
        <w:spacing w:after="0" w:line="240" w:lineRule="auto"/>
        <w:ind w:firstLine="567"/>
        <w:jc w:val="both"/>
        <w:rPr>
          <w:rFonts w:ascii="Times New Roman" w:hAnsi="Times New Roman"/>
          <w:sz w:val="28"/>
          <w:szCs w:val="28"/>
        </w:rPr>
      </w:pPr>
      <w:proofErr w:type="gramStart"/>
      <w:r w:rsidRPr="00C65C3E">
        <w:rPr>
          <w:rFonts w:ascii="Times New Roman" w:hAnsi="Times New Roman"/>
          <w:sz w:val="28"/>
          <w:szCs w:val="28"/>
        </w:rPr>
        <w:t>В случае выявления при проведении инспекционного визита, рейдового осмотра, документарной, выездной проверок нарушений обязательных требований со стороны контролируемого лица лицо, уполномоченное на проведение контрольного мероприятия, обязано:</w:t>
      </w:r>
      <w:proofErr w:type="gramEnd"/>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B751E" w:rsidRPr="00C65C3E" w:rsidRDefault="00337857" w:rsidP="000871A7">
      <w:pPr>
        <w:widowControl w:val="0"/>
        <w:spacing w:after="0" w:line="240" w:lineRule="auto"/>
        <w:ind w:firstLine="567"/>
        <w:jc w:val="both"/>
        <w:rPr>
          <w:rFonts w:ascii="Times New Roman" w:hAnsi="Times New Roman"/>
          <w:sz w:val="28"/>
          <w:szCs w:val="28"/>
        </w:rPr>
      </w:pPr>
      <w:proofErr w:type="gramStart"/>
      <w:r w:rsidRPr="00C65C3E">
        <w:rPr>
          <w:rFonts w:ascii="Times New Roman" w:hAnsi="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C65C3E">
        <w:rPr>
          <w:rFonts w:ascii="Times New Roman" w:hAnsi="Times New Roman"/>
          <w:sz w:val="28"/>
          <w:szCs w:val="28"/>
        </w:rPr>
        <w:t xml:space="preserve"> </w:t>
      </w:r>
      <w:proofErr w:type="gramStart"/>
      <w:r w:rsidRPr="00C65C3E">
        <w:rPr>
          <w:rFonts w:ascii="Times New Roman" w:hAnsi="Times New Roman"/>
          <w:sz w:val="28"/>
          <w:szCs w:val="28"/>
        </w:rPr>
        <w:t xml:space="preserve">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в сфере благоустройства, эксплуатация (использование) ими зданий, строений, сооружений, помещений и иных подобных объектов, выполняемые ими работы, оказываемые услуги </w:t>
      </w:r>
      <w:r w:rsidRPr="00C65C3E">
        <w:rPr>
          <w:rFonts w:ascii="Times New Roman" w:hAnsi="Times New Roman"/>
          <w:sz w:val="28"/>
          <w:szCs w:val="28"/>
        </w:rPr>
        <w:lastRenderedPageBreak/>
        <w:t>представляют непосредственную угрозу причинения вреда (ущерба) охраняемым законом ценностям или что такой вред (ущерб) причинен;</w:t>
      </w:r>
      <w:proofErr w:type="gramEnd"/>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B751E" w:rsidRPr="00C65C3E" w:rsidRDefault="00337857" w:rsidP="000871A7">
      <w:pPr>
        <w:widowControl w:val="0"/>
        <w:spacing w:after="0" w:line="240" w:lineRule="auto"/>
        <w:ind w:firstLine="567"/>
        <w:jc w:val="both"/>
        <w:rPr>
          <w:rFonts w:ascii="Times New Roman" w:hAnsi="Times New Roman"/>
          <w:sz w:val="28"/>
          <w:szCs w:val="28"/>
        </w:rPr>
      </w:pPr>
      <w:proofErr w:type="gramStart"/>
      <w:r w:rsidRPr="00C65C3E">
        <w:rPr>
          <w:rFonts w:ascii="Times New Roman" w:hAnsi="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6B751E" w:rsidRPr="00C65C3E" w:rsidRDefault="00337857" w:rsidP="000871A7">
      <w:pPr>
        <w:widowControl w:val="0"/>
        <w:spacing w:after="0" w:line="240" w:lineRule="auto"/>
        <w:ind w:firstLine="567"/>
        <w:jc w:val="both"/>
        <w:rPr>
          <w:rFonts w:ascii="Times New Roman" w:hAnsi="Times New Roman"/>
          <w:sz w:val="28"/>
          <w:szCs w:val="28"/>
        </w:rPr>
      </w:pPr>
      <w:r w:rsidRPr="00C65C3E">
        <w:rPr>
          <w:rFonts w:ascii="Times New Roman" w:hAnsi="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B751E" w:rsidRPr="00C65C3E" w:rsidRDefault="00EE7193" w:rsidP="000871A7">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5</w:t>
      </w:r>
      <w:r w:rsidR="00337857" w:rsidRPr="00C65C3E">
        <w:rPr>
          <w:rFonts w:ascii="Times New Roman" w:hAnsi="Times New Roman"/>
          <w:sz w:val="28"/>
          <w:szCs w:val="28"/>
        </w:rPr>
        <w:t>.1</w:t>
      </w:r>
      <w:r w:rsidR="0092069F">
        <w:rPr>
          <w:rFonts w:ascii="Times New Roman" w:hAnsi="Times New Roman"/>
          <w:sz w:val="28"/>
          <w:szCs w:val="28"/>
        </w:rPr>
        <w:t>1</w:t>
      </w:r>
      <w:r w:rsidR="00337857" w:rsidRPr="00C65C3E">
        <w:rPr>
          <w:rFonts w:ascii="Times New Roman" w:hAnsi="Times New Roman"/>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337857" w:rsidRPr="00C65C3E">
        <w:rPr>
          <w:rFonts w:ascii="Times New Roman" w:hAnsi="Times New Roman"/>
          <w:sz w:val="28"/>
          <w:szCs w:val="28"/>
        </w:rPr>
        <w:t>деятельности</w:t>
      </w:r>
      <w:proofErr w:type="gramEnd"/>
      <w:r w:rsidR="00337857" w:rsidRPr="00C65C3E">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лицо, уполномоченное на проведение контрольного мероприятия,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лицо, уполномоченное на проведение контрольного мероприятия,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6B751E" w:rsidRDefault="006B751E" w:rsidP="00143507">
      <w:pPr>
        <w:pStyle w:val="ConsPlusNormal"/>
        <w:jc w:val="both"/>
        <w:rPr>
          <w:rFonts w:ascii="Times New Roman" w:hAnsi="Times New Roman"/>
          <w:sz w:val="28"/>
        </w:rPr>
      </w:pPr>
    </w:p>
    <w:p w:rsidR="006B751E" w:rsidRDefault="00EE7193" w:rsidP="00143507">
      <w:pPr>
        <w:pStyle w:val="ConsPlusTitle"/>
        <w:jc w:val="center"/>
        <w:outlineLvl w:val="1"/>
        <w:rPr>
          <w:rFonts w:ascii="Times New Roman" w:hAnsi="Times New Roman"/>
          <w:b w:val="0"/>
          <w:sz w:val="28"/>
        </w:rPr>
      </w:pPr>
      <w:r>
        <w:rPr>
          <w:rFonts w:ascii="Times New Roman" w:hAnsi="Times New Roman"/>
          <w:b w:val="0"/>
          <w:sz w:val="28"/>
        </w:rPr>
        <w:t>6</w:t>
      </w:r>
      <w:r w:rsidR="00337857">
        <w:rPr>
          <w:rFonts w:ascii="Times New Roman" w:hAnsi="Times New Roman"/>
          <w:b w:val="0"/>
          <w:sz w:val="28"/>
        </w:rPr>
        <w:t>. ВИДЫ КОНТРОЛЬНЫХ МЕРОПРИЯТИЙ</w:t>
      </w:r>
    </w:p>
    <w:p w:rsidR="006B751E" w:rsidRDefault="006B751E" w:rsidP="00143507">
      <w:pPr>
        <w:pStyle w:val="ConsPlusTitle"/>
        <w:jc w:val="center"/>
        <w:outlineLvl w:val="1"/>
        <w:rPr>
          <w:rFonts w:ascii="Times New Roman" w:hAnsi="Times New Roman"/>
          <w:sz w:val="28"/>
        </w:rPr>
      </w:pPr>
    </w:p>
    <w:p w:rsidR="008270B6" w:rsidRDefault="00EE7193" w:rsidP="008270B6">
      <w:pPr>
        <w:widowControl w:val="0"/>
        <w:spacing w:after="0" w:line="240" w:lineRule="auto"/>
        <w:ind w:firstLine="567"/>
        <w:jc w:val="both"/>
        <w:rPr>
          <w:rFonts w:ascii="Times New Roman" w:hAnsi="Times New Roman"/>
          <w:sz w:val="28"/>
        </w:rPr>
      </w:pPr>
      <w:r w:rsidRPr="008270B6">
        <w:rPr>
          <w:rFonts w:ascii="Times New Roman" w:hAnsi="Times New Roman"/>
          <w:sz w:val="28"/>
        </w:rPr>
        <w:t>6</w:t>
      </w:r>
      <w:r w:rsidR="00337857" w:rsidRPr="008270B6">
        <w:rPr>
          <w:rFonts w:ascii="Times New Roman" w:hAnsi="Times New Roman"/>
          <w:sz w:val="28"/>
        </w:rPr>
        <w:t>.1.</w:t>
      </w:r>
      <w:r w:rsidR="008270B6" w:rsidRPr="008270B6">
        <w:rPr>
          <w:rFonts w:ascii="Times New Roman" w:hAnsi="Times New Roman"/>
          <w:sz w:val="28"/>
        </w:rPr>
        <w:t>Инспекционный визит проводится во взаимодействии с конкретным контролируемым</w:t>
      </w:r>
      <w:r w:rsidR="008270B6">
        <w:rPr>
          <w:rFonts w:ascii="Times New Roman" w:hAnsi="Times New Roman"/>
          <w:sz w:val="28"/>
        </w:rPr>
        <w:t xml:space="preserve"> лицом и (или) владельцем (пользователем) объекта благоустройства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в сфере благоустройства.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 ходе инспекционного визита могут совершаться такие контрольные действия, как осмотр, опрос, получение письменных объяснений, инструментальное обследование.</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lastRenderedPageBreak/>
        <w:t>Инспекционный визит проводится без предварительного уведомления контролируемого лица и (или) собственника объекта благоустройства.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Срок проведения инспекционного визита в одном месте осуществления деятельности либо на одном объекте </w:t>
      </w:r>
      <w:r w:rsidR="006724EA">
        <w:rPr>
          <w:rFonts w:ascii="Times New Roman" w:hAnsi="Times New Roman"/>
          <w:sz w:val="28"/>
        </w:rPr>
        <w:t xml:space="preserve">благоустройства </w:t>
      </w:r>
      <w:r>
        <w:rPr>
          <w:rFonts w:ascii="Times New Roman" w:hAnsi="Times New Roman"/>
          <w:sz w:val="28"/>
        </w:rPr>
        <w:t>не может превышать один рабочий день.</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лицам, уполномоченным на проведение контрольного мероприятия, в здания, сооружения, помещения.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6</w:t>
      </w:r>
      <w:r w:rsidR="00337857">
        <w:rPr>
          <w:rFonts w:ascii="Times New Roman" w:hAnsi="Times New Roman"/>
          <w:sz w:val="28"/>
        </w:rPr>
        <w:t xml:space="preserve">.2. Рейдовый осмотр проводится в целях оценки соблюдения обязательных требований по </w:t>
      </w:r>
      <w:r w:rsidR="00A3638F">
        <w:rPr>
          <w:rFonts w:ascii="Times New Roman" w:hAnsi="Times New Roman"/>
          <w:sz w:val="28"/>
        </w:rPr>
        <w:t xml:space="preserve">использованию (эксплуатации) </w:t>
      </w:r>
      <w:r w:rsidR="00337857">
        <w:rPr>
          <w:rFonts w:ascii="Times New Roman" w:hAnsi="Times New Roman"/>
          <w:sz w:val="28"/>
        </w:rPr>
        <w:t>объектов благоустройства, которыми владеют, пользуются или управляют несколько лиц, находящиеся на территории, на которой расположено несколько контролируемых лиц.</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Рейдовый осмотр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 ходе рейдового осмотра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При проведении рейдового осмотра лица, уполномоченные на проведение контрольного мероприятия, вправе взаимодействовать с находящимися на </w:t>
      </w:r>
      <w:r w:rsidR="006F1C85">
        <w:rPr>
          <w:rFonts w:ascii="Times New Roman" w:hAnsi="Times New Roman"/>
          <w:sz w:val="28"/>
        </w:rPr>
        <w:t>объекте благоустройства</w:t>
      </w:r>
      <w:r>
        <w:rPr>
          <w:rFonts w:ascii="Times New Roman" w:hAnsi="Times New Roman"/>
          <w:sz w:val="28"/>
        </w:rPr>
        <w:t xml:space="preserve"> гражданами.</w:t>
      </w:r>
      <w:r w:rsidR="006F1C85">
        <w:rPr>
          <w:rFonts w:ascii="Times New Roman" w:hAnsi="Times New Roman"/>
          <w:sz w:val="28"/>
        </w:rPr>
        <w:t xml:space="preserve"> </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Контролируемые лица, которые владеют, пользуются или управляют объектами благоустройства, обязаны обеспечить в ходе рейдового осмотра беспрепятственный доступ лиц, уполномоченных на проведение контрольного мероприятия, к территории и иным объектам муниципального контроля в сфере благоустройства, указанным в решении о проведении рейдового осмотра, а также во все помещения (за исключением жилых помещений).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 случае если в результате рейдового осмотра были выявлены нарушения обязательных требований, лица, уполномоченные на проведение контрольного мероприятия,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 если иной порядок оформления акта не установлен Правительством Российской Федерации.</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6</w:t>
      </w:r>
      <w:r w:rsidR="00337857">
        <w:rPr>
          <w:rFonts w:ascii="Times New Roman" w:hAnsi="Times New Roman"/>
          <w:sz w:val="28"/>
        </w:rPr>
        <w:t xml:space="preserve">.3. </w:t>
      </w:r>
      <w:proofErr w:type="gramStart"/>
      <w:r w:rsidR="00337857">
        <w:rPr>
          <w:rFonts w:ascii="Times New Roman" w:hAnsi="Times New Roman"/>
          <w:sz w:val="28"/>
        </w:rPr>
        <w:t>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муниципального контроля в сфере благоустройства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w:t>
      </w:r>
      <w:proofErr w:type="gramEnd"/>
      <w:r w:rsidR="00337857">
        <w:rPr>
          <w:rFonts w:ascii="Times New Roman" w:hAnsi="Times New Roman"/>
          <w:sz w:val="28"/>
        </w:rPr>
        <w:t xml:space="preserve"> по месту нахождения (осуществления деятельности) контролируемого лица (его </w:t>
      </w:r>
      <w:r w:rsidR="00337857">
        <w:rPr>
          <w:rFonts w:ascii="Times New Roman" w:hAnsi="Times New Roman"/>
          <w:sz w:val="28"/>
        </w:rPr>
        <w:lastRenderedPageBreak/>
        <w:t>филиалов, представительств, обособленных структурных подразделений).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w:t>
      </w:r>
      <w:proofErr w:type="gramStart"/>
      <w:r>
        <w:rPr>
          <w:rFonts w:ascii="Times New Roman" w:hAnsi="Times New Roman"/>
          <w:sz w:val="28"/>
        </w:rPr>
        <w:t>результатах</w:t>
      </w:r>
      <w:proofErr w:type="gramEnd"/>
      <w:r>
        <w:rPr>
          <w:rFonts w:ascii="Times New Roman" w:hAnsi="Times New Roman"/>
          <w:sz w:val="28"/>
        </w:rPr>
        <w:t xml:space="preserve"> осуществленных в отношении этих контролируемых лиц государственного контроля (надзора), муниципального контроля.</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 ходе документарной проверки могут совершаться такие контрольные действия, как получение письменных объяснений, истребование документов, экспертиза.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6B751E" w:rsidRDefault="00337857" w:rsidP="000871A7">
      <w:pPr>
        <w:widowControl w:val="0"/>
        <w:spacing w:after="0" w:line="240" w:lineRule="auto"/>
        <w:ind w:firstLine="567"/>
        <w:jc w:val="both"/>
        <w:rPr>
          <w:rFonts w:ascii="Times New Roman" w:hAnsi="Times New Roman"/>
          <w:sz w:val="28"/>
        </w:rPr>
      </w:pPr>
      <w:proofErr w:type="gramStart"/>
      <w:r>
        <w:rPr>
          <w:rFonts w:ascii="Times New Roman" w:hAnsi="Times New Roman"/>
          <w:sz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информация об ошибках, о противоречиях и несоответствии сведений направляется контролируемому лицу с требованием представить в течение десяти</w:t>
      </w:r>
      <w:proofErr w:type="gramEnd"/>
      <w:r>
        <w:rPr>
          <w:rFonts w:ascii="Times New Roman" w:hAnsi="Times New Roman"/>
          <w:sz w:val="28"/>
        </w:rPr>
        <w:t xml:space="preserve"> рабочих дней необходимые пояснения. </w:t>
      </w:r>
      <w:proofErr w:type="gramStart"/>
      <w:r>
        <w:rPr>
          <w:rFonts w:ascii="Times New Roman" w:hAnsi="Times New Roman"/>
          <w:sz w:val="28"/>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Pr>
          <w:rFonts w:ascii="Times New Roman" w:hAnsi="Times New Roman"/>
          <w:sz w:val="28"/>
        </w:rPr>
        <w:t>истребуются</w:t>
      </w:r>
      <w:proofErr w:type="spellEnd"/>
      <w:r>
        <w:rPr>
          <w:rFonts w:ascii="Times New Roman" w:hAnsi="Times New Roman"/>
          <w:sz w:val="28"/>
        </w:rPr>
        <w:t>.</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Срок проведения документарной проверки не может превышать десять рабочих дней. </w:t>
      </w:r>
      <w:proofErr w:type="gramStart"/>
      <w:r>
        <w:rPr>
          <w:rFonts w:ascii="Times New Roman" w:hAnsi="Times New Roman"/>
          <w:sz w:val="28"/>
        </w:rPr>
        <w:t xml:space="preserve">В указанный срок не включается период с момента направления </w:t>
      </w:r>
      <w:r>
        <w:rPr>
          <w:rFonts w:ascii="Times New Roman" w:hAnsi="Times New Roman"/>
          <w:sz w:val="28"/>
        </w:rPr>
        <w:br/>
        <w:t xml:space="preserve">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w:t>
      </w:r>
      <w:r>
        <w:rPr>
          <w:rFonts w:ascii="Times New Roman" w:hAnsi="Times New Roman"/>
          <w:sz w:val="28"/>
        </w:rPr>
        <w:lastRenderedPageBreak/>
        <w:t>несоответствии сведений, содержащихся</w:t>
      </w:r>
      <w:proofErr w:type="gramEnd"/>
      <w:r>
        <w:rPr>
          <w:rFonts w:ascii="Times New Roman" w:hAnsi="Times New Roman"/>
          <w:sz w:val="28"/>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уполномоченный орган. </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Акт документарной проверки направляется контролируемому лицу в порядке, установленном статьей 21 Федерального закона № 248-ФЗ.</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6</w:t>
      </w:r>
      <w:r w:rsidR="00337857">
        <w:rPr>
          <w:rFonts w:ascii="Times New Roman" w:hAnsi="Times New Roman"/>
          <w:sz w:val="28"/>
        </w:rPr>
        <w:t>.4. Выездная проверка проводится посредством взаимодействия с конкретным контролируемым лицом, владеющим объект</w:t>
      </w:r>
      <w:r w:rsidR="00D53EF2">
        <w:rPr>
          <w:rFonts w:ascii="Times New Roman" w:hAnsi="Times New Roman"/>
          <w:sz w:val="28"/>
        </w:rPr>
        <w:t>а</w:t>
      </w:r>
      <w:r w:rsidR="00337857">
        <w:rPr>
          <w:rFonts w:ascii="Times New Roman" w:hAnsi="Times New Roman"/>
          <w:sz w:val="28"/>
        </w:rPr>
        <w:t>м</w:t>
      </w:r>
      <w:r w:rsidR="007C2B14">
        <w:rPr>
          <w:rFonts w:ascii="Times New Roman" w:hAnsi="Times New Roman"/>
          <w:sz w:val="28"/>
        </w:rPr>
        <w:t>и</w:t>
      </w:r>
      <w:r w:rsidR="00337857">
        <w:rPr>
          <w:rFonts w:ascii="Times New Roman" w:hAnsi="Times New Roman"/>
          <w:sz w:val="28"/>
        </w:rPr>
        <w:t xml:space="preserve"> благоустройства и (или) использующим их, в целях оценки соблюдения таким лицом обязательных требований.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00316E91">
        <w:rPr>
          <w:rFonts w:ascii="Times New Roman" w:hAnsi="Times New Roman"/>
          <w:sz w:val="28"/>
        </w:rPr>
        <w:t xml:space="preserve">муниципального </w:t>
      </w:r>
      <w:r>
        <w:rPr>
          <w:rFonts w:ascii="Times New Roman" w:hAnsi="Times New Roman"/>
          <w:sz w:val="28"/>
        </w:rPr>
        <w:t>контроля</w:t>
      </w:r>
      <w:r w:rsidR="00316E91">
        <w:rPr>
          <w:rFonts w:ascii="Times New Roman" w:hAnsi="Times New Roman"/>
          <w:sz w:val="28"/>
        </w:rPr>
        <w:t xml:space="preserve"> в сфере благоустройства</w:t>
      </w:r>
      <w:r>
        <w:rPr>
          <w:rFonts w:ascii="Times New Roman" w:hAnsi="Times New Roman"/>
          <w:sz w:val="28"/>
        </w:rPr>
        <w:t>.</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Выездная проверка проводится в случае, если не представляется возможным:</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удостовериться в полноте и достоверности сведений, которые содержатся в находящихся в распоряжении уполномоченного органа или в запрашиваемых уполномоченным органом документах и объяснениях контролируемого лица;</w:t>
      </w:r>
    </w:p>
    <w:p w:rsidR="006B751E" w:rsidRDefault="00337857" w:rsidP="000871A7">
      <w:pPr>
        <w:widowControl w:val="0"/>
        <w:spacing w:after="0" w:line="240" w:lineRule="auto"/>
        <w:ind w:firstLine="567"/>
        <w:jc w:val="both"/>
        <w:rPr>
          <w:rFonts w:ascii="Times New Roman" w:hAnsi="Times New Roman"/>
          <w:sz w:val="28"/>
        </w:rPr>
      </w:pPr>
      <w:proofErr w:type="gramStart"/>
      <w:r>
        <w:rPr>
          <w:rFonts w:ascii="Times New Roman" w:hAnsi="Times New Roman"/>
          <w:sz w:val="28"/>
        </w:rPr>
        <w:t>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в сфере благоустройства обязательным требованиям без выезда на указанное в абзаце втором настоящего пункта место и совершения необходимых контрольных действий, предусмотренных в рамках иного вида контрольных мероприятий.</w:t>
      </w:r>
      <w:proofErr w:type="gramEnd"/>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Pr>
          <w:rFonts w:ascii="Times New Roman" w:hAnsi="Times New Roman"/>
          <w:sz w:val="28"/>
        </w:rPr>
        <w:t>позднее</w:t>
      </w:r>
      <w:proofErr w:type="gramEnd"/>
      <w:r>
        <w:rPr>
          <w:rFonts w:ascii="Times New Roman" w:hAnsi="Times New Roman"/>
          <w:sz w:val="28"/>
        </w:rPr>
        <w:t xml:space="preserve"> чем за двадцать четыре часа до ее начала в порядке, предусмотренном пунктом 5.9 настоящего Положения.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В ходе выездной проверки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 </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6</w:t>
      </w:r>
      <w:r w:rsidR="00337857">
        <w:rPr>
          <w:rFonts w:ascii="Times New Roman" w:hAnsi="Times New Roman"/>
          <w:sz w:val="28"/>
        </w:rPr>
        <w:t>.5.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муниципального контроля в сфере благоустройства, при этом не допускается взаимодействие с контролируемым лицом.</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Выездное обследование проводится в целях оценки соблюдения </w:t>
      </w:r>
      <w:r>
        <w:rPr>
          <w:rFonts w:ascii="Times New Roman" w:hAnsi="Times New Roman"/>
          <w:sz w:val="28"/>
        </w:rPr>
        <w:lastRenderedPageBreak/>
        <w:t>контролируемыми лицами обязательных требований на основании задания заместителя руководителя уполномоченного органа.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В ходе выездного обследования на общедоступных (открытых для посещения неограниченным кругом лиц) </w:t>
      </w:r>
      <w:r w:rsidR="00D53EF2">
        <w:rPr>
          <w:rFonts w:ascii="Times New Roman" w:hAnsi="Times New Roman"/>
          <w:sz w:val="28"/>
        </w:rPr>
        <w:t>объектах</w:t>
      </w:r>
      <w:r w:rsidR="00FD25AE">
        <w:rPr>
          <w:rFonts w:ascii="Times New Roman" w:hAnsi="Times New Roman"/>
          <w:sz w:val="28"/>
        </w:rPr>
        <w:t xml:space="preserve"> благоустройства</w:t>
      </w:r>
      <w:r>
        <w:rPr>
          <w:rFonts w:ascii="Times New Roman" w:hAnsi="Times New Roman"/>
          <w:sz w:val="28"/>
        </w:rPr>
        <w:t xml:space="preserve"> могут осуществляться осмотр и инструментальное обследование (с применением видеозаписи).</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Выездное обследование проводится без информирования контролируемого лица.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Срок проведения выездного обследования одного объекта муниципального контроля в сфере благоустройства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Выездное обследование проводится в форме внепланового контрольного мероприятия.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6</w:t>
      </w:r>
      <w:r w:rsidR="00337857">
        <w:rPr>
          <w:rFonts w:ascii="Times New Roman" w:hAnsi="Times New Roman"/>
          <w:sz w:val="28"/>
        </w:rPr>
        <w:t>.6. Внеплановая выездная проверка, внеплановый инспекционный визит,</w:t>
      </w:r>
      <w:r w:rsidR="001B02D9">
        <w:rPr>
          <w:rFonts w:ascii="Times New Roman" w:hAnsi="Times New Roman"/>
          <w:sz w:val="28"/>
        </w:rPr>
        <w:t xml:space="preserve"> внеплановая документарная проверка,</w:t>
      </w:r>
      <w:r w:rsidR="00337857">
        <w:rPr>
          <w:rFonts w:ascii="Times New Roman" w:hAnsi="Times New Roman"/>
          <w:sz w:val="28"/>
        </w:rPr>
        <w:t xml:space="preserve"> а также внеплановый рейдовый осмотр проводятся только по согласованию с органами прокуратуры, за исключением случаев их проведения в соответствии </w:t>
      </w:r>
      <w:proofErr w:type="gramStart"/>
      <w:r w:rsidR="00337857">
        <w:rPr>
          <w:rFonts w:ascii="Times New Roman" w:hAnsi="Times New Roman"/>
          <w:sz w:val="28"/>
        </w:rPr>
        <w:t>с</w:t>
      </w:r>
      <w:proofErr w:type="gramEnd"/>
      <w:r w:rsidR="00337857">
        <w:rPr>
          <w:rFonts w:ascii="Times New Roman" w:hAnsi="Times New Roman"/>
          <w:sz w:val="28"/>
        </w:rPr>
        <w:t>:</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поручением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требованием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истечением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Федерального закона № 248-ФЗ.</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6</w:t>
      </w:r>
      <w:r w:rsidR="00337857">
        <w:rPr>
          <w:rFonts w:ascii="Times New Roman" w:hAnsi="Times New Roman"/>
          <w:sz w:val="28"/>
        </w:rPr>
        <w:t xml:space="preserve">.7. </w:t>
      </w:r>
      <w:proofErr w:type="gramStart"/>
      <w:r w:rsidR="00337857">
        <w:rPr>
          <w:rFonts w:ascii="Times New Roman" w:hAnsi="Times New Roman"/>
          <w:sz w:val="28"/>
        </w:rPr>
        <w:t>Если основанием для проведения внеплановых выездной проверки, инспекционного визита и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внеплановых выездной проверки, инспекционного визита или рейдового осмотра незамедлительно (в течение двадцати четырех часов после получения соответствующих сведений) с извещением об этом органа</w:t>
      </w:r>
      <w:proofErr w:type="gramEnd"/>
      <w:r w:rsidR="00337857">
        <w:rPr>
          <w:rFonts w:ascii="Times New Roman" w:hAnsi="Times New Roman"/>
          <w:sz w:val="28"/>
        </w:rPr>
        <w:t xml:space="preserve"> прокуратуры по месту нахождения объекта муниципального контроля в сфере благоустройства посредством направления в тот же срок документов, предусмотренных частью 5 статьи 66 Федерального закона № 248-ФЗ. В этом случае уведомление контролируемого лица о проведении внепланового контрольного мероприятия может не проводиться.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6</w:t>
      </w:r>
      <w:r w:rsidR="00337857">
        <w:rPr>
          <w:rFonts w:ascii="Times New Roman" w:hAnsi="Times New Roman"/>
          <w:sz w:val="28"/>
        </w:rPr>
        <w:t>.8. В целях снижения рисков причинения вреда (ущерба) на объектах муниципального контроля в сфер</w:t>
      </w:r>
      <w:r w:rsidR="000E1FFE">
        <w:rPr>
          <w:rFonts w:ascii="Times New Roman" w:hAnsi="Times New Roman"/>
          <w:sz w:val="28"/>
        </w:rPr>
        <w:t>е</w:t>
      </w:r>
      <w:r w:rsidR="00337857">
        <w:rPr>
          <w:rFonts w:ascii="Times New Roman" w:hAnsi="Times New Roman"/>
          <w:sz w:val="28"/>
        </w:rPr>
        <w:t xml:space="preserve"> благоустройства и оптимизации проведения </w:t>
      </w:r>
      <w:r w:rsidR="00337857">
        <w:rPr>
          <w:rFonts w:ascii="Times New Roman" w:hAnsi="Times New Roman"/>
          <w:sz w:val="28"/>
        </w:rPr>
        <w:lastRenderedPageBreak/>
        <w:t>контрольных мероприятий уполномоченным органом формируются и утверждаются руководителем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6B751E" w:rsidRDefault="00337857" w:rsidP="000871A7">
      <w:pPr>
        <w:widowControl w:val="0"/>
        <w:spacing w:after="0" w:line="240" w:lineRule="auto"/>
        <w:ind w:firstLine="567"/>
        <w:jc w:val="both"/>
        <w:rPr>
          <w:rFonts w:ascii="Times New Roman" w:hAnsi="Times New Roman"/>
          <w:sz w:val="28"/>
        </w:rPr>
      </w:pPr>
      <w:proofErr w:type="gramStart"/>
      <w:r>
        <w:rPr>
          <w:rFonts w:ascii="Times New Roman" w:hAnsi="Times New Roman"/>
          <w:sz w:val="28"/>
        </w:rPr>
        <w:t>При проведении контрольных мероприятий проверочные листы, указанные в решении о проведении контрольного мероприятия, заполняются лицами, уполномоченными на проведение контрольного мероприятия, в электронной форме посредством внесения ответов на контрольные вопросы и заверяются усиленной квалифицированной электронной подписью лица, уполномоченного на проведение контрольного мероприятия.</w:t>
      </w:r>
      <w:proofErr w:type="gramEnd"/>
      <w:r>
        <w:rPr>
          <w:rFonts w:ascii="Times New Roman" w:hAnsi="Times New Roman"/>
          <w:sz w:val="28"/>
        </w:rPr>
        <w:t xml:space="preserve"> До 31 декабря 2023 года проверочные листы могут составляться и подписываться на бумажном носителе.</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6</w:t>
      </w:r>
      <w:r w:rsidR="00337857">
        <w:rPr>
          <w:rFonts w:ascii="Times New Roman" w:hAnsi="Times New Roman"/>
          <w:sz w:val="28"/>
        </w:rPr>
        <w:t xml:space="preserve">.9. </w:t>
      </w:r>
      <w:proofErr w:type="gramStart"/>
      <w:r w:rsidR="00337857">
        <w:rPr>
          <w:rFonts w:ascii="Times New Roman" w:hAnsi="Times New Roman"/>
          <w:sz w:val="28"/>
        </w:rPr>
        <w:t>Контроль за</w:t>
      </w:r>
      <w:proofErr w:type="gramEnd"/>
      <w:r w:rsidR="00337857">
        <w:rPr>
          <w:rFonts w:ascii="Times New Roman" w:hAnsi="Times New Roman"/>
          <w:sz w:val="28"/>
        </w:rPr>
        <w:t xml:space="preserve"> устранением выявленных нарушений осуществляется </w:t>
      </w:r>
      <w:r w:rsidR="00337857">
        <w:rPr>
          <w:rFonts w:ascii="Times New Roman" w:hAnsi="Times New Roman"/>
          <w:sz w:val="28"/>
        </w:rPr>
        <w:br/>
        <w:t xml:space="preserve">в виде выездной проверки, если проводится оценка устранения нарушения, выявленного по итогам выездной проверки. </w:t>
      </w:r>
    </w:p>
    <w:p w:rsidR="006B751E" w:rsidRDefault="006B751E" w:rsidP="00143507">
      <w:pPr>
        <w:pStyle w:val="ConsPlusTitle"/>
        <w:jc w:val="center"/>
        <w:outlineLvl w:val="1"/>
        <w:rPr>
          <w:rFonts w:ascii="Times New Roman" w:hAnsi="Times New Roman"/>
          <w:sz w:val="28"/>
        </w:rPr>
      </w:pPr>
    </w:p>
    <w:p w:rsidR="006B751E" w:rsidRDefault="00EE7193" w:rsidP="00143507">
      <w:pPr>
        <w:widowControl w:val="0"/>
        <w:spacing w:after="0"/>
        <w:jc w:val="center"/>
        <w:rPr>
          <w:rFonts w:ascii="Times New Roman" w:hAnsi="Times New Roman"/>
          <w:sz w:val="28"/>
        </w:rPr>
      </w:pPr>
      <w:r>
        <w:rPr>
          <w:rFonts w:ascii="Times New Roman" w:hAnsi="Times New Roman"/>
          <w:sz w:val="28"/>
        </w:rPr>
        <w:t>7</w:t>
      </w:r>
      <w:r w:rsidR="00337857">
        <w:rPr>
          <w:rFonts w:ascii="Times New Roman" w:hAnsi="Times New Roman"/>
          <w:sz w:val="28"/>
        </w:rPr>
        <w:t xml:space="preserve">. ВИДЫ КОНТРОЛЬНЫХ ДЕЙСТВИЙ, ОСУЩЕСТВЛЯЕМЫХ </w:t>
      </w:r>
      <w:r w:rsidR="00337857">
        <w:br/>
      </w:r>
      <w:r w:rsidR="00337857">
        <w:rPr>
          <w:rFonts w:ascii="Times New Roman" w:hAnsi="Times New Roman"/>
          <w:sz w:val="28"/>
        </w:rPr>
        <w:t>В РАМКАХ ПРОВЕДЕНИЯ КОНТРОЛЬНЫХ МЕРОПРИЯТИЙ</w:t>
      </w:r>
    </w:p>
    <w:p w:rsidR="00563553" w:rsidRDefault="00563553" w:rsidP="00143507">
      <w:pPr>
        <w:widowControl w:val="0"/>
        <w:spacing w:after="0"/>
        <w:jc w:val="center"/>
        <w:rPr>
          <w:rFonts w:ascii="Times New Roman" w:hAnsi="Times New Roman"/>
          <w:sz w:val="28"/>
        </w:rPr>
      </w:pP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7</w:t>
      </w:r>
      <w:r w:rsidR="00337857">
        <w:rPr>
          <w:rFonts w:ascii="Times New Roman" w:hAnsi="Times New Roman"/>
          <w:sz w:val="28"/>
        </w:rPr>
        <w:t>.1. В рамках проведения контрольных мероприятий могут совершаться следующие действия:</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осмотр;</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опрос; </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получение письменных объяснений;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истребование документов;</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инструментальное обследование;</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экспертиза.</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7</w:t>
      </w:r>
      <w:r w:rsidR="00337857">
        <w:rPr>
          <w:rFonts w:ascii="Times New Roman" w:hAnsi="Times New Roman"/>
          <w:sz w:val="28"/>
        </w:rPr>
        <w:t xml:space="preserve">.2. При осмотре проводится визуальное обследование </w:t>
      </w:r>
      <w:r w:rsidR="009A5F0C">
        <w:rPr>
          <w:rFonts w:ascii="Times New Roman" w:hAnsi="Times New Roman"/>
          <w:sz w:val="28"/>
        </w:rPr>
        <w:t>объектов благоустройства</w:t>
      </w:r>
      <w:r w:rsidR="00337857">
        <w:rPr>
          <w:rFonts w:ascii="Times New Roman" w:hAnsi="Times New Roman"/>
          <w:sz w:val="28"/>
        </w:rPr>
        <w:t>, без демонтажа или нарушения целостности обследуемых объектов.</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Осмотр осуществляется лицом, уполномоченным на проведение контрольного мероприятия, в присутствии контролируемого лица или его представителя и (или) с применением видеозаписи. По результатам осмотра лицом, уполномоченным на проведение контрольного мероприятия, составляется протокол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7</w:t>
      </w:r>
      <w:r w:rsidR="00337857">
        <w:rPr>
          <w:rFonts w:ascii="Times New Roman" w:hAnsi="Times New Roman"/>
          <w:sz w:val="28"/>
        </w:rPr>
        <w:t>.3. При необходимости получения лицом, уполномоченным на проведение контрольного мероприятия,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7</w:t>
      </w:r>
      <w:r w:rsidR="00337857">
        <w:rPr>
          <w:rFonts w:ascii="Times New Roman" w:hAnsi="Times New Roman"/>
          <w:sz w:val="28"/>
        </w:rPr>
        <w:t>.4. 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лицо, уполномоченное на проведение контрольного мероприятия, в ходе контрольного мероприятия запрашивает письменные свидетельства.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Лицо, уполномоченное на проведение контрольного мероприятия,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лицом, уполномоченным на проведение контрольного мероприятия, с их слов </w:t>
      </w:r>
      <w:proofErr w:type="gramStart"/>
      <w:r>
        <w:rPr>
          <w:rFonts w:ascii="Times New Roman" w:hAnsi="Times New Roman"/>
          <w:sz w:val="28"/>
        </w:rPr>
        <w:t>записано</w:t>
      </w:r>
      <w:proofErr w:type="gramEnd"/>
      <w:r>
        <w:rPr>
          <w:rFonts w:ascii="Times New Roman" w:hAnsi="Times New Roman"/>
          <w:sz w:val="28"/>
        </w:rPr>
        <w:t xml:space="preserve"> верно, и подписывают документ, указывая дату и место его составления.</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 случае если полученные сведения имеют значение для контрольного мероприятия, результаты письменных объяснений фиксируются также в акте контрольного мероприятия.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7</w:t>
      </w:r>
      <w:r w:rsidR="00337857">
        <w:rPr>
          <w:rFonts w:ascii="Times New Roman" w:hAnsi="Times New Roman"/>
          <w:sz w:val="28"/>
        </w:rPr>
        <w:t xml:space="preserve">.5. </w:t>
      </w:r>
      <w:proofErr w:type="spellStart"/>
      <w:r w:rsidR="00337857">
        <w:rPr>
          <w:rFonts w:ascii="Times New Roman" w:hAnsi="Times New Roman"/>
          <w:sz w:val="28"/>
        </w:rPr>
        <w:t>Истребуемые</w:t>
      </w:r>
      <w:proofErr w:type="spellEnd"/>
      <w:r w:rsidR="00337857">
        <w:rPr>
          <w:rFonts w:ascii="Times New Roman" w:hAnsi="Times New Roman"/>
          <w:sz w:val="28"/>
        </w:rPr>
        <w:t xml:space="preserve"> документы направляются в уполномоченный орган в форме электронного документа в порядке, предусмотренном статьей 21 Федерального закона № 248-ФЗ, за исключением случаев, если уполномоченным органом установлена необходимость представления документов на бумажном носителе. По завершении контрольного мероприятия подлинники документов возвращаются контролируемому лицу. </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Документы, которые </w:t>
      </w:r>
      <w:proofErr w:type="spellStart"/>
      <w:r>
        <w:rPr>
          <w:rFonts w:ascii="Times New Roman" w:hAnsi="Times New Roman"/>
          <w:sz w:val="28"/>
        </w:rPr>
        <w:t>истребуются</w:t>
      </w:r>
      <w:proofErr w:type="spellEnd"/>
      <w:r>
        <w:rPr>
          <w:rFonts w:ascii="Times New Roman" w:hAnsi="Times New Roman"/>
          <w:sz w:val="28"/>
        </w:rPr>
        <w:t xml:space="preserve"> в ходе контрольного мероприятия, должны быть представлены контролируемым лицом в срок, указанный в требовании о представлении документов лицу, уполномоченному на проведение контрольного мероприятия. </w:t>
      </w:r>
      <w:proofErr w:type="gramStart"/>
      <w:r>
        <w:rPr>
          <w:rFonts w:ascii="Times New Roman" w:hAnsi="Times New Roman"/>
          <w:sz w:val="28"/>
        </w:rPr>
        <w:t xml:space="preserve">В случае если контролируемое лицо не имеет возможности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лицо, уполномоченное на проведение контрольного мероприятия, о невозможности представления документов в установленный срок с указанием причин, по которым </w:t>
      </w:r>
      <w:proofErr w:type="spellStart"/>
      <w:r>
        <w:rPr>
          <w:rFonts w:ascii="Times New Roman" w:hAnsi="Times New Roman"/>
          <w:sz w:val="28"/>
        </w:rPr>
        <w:t>истребуемые</w:t>
      </w:r>
      <w:proofErr w:type="spellEnd"/>
      <w:r>
        <w:rPr>
          <w:rFonts w:ascii="Times New Roman" w:hAnsi="Times New Roman"/>
          <w:sz w:val="28"/>
        </w:rPr>
        <w:t xml:space="preserve"> документы не могут быть представлены в установленный срок, и срока, в течение которого контролируемое лицо</w:t>
      </w:r>
      <w:proofErr w:type="gramEnd"/>
      <w:r>
        <w:rPr>
          <w:rFonts w:ascii="Times New Roman" w:hAnsi="Times New Roman"/>
          <w:sz w:val="28"/>
        </w:rPr>
        <w:t xml:space="preserve"> может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течение двадцати четырех часов со дня получения такого ходатайства лицо, уполномоченное на проведение контрольного мероприятия, продлевает срок представления документов или отказывает в продлении срока, о чем контролируемое лицо информируется любым доступным способом в соответствии со статьей 21 Федерального закона № 248-ФЗ.</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Документы (копии документов), ранее представленные контролируемым лицом в уполномоченный орган, независимо от оснований их представления </w:t>
      </w:r>
      <w:r>
        <w:rPr>
          <w:rFonts w:ascii="Times New Roman" w:hAnsi="Times New Roman"/>
          <w:sz w:val="28"/>
        </w:rPr>
        <w:lastRenderedPageBreak/>
        <w:t xml:space="preserve">могут не представляться повторно при условии уведомления уполномоченного органа о том, что </w:t>
      </w:r>
      <w:proofErr w:type="spellStart"/>
      <w:r>
        <w:rPr>
          <w:rFonts w:ascii="Times New Roman" w:hAnsi="Times New Roman"/>
          <w:sz w:val="28"/>
        </w:rPr>
        <w:t>истребуемые</w:t>
      </w:r>
      <w:proofErr w:type="spellEnd"/>
      <w:r>
        <w:rPr>
          <w:rFonts w:ascii="Times New Roman" w:hAnsi="Times New Roman"/>
          <w:sz w:val="28"/>
        </w:rPr>
        <w:t xml:space="preserve"> документы (копии документов) были представлены ранее, с указанием реквизитов документа, которым (приложением к </w:t>
      </w:r>
      <w:proofErr w:type="gramStart"/>
      <w:r>
        <w:rPr>
          <w:rFonts w:ascii="Times New Roman" w:hAnsi="Times New Roman"/>
          <w:sz w:val="28"/>
        </w:rPr>
        <w:t xml:space="preserve">которому) </w:t>
      </w:r>
      <w:proofErr w:type="gramEnd"/>
      <w:r>
        <w:rPr>
          <w:rFonts w:ascii="Times New Roman" w:hAnsi="Times New Roman"/>
          <w:sz w:val="28"/>
        </w:rPr>
        <w:t>они были представлены.</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7</w:t>
      </w:r>
      <w:r w:rsidR="00337857">
        <w:rPr>
          <w:rFonts w:ascii="Times New Roman" w:hAnsi="Times New Roman"/>
          <w:sz w:val="28"/>
        </w:rPr>
        <w:t xml:space="preserve">.6. </w:t>
      </w:r>
      <w:proofErr w:type="gramStart"/>
      <w:r w:rsidR="00337857">
        <w:rPr>
          <w:rFonts w:ascii="Times New Roman" w:hAnsi="Times New Roman"/>
          <w:sz w:val="28"/>
        </w:rPr>
        <w:t>Инструментальное обследование проводится лицом, уполномоченным на проведение контрольного мероприятия,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благоустройства с использованием специального оборудования и (или) технических приборов, предусмотренных частью 2 статьи 82 Федерального закона №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6B751E" w:rsidRDefault="00337857" w:rsidP="000871A7">
      <w:pPr>
        <w:widowControl w:val="0"/>
        <w:spacing w:after="0" w:line="240" w:lineRule="auto"/>
        <w:ind w:firstLine="567"/>
        <w:jc w:val="both"/>
        <w:rPr>
          <w:rFonts w:ascii="Times New Roman" w:hAnsi="Times New Roman"/>
          <w:sz w:val="28"/>
        </w:rPr>
      </w:pPr>
      <w:proofErr w:type="gramStart"/>
      <w:r>
        <w:rPr>
          <w:rFonts w:ascii="Times New Roman" w:hAnsi="Times New Roman"/>
          <w:sz w:val="28"/>
        </w:rPr>
        <w:t>По результатам инструментального обследования лицом, уполномоченным на проведение контрольного мероприятия,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лица, уполномоченного на проведение контрольного мероприятия,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w:t>
      </w:r>
      <w:proofErr w:type="gramEnd"/>
      <w:r>
        <w:rPr>
          <w:rFonts w:ascii="Times New Roman" w:hAnsi="Times New Roman"/>
          <w:sz w:val="28"/>
        </w:rPr>
        <w:t>,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7</w:t>
      </w:r>
      <w:r w:rsidR="00337857">
        <w:rPr>
          <w:rFonts w:ascii="Times New Roman" w:hAnsi="Times New Roman"/>
          <w:sz w:val="28"/>
        </w:rPr>
        <w:t>.7. Экспертиза осуществляется экспертом или экспертной организацией как по месту нахождения (осуществления деятельности) контролируемого лица непосредственно в ходе проведения контрольного мероприятия, так и по месту осуществления деятельности эксперта или экспертной организации. Результаты экспертизы оформляются экспертным заключением.</w:t>
      </w:r>
    </w:p>
    <w:p w:rsidR="006B751E" w:rsidRDefault="006B751E" w:rsidP="00C65C3E">
      <w:pPr>
        <w:widowControl w:val="0"/>
        <w:spacing w:after="0" w:line="240" w:lineRule="auto"/>
        <w:jc w:val="center"/>
        <w:rPr>
          <w:rFonts w:ascii="Times New Roman" w:hAnsi="Times New Roman"/>
          <w:sz w:val="28"/>
        </w:rPr>
      </w:pPr>
    </w:p>
    <w:p w:rsidR="006B751E" w:rsidRDefault="00EE7193" w:rsidP="00143507">
      <w:pPr>
        <w:widowControl w:val="0"/>
        <w:spacing w:after="0"/>
        <w:jc w:val="center"/>
        <w:rPr>
          <w:rFonts w:ascii="Times New Roman" w:hAnsi="Times New Roman"/>
          <w:sz w:val="28"/>
        </w:rPr>
      </w:pPr>
      <w:r>
        <w:rPr>
          <w:rFonts w:ascii="Times New Roman" w:hAnsi="Times New Roman"/>
          <w:sz w:val="28"/>
        </w:rPr>
        <w:t>8</w:t>
      </w:r>
      <w:r w:rsidR="00337857">
        <w:rPr>
          <w:rFonts w:ascii="Times New Roman" w:hAnsi="Times New Roman"/>
          <w:sz w:val="28"/>
        </w:rPr>
        <w:t>. О</w:t>
      </w:r>
      <w:r w:rsidR="00337857">
        <w:rPr>
          <w:rStyle w:val="ConsPlusTitle0"/>
          <w:rFonts w:ascii="Times New Roman" w:hAnsi="Times New Roman"/>
          <w:b w:val="0"/>
          <w:sz w:val="28"/>
        </w:rPr>
        <w:t xml:space="preserve">БЖАЛОВАНИЕ РЕШЕНИЙ УПОЛНОМОЧЕННОГО ОРГАНА, </w:t>
      </w:r>
    </w:p>
    <w:p w:rsidR="006B751E" w:rsidRDefault="00337857" w:rsidP="00143507">
      <w:pPr>
        <w:widowControl w:val="0"/>
        <w:spacing w:after="0"/>
        <w:jc w:val="center"/>
        <w:rPr>
          <w:rFonts w:ascii="Times New Roman" w:hAnsi="Times New Roman"/>
          <w:sz w:val="28"/>
        </w:rPr>
      </w:pPr>
      <w:r>
        <w:rPr>
          <w:rStyle w:val="ConsPlusTitle0"/>
          <w:rFonts w:ascii="Times New Roman" w:hAnsi="Times New Roman"/>
          <w:b w:val="0"/>
          <w:sz w:val="28"/>
        </w:rPr>
        <w:t xml:space="preserve">ДЕЙСТВИЙ (БЕЗДЕЙСТВИЯ) ДОЛЖНОСТНЫХ ЛИЦ </w:t>
      </w:r>
    </w:p>
    <w:p w:rsidR="006B751E" w:rsidRDefault="00337857" w:rsidP="00143507">
      <w:pPr>
        <w:widowControl w:val="0"/>
        <w:spacing w:after="0"/>
        <w:jc w:val="center"/>
        <w:rPr>
          <w:rStyle w:val="ConsPlusTitle0"/>
          <w:rFonts w:ascii="Times New Roman" w:hAnsi="Times New Roman"/>
          <w:b w:val="0"/>
          <w:sz w:val="28"/>
        </w:rPr>
      </w:pPr>
      <w:r>
        <w:rPr>
          <w:rStyle w:val="ConsPlusTitle0"/>
          <w:rFonts w:ascii="Times New Roman" w:hAnsi="Times New Roman"/>
          <w:b w:val="0"/>
          <w:sz w:val="28"/>
        </w:rPr>
        <w:t>УПОЛНОМОЧЕННОГО ОРГАНА</w:t>
      </w:r>
    </w:p>
    <w:p w:rsidR="00563553" w:rsidRDefault="00563553" w:rsidP="00C65C3E">
      <w:pPr>
        <w:widowControl w:val="0"/>
        <w:spacing w:after="0" w:line="240" w:lineRule="auto"/>
        <w:jc w:val="center"/>
        <w:rPr>
          <w:rFonts w:ascii="Times New Roman" w:hAnsi="Times New Roman"/>
          <w:sz w:val="28"/>
        </w:rPr>
      </w:pP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лиц, уполномоченных на проведение контрольного мероприятия, в рамках контрольных  мероприятий (далее – жалоба).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При досудебном порядке обжалования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уполномоченный</w:t>
      </w:r>
      <w:proofErr w:type="gramEnd"/>
      <w:r>
        <w:rPr>
          <w:rFonts w:ascii="Times New Roman" w:hAnsi="Times New Roman"/>
          <w:sz w:val="28"/>
        </w:rPr>
        <w:t xml:space="preserve"> орган контролируемым лицом подается жалоба в электроном виде с использованием единого портала государственных и муниципальных услуг и (или) </w:t>
      </w:r>
      <w:r>
        <w:rPr>
          <w:rFonts w:ascii="Times New Roman" w:hAnsi="Times New Roman"/>
          <w:sz w:val="28"/>
        </w:rPr>
        <w:lastRenderedPageBreak/>
        <w:t>регионального портала государственных и муниципальных услуг, за исключением случая, указанного в абзаце третьем настоящего пункта.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Жалоба на решение уполномоченного органа, действия (бездействие) его должностных лиц может быть подана в течение тридцати календарных дней </w:t>
      </w:r>
      <w:r>
        <w:rPr>
          <w:rFonts w:ascii="Times New Roman" w:hAnsi="Times New Roman"/>
          <w:sz w:val="28"/>
        </w:rPr>
        <w:br/>
        <w:t>со дня, когда контролируемое лицо узнало или должно было узнать о нарушении своих прав.</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Жалоба на предписание уполномоченного органа может быть подана в течение десяти рабочих дней с момента получения контролируемым лицом предписания.</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 xml:space="preserve">.2.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 </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Жалоба на решение заместителя руководителя уполномоченного органа рассматривается руководителем уполномоченного органа.</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.3.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.4. Лицо, уполномоченное на рассмотрение жалобы, в срок не позднее двух рабочих дней со дня регистрации жалобы принимает решение:</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о приостановлении исполнения обжалуемого решения уполномоченного органа;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об отказе в приостановлении исполнения обжалуемого решения уполномоченного органа.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.5. Жалоба должна содержать:</w:t>
      </w:r>
    </w:p>
    <w:p w:rsidR="006B751E" w:rsidRDefault="00337857" w:rsidP="000871A7">
      <w:pPr>
        <w:widowControl w:val="0"/>
        <w:spacing w:after="0" w:line="240" w:lineRule="auto"/>
        <w:ind w:firstLine="567"/>
        <w:jc w:val="both"/>
        <w:rPr>
          <w:rFonts w:ascii="Times New Roman" w:hAnsi="Times New Roman"/>
          <w:sz w:val="28"/>
        </w:rPr>
      </w:pPr>
      <w:proofErr w:type="gramStart"/>
      <w:r>
        <w:rPr>
          <w:rFonts w:ascii="Times New Roman" w:hAnsi="Times New Roman"/>
          <w:sz w:val="28"/>
        </w:rPr>
        <w:lastRenderedPageBreak/>
        <w:t>наименование контрольного органа, фамилию, имя, отчество (при наличии) должностного лица уполномоченного органа, решение и (или) действие (бездействие) которого обжалуются;</w:t>
      </w:r>
      <w:proofErr w:type="gramEnd"/>
    </w:p>
    <w:p w:rsidR="006B751E" w:rsidRDefault="00337857" w:rsidP="000871A7">
      <w:pPr>
        <w:widowControl w:val="0"/>
        <w:spacing w:after="0" w:line="240" w:lineRule="auto"/>
        <w:ind w:firstLine="567"/>
        <w:jc w:val="both"/>
        <w:rPr>
          <w:rFonts w:ascii="Times New Roman" w:hAnsi="Times New Roman"/>
          <w:sz w:val="28"/>
        </w:rPr>
      </w:pPr>
      <w:proofErr w:type="gramStart"/>
      <w:r>
        <w:rPr>
          <w:rFonts w:ascii="Times New Roman" w:hAnsi="Times New Roman"/>
          <w:sz w:val="28"/>
        </w:rPr>
        <w:t>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основания и доводы, на основании которых заявитель не согласен</w:t>
      </w:r>
      <w:r>
        <w:rPr>
          <w:rFonts w:ascii="Times New Roman" w:hAnsi="Times New Roman"/>
          <w:sz w:val="28"/>
        </w:rPr>
        <w:br/>
        <w:t>с решением уполномоченного органа и (или) действием (бездействием) должностного лица уполномоченного органа. Заявителем могут быть представлены документы (при наличии), подтверждающие его доводы, либо их копии;</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требования лица, подавшего жалобу;</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учетный номер контрольного мероприятия в едином реестре контрольных (надзорных) мероприятий, в отношении которого подается жалоба.</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.6.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00337857">
        <w:rPr>
          <w:rFonts w:ascii="Times New Roman" w:hAnsi="Times New Roman"/>
          <w:sz w:val="28"/>
        </w:rPr>
        <w:t>ии и ау</w:t>
      </w:r>
      <w:proofErr w:type="gramEnd"/>
      <w:r w:rsidR="00337857">
        <w:rPr>
          <w:rFonts w:ascii="Times New Roman" w:hAnsi="Times New Roman"/>
          <w:sz w:val="28"/>
        </w:rPr>
        <w:t>тентификации».</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Pr>
          <w:rFonts w:ascii="Times New Roman" w:hAnsi="Times New Roman"/>
          <w:sz w:val="28"/>
        </w:rPr>
        <w:t>его общественного представителя, уполномоченного по защите прав предпринимателей в субъекте Российской Федерации направляется</w:t>
      </w:r>
      <w:proofErr w:type="gramEnd"/>
      <w:r>
        <w:rPr>
          <w:rFonts w:ascii="Times New Roman" w:hAnsi="Times New Roman"/>
          <w:sz w:val="28"/>
        </w:rPr>
        <w:t xml:space="preserve"> уполномоченным органом лицу, подавшему жалобу, в течение одного рабочего дня с момента принятия решения по жалобе.</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Жалоба может содержать ходатайство о приостановлении исполнения обжалуемого решения уполномоченного органа.</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.8. Решение об отказе в рассмотрении жалобы принимается уполномоченным органом в течение пяти рабочих дней с момента получения жалобы, если:</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жалоба подана после истечения сроков подачи жалобы, указанных в абзацах четвертом и пятом пункта 8.1 настоящего Положения, и не содержит </w:t>
      </w:r>
      <w:r>
        <w:rPr>
          <w:rFonts w:ascii="Times New Roman" w:hAnsi="Times New Roman"/>
          <w:sz w:val="28"/>
        </w:rPr>
        <w:lastRenderedPageBreak/>
        <w:t>ходатайства о восстановлении пропущенного срока на подачу жалобы;</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в удовлетворении ходатайства о восстановлении пропущенного срока на подачу жалобы отказано;</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до принятия решения по жалобе от контролируемого лица, ее подавшего, поступило заявление об отзыве жалобы;</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имеется решение суда по вопросам, поставленным в жалобе;</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ранее в уполномоченный орган была подана другая жалоба от того же контролируемого лица по тем же основаниям;</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жалоба подана в ненадлежащий уполномоченный орган;</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законодательством Российской Федерации предусмотрен только судебный порядок обжалования решений контрольного органа.</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.9.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w:t>
      </w:r>
      <w:r>
        <w:rPr>
          <w:rFonts w:ascii="Times New Roman" w:hAnsi="Times New Roman"/>
          <w:sz w:val="28"/>
        </w:rPr>
        <w:br/>
        <w:t>к предмету жалобы.</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.10. По итогам рассмотрения жалобы лицом, уполномоченным в соответствии с пунктом 8.2 настоящего Положения на рассмотрение жалобы, принимается одно из решений: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оставление жалобы без удовлетворения;</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отмена решения уполномоченного органа полностью или частично;</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отмена решения уполномоченного органа полностью и принятие нового решения;</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признание действия (бездействия) должностного лица уполномоченного органа, </w:t>
      </w:r>
      <w:proofErr w:type="gramStart"/>
      <w:r>
        <w:rPr>
          <w:rFonts w:ascii="Times New Roman" w:hAnsi="Times New Roman"/>
          <w:sz w:val="28"/>
        </w:rPr>
        <w:t>незаконным</w:t>
      </w:r>
      <w:proofErr w:type="gramEnd"/>
      <w:r>
        <w:rPr>
          <w:rFonts w:ascii="Times New Roman" w:hAnsi="Times New Roman"/>
          <w:sz w:val="28"/>
        </w:rPr>
        <w:t xml:space="preserve"> и вынесение решения по существу, в том числе об осуществлении при необходимости определенных действий.</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lastRenderedPageBreak/>
        <w:t xml:space="preserve">Решение по итогам рассмотрения жалобы размещается в личном кабинете контролируемого лица с использованием единого портала государственных </w:t>
      </w:r>
      <w:r>
        <w:rPr>
          <w:rFonts w:ascii="Times New Roman" w:hAnsi="Times New Roman"/>
          <w:sz w:val="28"/>
        </w:rPr>
        <w:br/>
        <w:t xml:space="preserve">и муниципальных услуг и (или) регионального портала государственных и муниципальных услуг, за исключением случая, указанного в абзаце третьем пункта </w:t>
      </w:r>
      <w:r w:rsidR="00EE7193">
        <w:rPr>
          <w:rFonts w:ascii="Times New Roman" w:hAnsi="Times New Roman"/>
          <w:sz w:val="28"/>
        </w:rPr>
        <w:t>8</w:t>
      </w:r>
      <w:r>
        <w:rPr>
          <w:rFonts w:ascii="Times New Roman" w:hAnsi="Times New Roman"/>
          <w:sz w:val="28"/>
        </w:rPr>
        <w:t>.1 настоящего Положения.</w:t>
      </w:r>
    </w:p>
    <w:p w:rsidR="006B751E" w:rsidRDefault="00EE7193" w:rsidP="000871A7">
      <w:pPr>
        <w:widowControl w:val="0"/>
        <w:spacing w:after="0" w:line="240" w:lineRule="auto"/>
        <w:ind w:firstLine="567"/>
        <w:jc w:val="both"/>
        <w:rPr>
          <w:rFonts w:ascii="Times New Roman" w:hAnsi="Times New Roman"/>
          <w:sz w:val="28"/>
        </w:rPr>
      </w:pPr>
      <w:r>
        <w:rPr>
          <w:rFonts w:ascii="Times New Roman" w:hAnsi="Times New Roman"/>
          <w:sz w:val="28"/>
        </w:rPr>
        <w:t>8</w:t>
      </w:r>
      <w:r w:rsidR="00337857">
        <w:rPr>
          <w:rFonts w:ascii="Times New Roman" w:hAnsi="Times New Roman"/>
          <w:sz w:val="28"/>
        </w:rPr>
        <w:t>.11.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w:t>
      </w:r>
    </w:p>
    <w:p w:rsidR="006B751E" w:rsidRDefault="00337857" w:rsidP="000871A7">
      <w:pPr>
        <w:widowControl w:val="0"/>
        <w:spacing w:after="0" w:line="240" w:lineRule="auto"/>
        <w:ind w:firstLine="567"/>
        <w:jc w:val="both"/>
        <w:rPr>
          <w:rFonts w:ascii="Times New Roman" w:hAnsi="Times New Roman"/>
          <w:sz w:val="28"/>
        </w:rPr>
      </w:pPr>
      <w:r>
        <w:rPr>
          <w:rFonts w:ascii="Times New Roman" w:hAnsi="Times New Roman"/>
          <w:sz w:val="28"/>
        </w:rPr>
        <w:t xml:space="preserve">Рассмотрение жалобы осуществляется в день, определенный лицом, уполномоченным в соответствии с пунктом 8.2 настоящего Положения на рассмотрение жалобы. </w:t>
      </w:r>
    </w:p>
    <w:p w:rsidR="006B751E" w:rsidRDefault="00337857" w:rsidP="000871A7">
      <w:pPr>
        <w:widowControl w:val="0"/>
        <w:spacing w:after="0" w:line="240" w:lineRule="auto"/>
        <w:ind w:firstLine="567"/>
        <w:jc w:val="both"/>
      </w:pPr>
      <w:proofErr w:type="gramStart"/>
      <w:r>
        <w:rPr>
          <w:rFonts w:ascii="Times New Roman" w:hAnsi="Times New Roman"/>
          <w:sz w:val="28"/>
        </w:rP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её представления посредством извещения через личный кабинет контролируемого лица на едином портале государственных и муниципальных услуг</w:t>
      </w:r>
      <w:proofErr w:type="gramEnd"/>
      <w:r>
        <w:rPr>
          <w:rFonts w:ascii="Times New Roman" w:hAnsi="Times New Roman"/>
          <w:sz w:val="28"/>
        </w:rPr>
        <w:t xml:space="preserve"> и (или) региональном </w:t>
      </w:r>
      <w:proofErr w:type="gramStart"/>
      <w:r>
        <w:rPr>
          <w:rFonts w:ascii="Times New Roman" w:hAnsi="Times New Roman"/>
          <w:sz w:val="28"/>
        </w:rPr>
        <w:t>портале</w:t>
      </w:r>
      <w:proofErr w:type="gramEnd"/>
      <w:r>
        <w:rPr>
          <w:rFonts w:ascii="Times New Roman" w:hAnsi="Times New Roman"/>
          <w:sz w:val="28"/>
        </w:rPr>
        <w:t xml:space="preserve"> государственных и муниципальных услуг.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6B751E" w:rsidRDefault="006B751E" w:rsidP="00C65C3E">
      <w:pPr>
        <w:pStyle w:val="ConsPlusNormal"/>
        <w:spacing w:before="100" w:after="100"/>
        <w:jc w:val="both"/>
        <w:rPr>
          <w:rFonts w:ascii="Times New Roman" w:hAnsi="Times New Roman"/>
          <w:sz w:val="28"/>
        </w:rPr>
      </w:pPr>
    </w:p>
    <w:p w:rsidR="00DF1BF7" w:rsidRDefault="00DF1BF7">
      <w:pPr>
        <w:pStyle w:val="ConsPlusNormal"/>
        <w:spacing w:before="100" w:after="100"/>
        <w:jc w:val="both"/>
        <w:rPr>
          <w:rFonts w:ascii="Times New Roman" w:hAnsi="Times New Roman"/>
          <w:sz w:val="28"/>
        </w:rPr>
      </w:pPr>
    </w:p>
    <w:p w:rsidR="0092069F" w:rsidRDefault="0092069F">
      <w:pPr>
        <w:pStyle w:val="ConsPlusNormal"/>
        <w:spacing w:before="100" w:after="100"/>
        <w:jc w:val="both"/>
        <w:rPr>
          <w:rFonts w:ascii="Times New Roman" w:hAnsi="Times New Roman"/>
          <w:sz w:val="28"/>
        </w:rPr>
      </w:pPr>
    </w:p>
    <w:p w:rsidR="0092069F" w:rsidRDefault="0092069F">
      <w:pPr>
        <w:pStyle w:val="ConsPlusNormal"/>
        <w:spacing w:before="100" w:after="100"/>
        <w:jc w:val="both"/>
        <w:rPr>
          <w:rFonts w:ascii="Times New Roman" w:hAnsi="Times New Roman"/>
          <w:sz w:val="28"/>
        </w:rPr>
      </w:pPr>
    </w:p>
    <w:p w:rsidR="0092069F" w:rsidRDefault="0092069F">
      <w:pPr>
        <w:pStyle w:val="ConsPlusNormal"/>
        <w:spacing w:before="100" w:after="100"/>
        <w:jc w:val="both"/>
        <w:rPr>
          <w:rFonts w:ascii="Times New Roman" w:hAnsi="Times New Roman"/>
          <w:sz w:val="28"/>
        </w:rPr>
      </w:pPr>
    </w:p>
    <w:p w:rsidR="0092069F" w:rsidRDefault="0092069F">
      <w:pPr>
        <w:pStyle w:val="ConsPlusNormal"/>
        <w:spacing w:before="100" w:after="100"/>
        <w:jc w:val="both"/>
        <w:rPr>
          <w:rFonts w:ascii="Times New Roman" w:hAnsi="Times New Roman"/>
          <w:sz w:val="28"/>
        </w:rPr>
      </w:pPr>
    </w:p>
    <w:p w:rsidR="0092069F" w:rsidRDefault="0092069F">
      <w:pPr>
        <w:pStyle w:val="ConsPlusNormal"/>
        <w:spacing w:before="100" w:after="100"/>
        <w:jc w:val="both"/>
        <w:rPr>
          <w:rFonts w:ascii="Times New Roman" w:hAnsi="Times New Roman"/>
          <w:sz w:val="28"/>
        </w:rPr>
      </w:pPr>
    </w:p>
    <w:p w:rsidR="0092069F" w:rsidRDefault="0092069F">
      <w:pPr>
        <w:pStyle w:val="ConsPlusNormal"/>
        <w:spacing w:before="100" w:after="100"/>
        <w:jc w:val="both"/>
        <w:rPr>
          <w:rFonts w:ascii="Times New Roman" w:hAnsi="Times New Roman"/>
          <w:sz w:val="28"/>
        </w:rPr>
      </w:pPr>
    </w:p>
    <w:p w:rsidR="0092069F" w:rsidRDefault="0092069F">
      <w:pPr>
        <w:pStyle w:val="ConsPlusNormal"/>
        <w:spacing w:before="100" w:after="100"/>
        <w:jc w:val="both"/>
        <w:rPr>
          <w:rFonts w:ascii="Times New Roman" w:hAnsi="Times New Roman"/>
          <w:sz w:val="28"/>
        </w:rPr>
      </w:pPr>
    </w:p>
    <w:p w:rsidR="0092069F" w:rsidRDefault="0092069F">
      <w:pPr>
        <w:pStyle w:val="ConsPlusNormal"/>
        <w:spacing w:before="100" w:after="100"/>
        <w:jc w:val="both"/>
        <w:rPr>
          <w:rFonts w:ascii="Times New Roman" w:hAnsi="Times New Roman"/>
          <w:sz w:val="28"/>
        </w:rPr>
      </w:pPr>
    </w:p>
    <w:p w:rsidR="000D2ABF" w:rsidRDefault="000D2ABF">
      <w:pPr>
        <w:pStyle w:val="ConsPlusNormal"/>
        <w:spacing w:before="100" w:after="100"/>
        <w:jc w:val="both"/>
        <w:rPr>
          <w:rFonts w:ascii="Times New Roman" w:hAnsi="Times New Roman"/>
          <w:sz w:val="28"/>
        </w:rPr>
      </w:pPr>
    </w:p>
    <w:p w:rsidR="00E96579" w:rsidRDefault="00E96579">
      <w:pPr>
        <w:pStyle w:val="ConsPlusNormal"/>
        <w:spacing w:before="100" w:after="100"/>
        <w:jc w:val="both"/>
        <w:rPr>
          <w:rFonts w:ascii="Times New Roman" w:hAnsi="Times New Roman"/>
          <w:sz w:val="28"/>
        </w:rPr>
      </w:pPr>
    </w:p>
    <w:p w:rsidR="00E96579" w:rsidRDefault="00E96579">
      <w:pPr>
        <w:pStyle w:val="ConsPlusNormal"/>
        <w:spacing w:before="100" w:after="100"/>
        <w:jc w:val="both"/>
        <w:rPr>
          <w:rFonts w:ascii="Times New Roman" w:hAnsi="Times New Roman"/>
          <w:sz w:val="28"/>
        </w:rPr>
      </w:pPr>
    </w:p>
    <w:p w:rsidR="0092069F" w:rsidRDefault="0092069F">
      <w:pPr>
        <w:pStyle w:val="ConsPlusNormal"/>
        <w:spacing w:before="100" w:after="100"/>
        <w:jc w:val="both"/>
        <w:rPr>
          <w:rFonts w:ascii="Times New Roman" w:hAnsi="Times New Roman"/>
          <w:sz w:val="28"/>
        </w:rPr>
      </w:pPr>
    </w:p>
    <w:p w:rsidR="00DF1BF7" w:rsidRPr="00DF1BF7" w:rsidRDefault="00DF1BF7" w:rsidP="00DF1BF7">
      <w:pPr>
        <w:widowControl w:val="0"/>
        <w:spacing w:after="0"/>
        <w:ind w:firstLine="5812"/>
        <w:jc w:val="both"/>
        <w:rPr>
          <w:rFonts w:ascii="Times New Roman" w:eastAsia="Calibri" w:hAnsi="Times New Roman"/>
          <w:sz w:val="28"/>
          <w:szCs w:val="28"/>
          <w:lang w:eastAsia="en-US"/>
        </w:rPr>
      </w:pPr>
      <w:r w:rsidRPr="00DF1BF7">
        <w:rPr>
          <w:rFonts w:ascii="Times New Roman" w:eastAsia="Calibri" w:hAnsi="Times New Roman"/>
          <w:sz w:val="28"/>
          <w:szCs w:val="28"/>
          <w:lang w:eastAsia="en-US"/>
        </w:rPr>
        <w:lastRenderedPageBreak/>
        <w:t>Приложение 2</w:t>
      </w:r>
    </w:p>
    <w:p w:rsidR="00DF1BF7" w:rsidRPr="00DF1BF7" w:rsidRDefault="00DF1BF7" w:rsidP="00DF1BF7">
      <w:pPr>
        <w:tabs>
          <w:tab w:val="center" w:pos="4677"/>
          <w:tab w:val="right" w:pos="9355"/>
        </w:tabs>
        <w:spacing w:after="0"/>
        <w:ind w:left="5812"/>
        <w:rPr>
          <w:rFonts w:ascii="Times New Roman" w:eastAsia="Calibri" w:hAnsi="Times New Roman"/>
          <w:sz w:val="28"/>
          <w:szCs w:val="28"/>
          <w:lang w:eastAsia="en-US"/>
        </w:rPr>
      </w:pPr>
      <w:r w:rsidRPr="00DF1BF7">
        <w:rPr>
          <w:rFonts w:ascii="Times New Roman" w:eastAsia="Calibri" w:hAnsi="Times New Roman"/>
          <w:sz w:val="28"/>
          <w:szCs w:val="28"/>
          <w:lang w:eastAsia="en-US"/>
        </w:rPr>
        <w:t xml:space="preserve">к решению Красноярского </w:t>
      </w:r>
      <w:r w:rsidRPr="00DF1BF7">
        <w:rPr>
          <w:rFonts w:ascii="Times New Roman" w:eastAsia="Calibri" w:hAnsi="Times New Roman"/>
          <w:sz w:val="28"/>
          <w:szCs w:val="28"/>
          <w:lang w:eastAsia="en-US"/>
        </w:rPr>
        <w:br/>
        <w:t>городского Совета депутатов</w:t>
      </w:r>
    </w:p>
    <w:p w:rsidR="00DF1BF7" w:rsidRPr="00DF1BF7" w:rsidRDefault="00DF1BF7" w:rsidP="00DF1BF7">
      <w:pPr>
        <w:tabs>
          <w:tab w:val="center" w:pos="4677"/>
          <w:tab w:val="right" w:pos="9355"/>
        </w:tabs>
        <w:spacing w:after="0"/>
        <w:ind w:left="5812"/>
        <w:rPr>
          <w:rFonts w:ascii="Times New Roman" w:eastAsia="Calibri" w:hAnsi="Times New Roman"/>
          <w:sz w:val="28"/>
          <w:szCs w:val="28"/>
          <w:lang w:eastAsia="en-US"/>
        </w:rPr>
      </w:pPr>
      <w:r w:rsidRPr="00DF1BF7">
        <w:rPr>
          <w:rFonts w:ascii="Times New Roman" w:eastAsia="Calibri" w:hAnsi="Times New Roman"/>
          <w:sz w:val="28"/>
          <w:szCs w:val="28"/>
          <w:lang w:eastAsia="en-US"/>
        </w:rPr>
        <w:t>от _____________ № _______</w:t>
      </w:r>
    </w:p>
    <w:p w:rsidR="00DF1BF7" w:rsidRDefault="00DF1BF7" w:rsidP="00DF1BF7">
      <w:pPr>
        <w:widowControl w:val="0"/>
        <w:jc w:val="center"/>
        <w:rPr>
          <w:rFonts w:eastAsia="Calibri"/>
          <w:lang w:eastAsia="en-US"/>
        </w:rPr>
      </w:pPr>
    </w:p>
    <w:p w:rsidR="00DF1BF7" w:rsidRPr="00DF1BF7" w:rsidRDefault="00DF1BF7" w:rsidP="00DF1BF7">
      <w:pPr>
        <w:widowControl w:val="0"/>
        <w:jc w:val="center"/>
        <w:rPr>
          <w:rFonts w:ascii="Times New Roman" w:eastAsia="Calibri" w:hAnsi="Times New Roman"/>
          <w:sz w:val="28"/>
          <w:szCs w:val="28"/>
          <w:lang w:eastAsia="en-US"/>
        </w:rPr>
      </w:pPr>
      <w:r w:rsidRPr="00DF1BF7">
        <w:rPr>
          <w:rFonts w:ascii="Times New Roman" w:eastAsia="Calibri" w:hAnsi="Times New Roman"/>
          <w:sz w:val="28"/>
          <w:szCs w:val="28"/>
          <w:lang w:eastAsia="en-US"/>
        </w:rPr>
        <w:t xml:space="preserve">КЛЮЧЕВЫЕ ПОКАЗАТЕЛИ МУНИЦИПАЛЬНОГО </w:t>
      </w:r>
      <w:r w:rsidRPr="00DF1BF7">
        <w:rPr>
          <w:rFonts w:ascii="Times New Roman" w:eastAsia="Calibri" w:hAnsi="Times New Roman"/>
          <w:sz w:val="28"/>
          <w:szCs w:val="28"/>
          <w:lang w:eastAsia="en-US"/>
        </w:rPr>
        <w:br/>
        <w:t>КОНТРОЛЯ В СФЕРЕ БЛАГОУСТРОЙСТВА НА ТЕРРИТОРИИ ГОРОДА КРАСНОЯРСКА И ИХ ЦЕЛЕВЫЕ ЗНАЧЕНИЯ</w:t>
      </w:r>
    </w:p>
    <w:p w:rsidR="00DF1BF7" w:rsidRPr="006B6E0A" w:rsidRDefault="00DF1BF7" w:rsidP="00DF1BF7">
      <w:pPr>
        <w:widowControl w:val="0"/>
        <w:ind w:firstLine="709"/>
        <w:jc w:val="cente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091"/>
      </w:tblGrid>
      <w:tr w:rsidR="00DF1BF7" w:rsidRPr="006B6E0A" w:rsidTr="0065048B">
        <w:tc>
          <w:tcPr>
            <w:tcW w:w="7763" w:type="dxa"/>
            <w:shd w:val="clear" w:color="auto" w:fill="auto"/>
            <w:vAlign w:val="center"/>
          </w:tcPr>
          <w:p w:rsidR="00DF1BF7" w:rsidRPr="00DF1BF7" w:rsidRDefault="00DF1BF7" w:rsidP="0065048B">
            <w:pPr>
              <w:widowControl w:val="0"/>
              <w:autoSpaceDE w:val="0"/>
              <w:autoSpaceDN w:val="0"/>
              <w:adjustRightInd w:val="0"/>
              <w:jc w:val="center"/>
              <w:rPr>
                <w:rFonts w:ascii="Times New Roman" w:eastAsia="Calibri" w:hAnsi="Times New Roman"/>
                <w:sz w:val="28"/>
                <w:szCs w:val="28"/>
                <w:lang w:eastAsia="en-US"/>
              </w:rPr>
            </w:pPr>
            <w:r w:rsidRPr="00DF1BF7">
              <w:rPr>
                <w:rFonts w:ascii="Times New Roman" w:eastAsia="Calibri" w:hAnsi="Times New Roman"/>
                <w:sz w:val="28"/>
                <w:szCs w:val="28"/>
                <w:lang w:eastAsia="en-US"/>
              </w:rPr>
              <w:t>Ключевые показатели</w:t>
            </w:r>
          </w:p>
        </w:tc>
        <w:tc>
          <w:tcPr>
            <w:tcW w:w="2091" w:type="dxa"/>
            <w:shd w:val="clear" w:color="auto" w:fill="auto"/>
            <w:vAlign w:val="center"/>
          </w:tcPr>
          <w:p w:rsidR="00DF1BF7" w:rsidRPr="00DF1BF7" w:rsidRDefault="00DF1BF7" w:rsidP="0065048B">
            <w:pPr>
              <w:widowControl w:val="0"/>
              <w:autoSpaceDE w:val="0"/>
              <w:autoSpaceDN w:val="0"/>
              <w:adjustRightInd w:val="0"/>
              <w:jc w:val="center"/>
              <w:rPr>
                <w:rFonts w:ascii="Times New Roman" w:eastAsia="Calibri" w:hAnsi="Times New Roman"/>
                <w:sz w:val="28"/>
                <w:szCs w:val="28"/>
                <w:lang w:eastAsia="en-US"/>
              </w:rPr>
            </w:pPr>
            <w:r w:rsidRPr="00DF1BF7">
              <w:rPr>
                <w:rFonts w:ascii="Times New Roman" w:eastAsia="Calibri" w:hAnsi="Times New Roman"/>
                <w:sz w:val="28"/>
                <w:szCs w:val="28"/>
                <w:lang w:eastAsia="en-US"/>
              </w:rPr>
              <w:t xml:space="preserve">Целевые </w:t>
            </w:r>
            <w:r w:rsidRPr="00DF1BF7">
              <w:rPr>
                <w:rFonts w:ascii="Times New Roman" w:eastAsia="Calibri" w:hAnsi="Times New Roman"/>
                <w:sz w:val="28"/>
                <w:szCs w:val="28"/>
                <w:lang w:eastAsia="en-US"/>
              </w:rPr>
              <w:br/>
              <w:t>значения</w:t>
            </w:r>
          </w:p>
        </w:tc>
      </w:tr>
      <w:tr w:rsidR="00DF1BF7" w:rsidRPr="006B6E0A" w:rsidTr="0065048B">
        <w:tc>
          <w:tcPr>
            <w:tcW w:w="7763" w:type="dxa"/>
            <w:shd w:val="clear" w:color="auto" w:fill="auto"/>
          </w:tcPr>
          <w:p w:rsidR="00DF1BF7" w:rsidRPr="00DF1BF7" w:rsidRDefault="00DF1BF7" w:rsidP="00C12943">
            <w:pPr>
              <w:widowControl w:val="0"/>
              <w:autoSpaceDE w:val="0"/>
              <w:autoSpaceDN w:val="0"/>
              <w:adjustRightInd w:val="0"/>
              <w:rPr>
                <w:rFonts w:ascii="Times New Roman" w:eastAsia="Calibri" w:hAnsi="Times New Roman"/>
                <w:sz w:val="28"/>
                <w:szCs w:val="28"/>
                <w:lang w:eastAsia="en-US"/>
              </w:rPr>
            </w:pPr>
            <w:r w:rsidRPr="00DF1BF7">
              <w:rPr>
                <w:rFonts w:ascii="Times New Roman" w:eastAsia="Calibri" w:hAnsi="Times New Roman"/>
                <w:sz w:val="28"/>
                <w:szCs w:val="28"/>
                <w:lang w:eastAsia="en-US"/>
              </w:rPr>
              <w:t>Процент контрольных мероприятий, по которым выявлены на</w:t>
            </w:r>
            <w:r w:rsidR="00C24E02">
              <w:rPr>
                <w:rFonts w:ascii="Times New Roman" w:eastAsia="Calibri" w:hAnsi="Times New Roman"/>
                <w:sz w:val="28"/>
                <w:szCs w:val="28"/>
                <w:lang w:eastAsia="en-US"/>
              </w:rPr>
              <w:t xml:space="preserve">рушения обязательных требований, установленных </w:t>
            </w:r>
            <w:r w:rsidR="00C12943" w:rsidRPr="008B3821">
              <w:rPr>
                <w:rFonts w:ascii="Times New Roman" w:eastAsia="Calibri" w:hAnsi="Times New Roman"/>
                <w:sz w:val="28"/>
                <w:szCs w:val="28"/>
                <w:lang w:eastAsia="en-US"/>
              </w:rPr>
              <w:t>п</w:t>
            </w:r>
            <w:r w:rsidRPr="008B3821">
              <w:rPr>
                <w:rFonts w:ascii="Times New Roman" w:eastAsia="Calibri" w:hAnsi="Times New Roman"/>
                <w:sz w:val="28"/>
                <w:szCs w:val="28"/>
                <w:lang w:eastAsia="en-US"/>
              </w:rPr>
              <w:t>равил</w:t>
            </w:r>
            <w:r w:rsidR="00C24E02" w:rsidRPr="008B3821">
              <w:rPr>
                <w:rFonts w:ascii="Times New Roman" w:eastAsia="Calibri" w:hAnsi="Times New Roman"/>
                <w:sz w:val="28"/>
                <w:szCs w:val="28"/>
                <w:lang w:eastAsia="en-US"/>
              </w:rPr>
              <w:t>ами</w:t>
            </w:r>
            <w:r w:rsidRPr="008B3821">
              <w:rPr>
                <w:rFonts w:ascii="Times New Roman" w:eastAsia="Calibri" w:hAnsi="Times New Roman"/>
                <w:sz w:val="28"/>
                <w:szCs w:val="28"/>
                <w:lang w:eastAsia="en-US"/>
              </w:rPr>
              <w:t xml:space="preserve"> благоустройства</w:t>
            </w:r>
            <w:r w:rsidR="00C12943" w:rsidRPr="008B3821">
              <w:rPr>
                <w:rFonts w:ascii="Times New Roman" w:eastAsia="Calibri" w:hAnsi="Times New Roman"/>
                <w:sz w:val="28"/>
                <w:szCs w:val="28"/>
                <w:lang w:eastAsia="en-US"/>
              </w:rPr>
              <w:t xml:space="preserve"> на территории города Красноярска</w:t>
            </w:r>
          </w:p>
        </w:tc>
        <w:tc>
          <w:tcPr>
            <w:tcW w:w="2091" w:type="dxa"/>
            <w:shd w:val="clear" w:color="auto" w:fill="auto"/>
            <w:vAlign w:val="center"/>
          </w:tcPr>
          <w:p w:rsidR="00DF1BF7" w:rsidRPr="00DF1BF7" w:rsidRDefault="00DF1BF7" w:rsidP="0065048B">
            <w:pPr>
              <w:widowControl w:val="0"/>
              <w:autoSpaceDE w:val="0"/>
              <w:autoSpaceDN w:val="0"/>
              <w:adjustRightInd w:val="0"/>
              <w:ind w:firstLine="283"/>
              <w:jc w:val="center"/>
              <w:rPr>
                <w:rFonts w:ascii="Times New Roman" w:eastAsia="Calibri" w:hAnsi="Times New Roman"/>
                <w:sz w:val="28"/>
                <w:szCs w:val="28"/>
                <w:highlight w:val="yellow"/>
                <w:lang w:eastAsia="en-US"/>
              </w:rPr>
            </w:pPr>
            <w:r w:rsidRPr="00DF1BF7">
              <w:rPr>
                <w:rFonts w:ascii="Times New Roman" w:eastAsia="Calibri" w:hAnsi="Times New Roman"/>
                <w:sz w:val="28"/>
                <w:szCs w:val="28"/>
                <w:lang w:eastAsia="en-US"/>
              </w:rPr>
              <w:t>40%</w:t>
            </w:r>
          </w:p>
        </w:tc>
      </w:tr>
      <w:tr w:rsidR="00DF1BF7" w:rsidRPr="006B6E0A" w:rsidTr="0065048B">
        <w:tc>
          <w:tcPr>
            <w:tcW w:w="7763" w:type="dxa"/>
            <w:shd w:val="clear" w:color="auto" w:fill="auto"/>
          </w:tcPr>
          <w:p w:rsidR="00DF1BF7" w:rsidRPr="00DF1BF7" w:rsidRDefault="00DF1BF7" w:rsidP="0065048B">
            <w:pPr>
              <w:widowControl w:val="0"/>
              <w:autoSpaceDE w:val="0"/>
              <w:autoSpaceDN w:val="0"/>
              <w:adjustRightInd w:val="0"/>
              <w:rPr>
                <w:rFonts w:ascii="Times New Roman" w:eastAsia="Calibri" w:hAnsi="Times New Roman"/>
                <w:sz w:val="28"/>
                <w:szCs w:val="28"/>
                <w:lang w:eastAsia="en-US"/>
              </w:rPr>
            </w:pPr>
            <w:r w:rsidRPr="00DF1BF7">
              <w:rPr>
                <w:rFonts w:ascii="Times New Roman" w:eastAsia="Calibri" w:hAnsi="Times New Roman"/>
                <w:sz w:val="28"/>
                <w:szCs w:val="28"/>
                <w:lang w:eastAsia="en-US"/>
              </w:rPr>
              <w:t xml:space="preserve">Процент контрольных мероприятий, при взаимодействии с контролируемыми лицами, по которым назначены административные наказания </w:t>
            </w:r>
          </w:p>
        </w:tc>
        <w:tc>
          <w:tcPr>
            <w:tcW w:w="2091" w:type="dxa"/>
            <w:shd w:val="clear" w:color="auto" w:fill="auto"/>
            <w:vAlign w:val="center"/>
          </w:tcPr>
          <w:p w:rsidR="00DF1BF7" w:rsidRPr="00DF1BF7" w:rsidRDefault="00DF1BF7" w:rsidP="0065048B">
            <w:pPr>
              <w:widowControl w:val="0"/>
              <w:autoSpaceDE w:val="0"/>
              <w:autoSpaceDN w:val="0"/>
              <w:adjustRightInd w:val="0"/>
              <w:ind w:firstLine="283"/>
              <w:jc w:val="center"/>
              <w:rPr>
                <w:rFonts w:ascii="Times New Roman" w:eastAsia="Calibri" w:hAnsi="Times New Roman"/>
                <w:sz w:val="28"/>
                <w:szCs w:val="28"/>
                <w:highlight w:val="yellow"/>
                <w:lang w:eastAsia="en-US"/>
              </w:rPr>
            </w:pPr>
            <w:r w:rsidRPr="00DF1BF7">
              <w:rPr>
                <w:rFonts w:ascii="Times New Roman" w:eastAsia="Calibri" w:hAnsi="Times New Roman"/>
                <w:sz w:val="28"/>
                <w:szCs w:val="28"/>
                <w:lang w:eastAsia="en-US"/>
              </w:rPr>
              <w:t>70 %</w:t>
            </w:r>
          </w:p>
        </w:tc>
      </w:tr>
      <w:tr w:rsidR="00DF1BF7" w:rsidRPr="006B6E0A" w:rsidTr="0065048B">
        <w:tc>
          <w:tcPr>
            <w:tcW w:w="7763" w:type="dxa"/>
            <w:shd w:val="clear" w:color="auto" w:fill="auto"/>
          </w:tcPr>
          <w:p w:rsidR="00DF1BF7" w:rsidRPr="00DF1BF7" w:rsidRDefault="00DF1BF7" w:rsidP="0065048B">
            <w:pPr>
              <w:widowControl w:val="0"/>
              <w:autoSpaceDE w:val="0"/>
              <w:autoSpaceDN w:val="0"/>
              <w:adjustRightInd w:val="0"/>
              <w:rPr>
                <w:rFonts w:ascii="Times New Roman" w:eastAsia="Calibri" w:hAnsi="Times New Roman"/>
                <w:sz w:val="28"/>
                <w:szCs w:val="28"/>
                <w:lang w:eastAsia="en-US"/>
              </w:rPr>
            </w:pPr>
            <w:r w:rsidRPr="00DF1BF7">
              <w:rPr>
                <w:rFonts w:ascii="Times New Roman" w:eastAsia="Calibri" w:hAnsi="Times New Roman"/>
                <w:sz w:val="28"/>
                <w:szCs w:val="28"/>
                <w:lang w:eastAsia="en-US"/>
              </w:rPr>
              <w:t xml:space="preserve">Процент отмененных результатов контрольных </w:t>
            </w:r>
            <w:r w:rsidRPr="00DF1BF7">
              <w:rPr>
                <w:rFonts w:ascii="Times New Roman" w:eastAsia="Calibri" w:hAnsi="Times New Roman"/>
                <w:sz w:val="28"/>
                <w:szCs w:val="28"/>
                <w:lang w:eastAsia="en-US"/>
              </w:rPr>
              <w:br/>
              <w:t>мероприятий, в том числе по представлениям прокуратуры</w:t>
            </w:r>
          </w:p>
        </w:tc>
        <w:tc>
          <w:tcPr>
            <w:tcW w:w="2091" w:type="dxa"/>
            <w:shd w:val="clear" w:color="auto" w:fill="auto"/>
            <w:vAlign w:val="center"/>
          </w:tcPr>
          <w:p w:rsidR="00DF1BF7" w:rsidRPr="00DF1BF7" w:rsidRDefault="00DF1BF7" w:rsidP="0065048B">
            <w:pPr>
              <w:widowControl w:val="0"/>
              <w:autoSpaceDE w:val="0"/>
              <w:autoSpaceDN w:val="0"/>
              <w:adjustRightInd w:val="0"/>
              <w:ind w:firstLine="283"/>
              <w:jc w:val="center"/>
              <w:rPr>
                <w:rFonts w:ascii="Times New Roman" w:eastAsia="Calibri" w:hAnsi="Times New Roman"/>
                <w:sz w:val="28"/>
                <w:szCs w:val="28"/>
                <w:lang w:eastAsia="en-US"/>
              </w:rPr>
            </w:pPr>
            <w:r w:rsidRPr="00DF1BF7">
              <w:rPr>
                <w:rFonts w:ascii="Times New Roman" w:eastAsia="Calibri" w:hAnsi="Times New Roman"/>
                <w:sz w:val="28"/>
                <w:szCs w:val="28"/>
                <w:lang w:eastAsia="en-US"/>
              </w:rPr>
              <w:t>0%</w:t>
            </w:r>
          </w:p>
        </w:tc>
      </w:tr>
      <w:tr w:rsidR="00DF1BF7" w:rsidRPr="006B6E0A" w:rsidTr="0065048B">
        <w:tc>
          <w:tcPr>
            <w:tcW w:w="7763" w:type="dxa"/>
            <w:shd w:val="clear" w:color="auto" w:fill="auto"/>
          </w:tcPr>
          <w:p w:rsidR="00DF1BF7" w:rsidRPr="00DF1BF7" w:rsidRDefault="00DF1BF7" w:rsidP="0065048B">
            <w:pPr>
              <w:widowControl w:val="0"/>
              <w:autoSpaceDE w:val="0"/>
              <w:autoSpaceDN w:val="0"/>
              <w:adjustRightInd w:val="0"/>
              <w:rPr>
                <w:rFonts w:ascii="Times New Roman" w:eastAsia="Calibri" w:hAnsi="Times New Roman"/>
                <w:sz w:val="28"/>
                <w:szCs w:val="28"/>
                <w:lang w:eastAsia="en-US"/>
              </w:rPr>
            </w:pPr>
            <w:r w:rsidRPr="00DF1BF7">
              <w:rPr>
                <w:rFonts w:ascii="Times New Roman" w:eastAsia="Calibri" w:hAnsi="Times New Roman"/>
                <w:sz w:val="28"/>
                <w:szCs w:val="28"/>
                <w:lang w:eastAsia="en-US"/>
              </w:rPr>
              <w:t>Процент обоснованных жалоб на действия (бездействие) уполномоченного органа и (или) его должностных лиц при проведении контрольных мероприятий</w:t>
            </w:r>
          </w:p>
        </w:tc>
        <w:tc>
          <w:tcPr>
            <w:tcW w:w="2091" w:type="dxa"/>
            <w:shd w:val="clear" w:color="auto" w:fill="auto"/>
            <w:vAlign w:val="center"/>
          </w:tcPr>
          <w:p w:rsidR="00DF1BF7" w:rsidRPr="00DF1BF7" w:rsidRDefault="00DF1BF7" w:rsidP="0065048B">
            <w:pPr>
              <w:widowControl w:val="0"/>
              <w:autoSpaceDE w:val="0"/>
              <w:autoSpaceDN w:val="0"/>
              <w:adjustRightInd w:val="0"/>
              <w:ind w:firstLine="283"/>
              <w:jc w:val="center"/>
              <w:rPr>
                <w:rFonts w:ascii="Times New Roman" w:eastAsia="Calibri" w:hAnsi="Times New Roman"/>
                <w:sz w:val="28"/>
                <w:szCs w:val="28"/>
                <w:lang w:eastAsia="en-US"/>
              </w:rPr>
            </w:pPr>
            <w:r w:rsidRPr="00DF1BF7">
              <w:rPr>
                <w:rFonts w:ascii="Times New Roman" w:eastAsia="Calibri" w:hAnsi="Times New Roman"/>
                <w:sz w:val="28"/>
                <w:szCs w:val="28"/>
                <w:lang w:eastAsia="en-US"/>
              </w:rPr>
              <w:t>0%</w:t>
            </w:r>
          </w:p>
        </w:tc>
      </w:tr>
    </w:tbl>
    <w:p w:rsidR="00DF1BF7" w:rsidRPr="006B6E0A" w:rsidRDefault="00DF1BF7" w:rsidP="00DF1BF7">
      <w:pPr>
        <w:widowControl w:val="0"/>
        <w:ind w:firstLine="709"/>
        <w:jc w:val="center"/>
        <w:rPr>
          <w:rFonts w:eastAsia="Calibri"/>
          <w:lang w:eastAsia="en-US"/>
        </w:rPr>
      </w:pPr>
    </w:p>
    <w:p w:rsidR="00DF1BF7" w:rsidRPr="006B6E0A" w:rsidRDefault="00DF1BF7" w:rsidP="00DF1BF7">
      <w:pPr>
        <w:rPr>
          <w:rFonts w:eastAsia="Calibri"/>
          <w:lang w:eastAsia="en-US"/>
        </w:rPr>
        <w:sectPr w:rsidR="00DF1BF7" w:rsidRPr="006B6E0A" w:rsidSect="00BE1891">
          <w:headerReference w:type="default" r:id="rId9"/>
          <w:pgSz w:w="11906" w:h="16838"/>
          <w:pgMar w:top="567" w:right="567" w:bottom="1146" w:left="1560" w:header="709" w:footer="709" w:gutter="0"/>
          <w:cols w:space="708"/>
          <w:titlePg/>
          <w:docGrid w:linePitch="360"/>
        </w:sectPr>
      </w:pPr>
    </w:p>
    <w:p w:rsidR="00DF1BF7" w:rsidRPr="00DF1BF7" w:rsidRDefault="00DF1BF7" w:rsidP="00DF1BF7">
      <w:pPr>
        <w:widowControl w:val="0"/>
        <w:spacing w:after="0"/>
        <w:ind w:firstLine="5812"/>
        <w:jc w:val="both"/>
        <w:rPr>
          <w:rFonts w:ascii="Times New Roman" w:eastAsia="Calibri" w:hAnsi="Times New Roman"/>
          <w:sz w:val="28"/>
          <w:szCs w:val="28"/>
          <w:lang w:eastAsia="en-US"/>
        </w:rPr>
      </w:pPr>
      <w:r w:rsidRPr="00DF1BF7">
        <w:rPr>
          <w:rFonts w:ascii="Times New Roman" w:eastAsia="Calibri" w:hAnsi="Times New Roman"/>
          <w:sz w:val="28"/>
          <w:szCs w:val="28"/>
          <w:lang w:eastAsia="en-US"/>
        </w:rPr>
        <w:lastRenderedPageBreak/>
        <w:t xml:space="preserve">Приложение </w:t>
      </w:r>
      <w:r w:rsidR="00127C89">
        <w:rPr>
          <w:rFonts w:ascii="Times New Roman" w:eastAsia="Calibri" w:hAnsi="Times New Roman"/>
          <w:sz w:val="28"/>
          <w:szCs w:val="28"/>
          <w:lang w:eastAsia="en-US"/>
        </w:rPr>
        <w:t>3</w:t>
      </w:r>
    </w:p>
    <w:p w:rsidR="00DF1BF7" w:rsidRPr="00DF1BF7" w:rsidRDefault="00DF1BF7" w:rsidP="00DF1BF7">
      <w:pPr>
        <w:tabs>
          <w:tab w:val="center" w:pos="4677"/>
          <w:tab w:val="right" w:pos="9355"/>
        </w:tabs>
        <w:spacing w:after="0"/>
        <w:ind w:left="5812"/>
        <w:rPr>
          <w:rFonts w:ascii="Times New Roman" w:eastAsia="Calibri" w:hAnsi="Times New Roman"/>
          <w:sz w:val="28"/>
          <w:szCs w:val="28"/>
          <w:lang w:eastAsia="en-US"/>
        </w:rPr>
      </w:pPr>
      <w:r w:rsidRPr="00DF1BF7">
        <w:rPr>
          <w:rFonts w:ascii="Times New Roman" w:eastAsia="Calibri" w:hAnsi="Times New Roman"/>
          <w:sz w:val="28"/>
          <w:szCs w:val="28"/>
          <w:lang w:eastAsia="en-US"/>
        </w:rPr>
        <w:t xml:space="preserve">к решению Красноярского </w:t>
      </w:r>
      <w:r w:rsidRPr="00DF1BF7">
        <w:rPr>
          <w:rFonts w:ascii="Times New Roman" w:eastAsia="Calibri" w:hAnsi="Times New Roman"/>
          <w:sz w:val="28"/>
          <w:szCs w:val="28"/>
          <w:lang w:eastAsia="en-US"/>
        </w:rPr>
        <w:br/>
        <w:t>городского Совета депутатов</w:t>
      </w:r>
    </w:p>
    <w:p w:rsidR="00DF1BF7" w:rsidRDefault="00DF1BF7" w:rsidP="00DF1BF7">
      <w:pPr>
        <w:tabs>
          <w:tab w:val="center" w:pos="4677"/>
          <w:tab w:val="right" w:pos="9355"/>
        </w:tabs>
        <w:spacing w:after="0"/>
        <w:ind w:left="5812"/>
        <w:rPr>
          <w:rFonts w:ascii="Times New Roman" w:eastAsia="Calibri" w:hAnsi="Times New Roman"/>
          <w:sz w:val="28"/>
          <w:szCs w:val="28"/>
          <w:lang w:eastAsia="en-US"/>
        </w:rPr>
      </w:pPr>
      <w:r w:rsidRPr="00DF1BF7">
        <w:rPr>
          <w:rFonts w:ascii="Times New Roman" w:eastAsia="Calibri" w:hAnsi="Times New Roman"/>
          <w:sz w:val="28"/>
          <w:szCs w:val="28"/>
          <w:lang w:eastAsia="en-US"/>
        </w:rPr>
        <w:t>от _____________ № _______</w:t>
      </w:r>
    </w:p>
    <w:p w:rsidR="001A1D3D" w:rsidRPr="00DF1BF7" w:rsidRDefault="001A1D3D" w:rsidP="00DF1BF7">
      <w:pPr>
        <w:tabs>
          <w:tab w:val="center" w:pos="4677"/>
          <w:tab w:val="right" w:pos="9355"/>
        </w:tabs>
        <w:spacing w:after="0"/>
        <w:ind w:left="5812"/>
        <w:rPr>
          <w:rFonts w:ascii="Times New Roman" w:eastAsia="Calibri" w:hAnsi="Times New Roman"/>
          <w:sz w:val="28"/>
          <w:szCs w:val="28"/>
          <w:lang w:eastAsia="en-US"/>
        </w:rPr>
      </w:pPr>
    </w:p>
    <w:p w:rsidR="00DF1BF7" w:rsidRPr="00DF1BF7" w:rsidRDefault="00DF1BF7" w:rsidP="00DF1BF7">
      <w:pPr>
        <w:tabs>
          <w:tab w:val="left" w:pos="567"/>
          <w:tab w:val="left" w:pos="709"/>
        </w:tabs>
        <w:spacing w:after="0"/>
        <w:ind w:hanging="142"/>
        <w:jc w:val="center"/>
        <w:rPr>
          <w:rFonts w:ascii="Times New Roman" w:eastAsia="Calibri" w:hAnsi="Times New Roman"/>
          <w:sz w:val="28"/>
          <w:szCs w:val="28"/>
          <w:lang w:eastAsia="en-US"/>
        </w:rPr>
      </w:pPr>
      <w:r w:rsidRPr="00DF1BF7">
        <w:rPr>
          <w:rFonts w:ascii="Times New Roman" w:eastAsia="Calibri" w:hAnsi="Times New Roman"/>
          <w:sz w:val="28"/>
          <w:szCs w:val="28"/>
          <w:lang w:eastAsia="en-US"/>
        </w:rPr>
        <w:t xml:space="preserve">ИНДИКАТИВНЫЕ ПОКАЗАТЕЛИ МУНИЦИПАЛЬНОГО КОНТРОЛЯ В СФЕРЕ БЛАГОУСТРОЙСТВА НА ТЕРРИТОРИИ ГОРОДА </w:t>
      </w:r>
      <w:r>
        <w:rPr>
          <w:rFonts w:ascii="Times New Roman" w:eastAsia="Calibri" w:hAnsi="Times New Roman"/>
          <w:sz w:val="28"/>
          <w:szCs w:val="28"/>
          <w:lang w:eastAsia="en-US"/>
        </w:rPr>
        <w:t>К</w:t>
      </w:r>
      <w:r w:rsidRPr="00DF1BF7">
        <w:rPr>
          <w:rFonts w:ascii="Times New Roman" w:eastAsia="Calibri" w:hAnsi="Times New Roman"/>
          <w:sz w:val="28"/>
          <w:szCs w:val="28"/>
          <w:lang w:eastAsia="en-US"/>
        </w:rPr>
        <w:t>РАСНОЯРСКА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126"/>
        <w:gridCol w:w="3827"/>
      </w:tblGrid>
      <w:tr w:rsidR="00DF1BF7" w:rsidRPr="00DF1BF7" w:rsidTr="0065048B">
        <w:tc>
          <w:tcPr>
            <w:tcW w:w="1101" w:type="dxa"/>
            <w:shd w:val="clear" w:color="auto" w:fill="auto"/>
          </w:tcPr>
          <w:p w:rsidR="00DF1BF7" w:rsidRPr="00DF1BF7" w:rsidRDefault="00DF1BF7" w:rsidP="00DF1BF7">
            <w:pPr>
              <w:widowControl w:val="0"/>
              <w:autoSpaceDE w:val="0"/>
              <w:autoSpaceDN w:val="0"/>
              <w:adjustRightInd w:val="0"/>
              <w:spacing w:after="0"/>
              <w:jc w:val="center"/>
              <w:rPr>
                <w:rFonts w:ascii="Times New Roman" w:eastAsia="Calibri" w:hAnsi="Times New Roman"/>
                <w:szCs w:val="22"/>
              </w:rPr>
            </w:pPr>
            <w:r w:rsidRPr="00DF1BF7">
              <w:rPr>
                <w:rFonts w:ascii="Times New Roman" w:eastAsia="Calibri" w:hAnsi="Times New Roman"/>
                <w:szCs w:val="22"/>
              </w:rPr>
              <w:t xml:space="preserve">Номер </w:t>
            </w:r>
            <w:r w:rsidRPr="00DF1BF7">
              <w:rPr>
                <w:rFonts w:ascii="Times New Roman" w:eastAsia="Calibri" w:hAnsi="Times New Roman"/>
                <w:szCs w:val="22"/>
              </w:rPr>
              <w:br/>
              <w:t>показа</w:t>
            </w:r>
          </w:p>
          <w:p w:rsidR="00DF1BF7" w:rsidRPr="00DF1BF7" w:rsidRDefault="00DF1BF7" w:rsidP="00DF1BF7">
            <w:pPr>
              <w:widowControl w:val="0"/>
              <w:autoSpaceDE w:val="0"/>
              <w:autoSpaceDN w:val="0"/>
              <w:adjustRightInd w:val="0"/>
              <w:spacing w:after="0"/>
              <w:jc w:val="center"/>
              <w:rPr>
                <w:rFonts w:ascii="Times New Roman" w:eastAsia="Calibri" w:hAnsi="Times New Roman"/>
                <w:szCs w:val="22"/>
              </w:rPr>
            </w:pPr>
            <w:r w:rsidRPr="00DF1BF7">
              <w:rPr>
                <w:rFonts w:ascii="Times New Roman" w:eastAsia="Calibri" w:hAnsi="Times New Roman"/>
                <w:szCs w:val="22"/>
              </w:rPr>
              <w:t>теля</w:t>
            </w:r>
          </w:p>
        </w:tc>
        <w:tc>
          <w:tcPr>
            <w:tcW w:w="2835" w:type="dxa"/>
            <w:shd w:val="clear" w:color="auto" w:fill="auto"/>
          </w:tcPr>
          <w:p w:rsidR="00DF1BF7" w:rsidRPr="00DF1BF7" w:rsidRDefault="00DF1BF7" w:rsidP="00DF1BF7">
            <w:pPr>
              <w:widowControl w:val="0"/>
              <w:autoSpaceDE w:val="0"/>
              <w:autoSpaceDN w:val="0"/>
              <w:adjustRightInd w:val="0"/>
              <w:spacing w:after="0"/>
              <w:jc w:val="center"/>
              <w:rPr>
                <w:rFonts w:ascii="Times New Roman" w:eastAsia="Calibri" w:hAnsi="Times New Roman"/>
                <w:szCs w:val="22"/>
              </w:rPr>
            </w:pPr>
            <w:r w:rsidRPr="00DF1BF7">
              <w:rPr>
                <w:rFonts w:ascii="Times New Roman" w:eastAsia="Calibri" w:hAnsi="Times New Roman"/>
                <w:szCs w:val="22"/>
              </w:rPr>
              <w:t xml:space="preserve">Наименование </w:t>
            </w:r>
            <w:r w:rsidRPr="00DF1BF7">
              <w:rPr>
                <w:rFonts w:ascii="Times New Roman" w:eastAsia="Calibri" w:hAnsi="Times New Roman"/>
                <w:szCs w:val="22"/>
              </w:rPr>
              <w:br/>
              <w:t>показателя</w:t>
            </w:r>
          </w:p>
        </w:tc>
        <w:tc>
          <w:tcPr>
            <w:tcW w:w="2126" w:type="dxa"/>
            <w:shd w:val="clear" w:color="auto" w:fill="auto"/>
          </w:tcPr>
          <w:p w:rsidR="00DF1BF7" w:rsidRPr="00DF1BF7" w:rsidRDefault="00DF1BF7" w:rsidP="00DF1BF7">
            <w:pPr>
              <w:widowControl w:val="0"/>
              <w:autoSpaceDE w:val="0"/>
              <w:autoSpaceDN w:val="0"/>
              <w:adjustRightInd w:val="0"/>
              <w:spacing w:after="0"/>
              <w:jc w:val="center"/>
              <w:rPr>
                <w:rFonts w:ascii="Times New Roman" w:eastAsia="Calibri" w:hAnsi="Times New Roman"/>
                <w:szCs w:val="22"/>
              </w:rPr>
            </w:pPr>
            <w:r w:rsidRPr="00DF1BF7">
              <w:rPr>
                <w:rFonts w:ascii="Times New Roman" w:eastAsia="Calibri" w:hAnsi="Times New Roman"/>
                <w:szCs w:val="22"/>
              </w:rPr>
              <w:t>Расчет показателя</w:t>
            </w:r>
            <w:proofErr w:type="gramStart"/>
            <w:r w:rsidRPr="00DF1BF7">
              <w:rPr>
                <w:rFonts w:ascii="Times New Roman" w:eastAsia="Calibri" w:hAnsi="Times New Roman"/>
                <w:szCs w:val="22"/>
              </w:rPr>
              <w:t xml:space="preserve"> (%)</w:t>
            </w:r>
            <w:proofErr w:type="gramEnd"/>
          </w:p>
        </w:tc>
        <w:tc>
          <w:tcPr>
            <w:tcW w:w="3827" w:type="dxa"/>
            <w:shd w:val="clear" w:color="auto" w:fill="auto"/>
          </w:tcPr>
          <w:p w:rsidR="00DF1BF7" w:rsidRPr="00DF1BF7" w:rsidRDefault="00DF1BF7" w:rsidP="00DF1BF7">
            <w:pPr>
              <w:widowControl w:val="0"/>
              <w:autoSpaceDE w:val="0"/>
              <w:autoSpaceDN w:val="0"/>
              <w:adjustRightInd w:val="0"/>
              <w:spacing w:after="0"/>
              <w:jc w:val="center"/>
              <w:rPr>
                <w:rFonts w:ascii="Times New Roman" w:eastAsia="Calibri" w:hAnsi="Times New Roman"/>
                <w:szCs w:val="22"/>
              </w:rPr>
            </w:pPr>
            <w:r w:rsidRPr="00DF1BF7">
              <w:rPr>
                <w:rFonts w:ascii="Times New Roman" w:eastAsia="Calibri" w:hAnsi="Times New Roman"/>
                <w:szCs w:val="22"/>
              </w:rPr>
              <w:t>Примечания</w:t>
            </w:r>
          </w:p>
        </w:tc>
      </w:tr>
      <w:tr w:rsidR="00DF1BF7" w:rsidRPr="00DF1BF7" w:rsidTr="00CA2802">
        <w:trPr>
          <w:trHeight w:val="1885"/>
        </w:trPr>
        <w:tc>
          <w:tcPr>
            <w:tcW w:w="1101" w:type="dxa"/>
            <w:shd w:val="clear" w:color="auto" w:fill="auto"/>
            <w:vAlign w:val="center"/>
            <w:hideMark/>
          </w:tcPr>
          <w:p w:rsidR="00DF1BF7" w:rsidRPr="00DF1BF7" w:rsidRDefault="00A829FB" w:rsidP="00DF1BF7">
            <w:pPr>
              <w:widowControl w:val="0"/>
              <w:autoSpaceDE w:val="0"/>
              <w:autoSpaceDN w:val="0"/>
              <w:adjustRightInd w:val="0"/>
              <w:spacing w:after="0"/>
              <w:jc w:val="center"/>
              <w:rPr>
                <w:rFonts w:ascii="Times New Roman" w:eastAsia="Calibri" w:hAnsi="Times New Roman"/>
                <w:szCs w:val="22"/>
              </w:rPr>
            </w:pPr>
            <w:r>
              <w:rPr>
                <w:rFonts w:ascii="Times New Roman" w:eastAsia="Calibri" w:hAnsi="Times New Roman"/>
                <w:szCs w:val="22"/>
              </w:rPr>
              <w:t>1</w:t>
            </w:r>
          </w:p>
        </w:tc>
        <w:tc>
          <w:tcPr>
            <w:tcW w:w="2835" w:type="dxa"/>
            <w:shd w:val="clear" w:color="auto" w:fill="auto"/>
            <w:hideMark/>
          </w:tcPr>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 xml:space="preserve">Доля контрольных мероприятий </w:t>
            </w:r>
            <w:proofErr w:type="gramStart"/>
            <w:r w:rsidRPr="00DF1BF7">
              <w:rPr>
                <w:rFonts w:ascii="Times New Roman" w:eastAsia="Calibri" w:hAnsi="Times New Roman"/>
                <w:szCs w:val="22"/>
              </w:rPr>
              <w:t>со</w:t>
            </w:r>
            <w:proofErr w:type="gramEnd"/>
            <w:r w:rsidRPr="00DF1BF7">
              <w:rPr>
                <w:rFonts w:ascii="Times New Roman" w:eastAsia="Calibri" w:hAnsi="Times New Roman"/>
                <w:szCs w:val="22"/>
              </w:rPr>
              <w:t xml:space="preserve"> взаимодействием с контролируемыми лицами, по результатам которых не было выявлено нарушений</w:t>
            </w:r>
          </w:p>
        </w:tc>
        <w:tc>
          <w:tcPr>
            <w:tcW w:w="2126" w:type="dxa"/>
            <w:shd w:val="clear" w:color="auto" w:fill="auto"/>
            <w:vAlign w:val="center"/>
            <w:hideMark/>
          </w:tcPr>
          <w:p w:rsidR="00DF1BF7" w:rsidRPr="00DF1BF7" w:rsidRDefault="00DF1BF7" w:rsidP="00DF1BF7">
            <w:pPr>
              <w:widowControl w:val="0"/>
              <w:autoSpaceDE w:val="0"/>
              <w:autoSpaceDN w:val="0"/>
              <w:adjustRightInd w:val="0"/>
              <w:spacing w:after="0"/>
              <w:jc w:val="center"/>
              <w:rPr>
                <w:rFonts w:ascii="Times New Roman" w:eastAsia="Calibri" w:hAnsi="Times New Roman"/>
                <w:szCs w:val="22"/>
              </w:rPr>
            </w:pPr>
            <w:r w:rsidRPr="00DF1BF7">
              <w:rPr>
                <w:rFonts w:ascii="Times New Roman" w:eastAsia="Calibri" w:hAnsi="Times New Roman"/>
                <w:szCs w:val="22"/>
              </w:rPr>
              <w:t xml:space="preserve">КМБН / </w:t>
            </w:r>
            <w:r w:rsidRPr="00DF1BF7">
              <w:rPr>
                <w:rFonts w:ascii="Times New Roman" w:eastAsia="Calibri" w:hAnsi="Times New Roman"/>
                <w:szCs w:val="22"/>
              </w:rPr>
              <w:br/>
              <w:t>КМ × 100</w:t>
            </w:r>
          </w:p>
        </w:tc>
        <w:tc>
          <w:tcPr>
            <w:tcW w:w="3827" w:type="dxa"/>
            <w:shd w:val="clear" w:color="auto" w:fill="auto"/>
            <w:hideMark/>
          </w:tcPr>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 xml:space="preserve">КМ – количество проведенных контрольных мероприятий, </w:t>
            </w:r>
            <w:proofErr w:type="spellStart"/>
            <w:proofErr w:type="gramStart"/>
            <w:r w:rsidRPr="00DF1BF7">
              <w:rPr>
                <w:rFonts w:ascii="Times New Roman" w:eastAsia="Calibri" w:hAnsi="Times New Roman"/>
                <w:szCs w:val="22"/>
              </w:rPr>
              <w:t>ед</w:t>
            </w:r>
            <w:proofErr w:type="spellEnd"/>
            <w:proofErr w:type="gramEnd"/>
            <w:r w:rsidRPr="00DF1BF7">
              <w:rPr>
                <w:rFonts w:ascii="Times New Roman" w:eastAsia="Calibri" w:hAnsi="Times New Roman"/>
                <w:szCs w:val="22"/>
              </w:rPr>
              <w:t>;</w:t>
            </w:r>
          </w:p>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КМБН – количество контрольных мероприятий, по результатам которых не выявлено нарушений, ед.</w:t>
            </w:r>
          </w:p>
        </w:tc>
      </w:tr>
      <w:tr w:rsidR="00DF1BF7" w:rsidRPr="00DF1BF7" w:rsidTr="0065048B">
        <w:tc>
          <w:tcPr>
            <w:tcW w:w="1101" w:type="dxa"/>
            <w:shd w:val="clear" w:color="auto" w:fill="auto"/>
            <w:vAlign w:val="center"/>
            <w:hideMark/>
          </w:tcPr>
          <w:p w:rsidR="00DF1BF7" w:rsidRPr="00A829FB" w:rsidRDefault="00A829FB" w:rsidP="00DF1BF7">
            <w:pPr>
              <w:widowControl w:val="0"/>
              <w:autoSpaceDE w:val="0"/>
              <w:autoSpaceDN w:val="0"/>
              <w:adjustRightInd w:val="0"/>
              <w:spacing w:after="0"/>
              <w:jc w:val="center"/>
              <w:rPr>
                <w:rFonts w:ascii="Times New Roman" w:eastAsia="Calibri" w:hAnsi="Times New Roman"/>
                <w:szCs w:val="22"/>
              </w:rPr>
            </w:pPr>
            <w:r>
              <w:rPr>
                <w:rFonts w:ascii="Times New Roman" w:eastAsia="Calibri" w:hAnsi="Times New Roman"/>
                <w:szCs w:val="22"/>
              </w:rPr>
              <w:t>2</w:t>
            </w:r>
          </w:p>
        </w:tc>
        <w:tc>
          <w:tcPr>
            <w:tcW w:w="2835" w:type="dxa"/>
            <w:shd w:val="clear" w:color="auto" w:fill="auto"/>
            <w:hideMark/>
          </w:tcPr>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 xml:space="preserve">Доля контрольных мероприятий </w:t>
            </w:r>
            <w:proofErr w:type="gramStart"/>
            <w:r w:rsidRPr="00DF1BF7">
              <w:rPr>
                <w:rFonts w:ascii="Times New Roman" w:eastAsia="Calibri" w:hAnsi="Times New Roman"/>
                <w:szCs w:val="22"/>
              </w:rPr>
              <w:t>со</w:t>
            </w:r>
            <w:proofErr w:type="gramEnd"/>
            <w:r w:rsidRPr="00DF1BF7">
              <w:rPr>
                <w:rFonts w:ascii="Times New Roman" w:eastAsia="Calibri" w:hAnsi="Times New Roman"/>
                <w:szCs w:val="22"/>
              </w:rPr>
              <w:t xml:space="preserve"> взаимодействием с контролируемыми лицами, результаты которых были признаны недействительными</w:t>
            </w:r>
          </w:p>
        </w:tc>
        <w:tc>
          <w:tcPr>
            <w:tcW w:w="2126" w:type="dxa"/>
            <w:shd w:val="clear" w:color="auto" w:fill="auto"/>
            <w:vAlign w:val="center"/>
          </w:tcPr>
          <w:p w:rsidR="00DF1BF7" w:rsidRPr="00DF1BF7" w:rsidRDefault="00DF1BF7" w:rsidP="00DF1BF7">
            <w:pPr>
              <w:widowControl w:val="0"/>
              <w:autoSpaceDE w:val="0"/>
              <w:autoSpaceDN w:val="0"/>
              <w:adjustRightInd w:val="0"/>
              <w:spacing w:after="0"/>
              <w:jc w:val="center"/>
              <w:rPr>
                <w:rFonts w:ascii="Times New Roman" w:eastAsia="Calibri" w:hAnsi="Times New Roman"/>
                <w:szCs w:val="22"/>
              </w:rPr>
            </w:pPr>
            <w:r w:rsidRPr="00DF1BF7">
              <w:rPr>
                <w:rFonts w:ascii="Times New Roman" w:eastAsia="Calibri" w:hAnsi="Times New Roman"/>
                <w:szCs w:val="22"/>
              </w:rPr>
              <w:t>КМНЕД / КМПРОВ</w:t>
            </w:r>
            <w:r w:rsidRPr="00DF1BF7">
              <w:rPr>
                <w:rFonts w:ascii="Times New Roman" w:eastAsia="Calibri" w:hAnsi="Times New Roman"/>
                <w:szCs w:val="22"/>
              </w:rPr>
              <w:br/>
              <w:t>× 100</w:t>
            </w:r>
          </w:p>
        </w:tc>
        <w:tc>
          <w:tcPr>
            <w:tcW w:w="3827" w:type="dxa"/>
            <w:shd w:val="clear" w:color="auto" w:fill="auto"/>
          </w:tcPr>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КМНЕД – количество контрольных мероприятий, признанных недействительными, ед.;</w:t>
            </w:r>
          </w:p>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КМПРОВ – количество проведенных контрольных мероприятий, ед.</w:t>
            </w:r>
          </w:p>
        </w:tc>
      </w:tr>
      <w:tr w:rsidR="00DF1BF7" w:rsidRPr="00DF1BF7" w:rsidTr="0065048B">
        <w:tc>
          <w:tcPr>
            <w:tcW w:w="1101" w:type="dxa"/>
            <w:shd w:val="clear" w:color="auto" w:fill="auto"/>
            <w:vAlign w:val="center"/>
          </w:tcPr>
          <w:p w:rsidR="00DF1BF7" w:rsidRPr="00A829FB" w:rsidRDefault="00A829FB" w:rsidP="00DF1BF7">
            <w:pPr>
              <w:widowControl w:val="0"/>
              <w:autoSpaceDE w:val="0"/>
              <w:autoSpaceDN w:val="0"/>
              <w:adjustRightInd w:val="0"/>
              <w:spacing w:after="0"/>
              <w:jc w:val="center"/>
              <w:rPr>
                <w:rFonts w:ascii="Times New Roman" w:eastAsia="Calibri" w:hAnsi="Times New Roman"/>
                <w:szCs w:val="22"/>
              </w:rPr>
            </w:pPr>
            <w:r>
              <w:rPr>
                <w:rFonts w:ascii="Times New Roman" w:eastAsia="Calibri" w:hAnsi="Times New Roman"/>
                <w:szCs w:val="22"/>
              </w:rPr>
              <w:t>3</w:t>
            </w:r>
          </w:p>
        </w:tc>
        <w:tc>
          <w:tcPr>
            <w:tcW w:w="2835" w:type="dxa"/>
            <w:shd w:val="clear" w:color="auto" w:fill="auto"/>
          </w:tcPr>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Доля контрольных мероприятий, по которым органами прокуратуры внесены представления за нарушение порядка осуществления контрольной деятельности</w:t>
            </w:r>
          </w:p>
        </w:tc>
        <w:tc>
          <w:tcPr>
            <w:tcW w:w="2126" w:type="dxa"/>
            <w:shd w:val="clear" w:color="auto" w:fill="auto"/>
            <w:vAlign w:val="center"/>
          </w:tcPr>
          <w:p w:rsidR="00DF1BF7" w:rsidRPr="00DF1BF7" w:rsidRDefault="00DF1BF7" w:rsidP="00DF1BF7">
            <w:pPr>
              <w:widowControl w:val="0"/>
              <w:autoSpaceDE w:val="0"/>
              <w:autoSpaceDN w:val="0"/>
              <w:adjustRightInd w:val="0"/>
              <w:spacing w:after="0"/>
              <w:jc w:val="center"/>
              <w:rPr>
                <w:rFonts w:ascii="Times New Roman" w:eastAsia="Calibri" w:hAnsi="Times New Roman"/>
                <w:szCs w:val="22"/>
              </w:rPr>
            </w:pPr>
            <w:r w:rsidRPr="00DF1BF7">
              <w:rPr>
                <w:rFonts w:ascii="Times New Roman" w:eastAsia="Calibri" w:hAnsi="Times New Roman"/>
                <w:szCs w:val="22"/>
              </w:rPr>
              <w:t>КМНАРУШ /</w:t>
            </w:r>
          </w:p>
          <w:p w:rsidR="00DF1BF7" w:rsidRPr="00DF1BF7" w:rsidRDefault="00DF1BF7" w:rsidP="00DF1BF7">
            <w:pPr>
              <w:widowControl w:val="0"/>
              <w:autoSpaceDE w:val="0"/>
              <w:autoSpaceDN w:val="0"/>
              <w:adjustRightInd w:val="0"/>
              <w:spacing w:after="0"/>
              <w:jc w:val="center"/>
              <w:rPr>
                <w:rFonts w:ascii="Times New Roman" w:eastAsia="Calibri" w:hAnsi="Times New Roman"/>
                <w:noProof/>
                <w:position w:val="-27"/>
                <w:szCs w:val="22"/>
              </w:rPr>
            </w:pPr>
            <w:proofErr w:type="spellStart"/>
            <w:r w:rsidRPr="00DF1BF7">
              <w:rPr>
                <w:rFonts w:ascii="Times New Roman" w:eastAsia="Calibri" w:hAnsi="Times New Roman"/>
                <w:szCs w:val="22"/>
              </w:rPr>
              <w:t>КМобщ</w:t>
            </w:r>
            <w:proofErr w:type="spellEnd"/>
            <w:r w:rsidRPr="00DF1BF7">
              <w:rPr>
                <w:rFonts w:ascii="Times New Roman" w:eastAsia="Calibri" w:hAnsi="Times New Roman"/>
                <w:szCs w:val="22"/>
              </w:rPr>
              <w:t>.× 100</w:t>
            </w:r>
          </w:p>
        </w:tc>
        <w:tc>
          <w:tcPr>
            <w:tcW w:w="3827" w:type="dxa"/>
            <w:shd w:val="clear" w:color="auto" w:fill="auto"/>
          </w:tcPr>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КМНАРУШ – количество контрольных мероприятий, по которым органами прокуратуры внесены представления, ед.;</w:t>
            </w:r>
          </w:p>
          <w:p w:rsidR="00DF1BF7" w:rsidRPr="00DF1BF7" w:rsidRDefault="00DF1BF7" w:rsidP="00DF1BF7">
            <w:pPr>
              <w:widowControl w:val="0"/>
              <w:autoSpaceDE w:val="0"/>
              <w:autoSpaceDN w:val="0"/>
              <w:adjustRightInd w:val="0"/>
              <w:spacing w:after="0"/>
              <w:rPr>
                <w:rFonts w:ascii="Times New Roman" w:eastAsia="Calibri" w:hAnsi="Times New Roman"/>
                <w:szCs w:val="22"/>
              </w:rPr>
            </w:pPr>
            <w:proofErr w:type="spellStart"/>
            <w:r w:rsidRPr="00DF1BF7">
              <w:rPr>
                <w:rFonts w:ascii="Times New Roman" w:eastAsia="Calibri" w:hAnsi="Times New Roman"/>
                <w:szCs w:val="22"/>
              </w:rPr>
              <w:t>КМобщ</w:t>
            </w:r>
            <w:proofErr w:type="spellEnd"/>
            <w:r w:rsidRPr="00DF1BF7">
              <w:rPr>
                <w:rFonts w:ascii="Times New Roman" w:eastAsia="Calibri" w:hAnsi="Times New Roman"/>
                <w:szCs w:val="22"/>
              </w:rPr>
              <w:t xml:space="preserve">. – количество контрольных мероприятий </w:t>
            </w:r>
            <w:proofErr w:type="gramStart"/>
            <w:r w:rsidRPr="00DF1BF7">
              <w:rPr>
                <w:rFonts w:ascii="Times New Roman" w:eastAsia="Calibri" w:hAnsi="Times New Roman"/>
                <w:szCs w:val="22"/>
              </w:rPr>
              <w:t>со</w:t>
            </w:r>
            <w:proofErr w:type="gramEnd"/>
            <w:r w:rsidRPr="00DF1BF7">
              <w:rPr>
                <w:rFonts w:ascii="Times New Roman" w:eastAsia="Calibri" w:hAnsi="Times New Roman"/>
                <w:szCs w:val="22"/>
              </w:rPr>
              <w:t xml:space="preserve"> взаимодействием и без взаимодействия с контролируемыми лицами, ед.</w:t>
            </w:r>
          </w:p>
        </w:tc>
      </w:tr>
      <w:tr w:rsidR="00DF1BF7" w:rsidRPr="00DF1BF7" w:rsidTr="0065048B">
        <w:tc>
          <w:tcPr>
            <w:tcW w:w="1101" w:type="dxa"/>
            <w:shd w:val="clear" w:color="auto" w:fill="auto"/>
            <w:vAlign w:val="center"/>
            <w:hideMark/>
          </w:tcPr>
          <w:p w:rsidR="00DF1BF7" w:rsidRPr="00DF1BF7" w:rsidRDefault="00A829FB" w:rsidP="00DF1BF7">
            <w:pPr>
              <w:widowControl w:val="0"/>
              <w:autoSpaceDE w:val="0"/>
              <w:autoSpaceDN w:val="0"/>
              <w:adjustRightInd w:val="0"/>
              <w:spacing w:after="0"/>
              <w:jc w:val="center"/>
              <w:rPr>
                <w:rFonts w:ascii="Times New Roman" w:eastAsia="Calibri" w:hAnsi="Times New Roman"/>
                <w:szCs w:val="22"/>
              </w:rPr>
            </w:pPr>
            <w:r>
              <w:rPr>
                <w:rFonts w:ascii="Times New Roman" w:eastAsia="Calibri" w:hAnsi="Times New Roman"/>
                <w:szCs w:val="22"/>
              </w:rPr>
              <w:t>4</w:t>
            </w:r>
          </w:p>
        </w:tc>
        <w:tc>
          <w:tcPr>
            <w:tcW w:w="2835" w:type="dxa"/>
            <w:shd w:val="clear" w:color="auto" w:fill="auto"/>
            <w:hideMark/>
          </w:tcPr>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Доля контрольных мероприятий, на результаты которых поданы жалобы от контролируемых лиц</w:t>
            </w:r>
          </w:p>
        </w:tc>
        <w:tc>
          <w:tcPr>
            <w:tcW w:w="2126" w:type="dxa"/>
            <w:shd w:val="clear" w:color="auto" w:fill="auto"/>
            <w:vAlign w:val="center"/>
          </w:tcPr>
          <w:p w:rsidR="00DF1BF7" w:rsidRPr="00DF1BF7" w:rsidRDefault="00DF1BF7" w:rsidP="00DF1BF7">
            <w:pPr>
              <w:widowControl w:val="0"/>
              <w:autoSpaceDE w:val="0"/>
              <w:autoSpaceDN w:val="0"/>
              <w:adjustRightInd w:val="0"/>
              <w:spacing w:after="0"/>
              <w:ind w:right="-108"/>
              <w:jc w:val="center"/>
              <w:rPr>
                <w:rFonts w:ascii="Times New Roman" w:eastAsia="Calibri" w:hAnsi="Times New Roman"/>
                <w:szCs w:val="22"/>
              </w:rPr>
            </w:pPr>
            <w:r w:rsidRPr="00DF1BF7">
              <w:rPr>
                <w:rFonts w:ascii="Times New Roman" w:eastAsia="Calibri" w:hAnsi="Times New Roman"/>
                <w:szCs w:val="22"/>
              </w:rPr>
              <w:t>КМЖАЛОБ /</w:t>
            </w:r>
          </w:p>
          <w:p w:rsidR="00DF1BF7" w:rsidRPr="00DF1BF7" w:rsidRDefault="00DF1BF7" w:rsidP="00DF1BF7">
            <w:pPr>
              <w:widowControl w:val="0"/>
              <w:autoSpaceDE w:val="0"/>
              <w:autoSpaceDN w:val="0"/>
              <w:adjustRightInd w:val="0"/>
              <w:spacing w:after="0"/>
              <w:ind w:left="33"/>
              <w:jc w:val="center"/>
              <w:rPr>
                <w:rFonts w:ascii="Times New Roman" w:eastAsia="Calibri" w:hAnsi="Times New Roman"/>
                <w:szCs w:val="22"/>
              </w:rPr>
            </w:pPr>
            <w:proofErr w:type="spellStart"/>
            <w:r w:rsidRPr="00DF1BF7">
              <w:rPr>
                <w:rFonts w:ascii="Times New Roman" w:eastAsia="Calibri" w:hAnsi="Times New Roman"/>
                <w:szCs w:val="22"/>
              </w:rPr>
              <w:t>КМобщ</w:t>
            </w:r>
            <w:proofErr w:type="spellEnd"/>
            <w:r w:rsidRPr="00DF1BF7">
              <w:rPr>
                <w:rFonts w:ascii="Times New Roman" w:eastAsia="Calibri" w:hAnsi="Times New Roman"/>
                <w:szCs w:val="22"/>
              </w:rPr>
              <w:t>.× 100</w:t>
            </w:r>
          </w:p>
        </w:tc>
        <w:tc>
          <w:tcPr>
            <w:tcW w:w="3827" w:type="dxa"/>
            <w:shd w:val="clear" w:color="auto" w:fill="auto"/>
          </w:tcPr>
          <w:p w:rsidR="00DF1BF7" w:rsidRPr="00DF1BF7" w:rsidRDefault="00DF1BF7" w:rsidP="00DF1BF7">
            <w:pPr>
              <w:widowControl w:val="0"/>
              <w:autoSpaceDE w:val="0"/>
              <w:autoSpaceDN w:val="0"/>
              <w:adjustRightInd w:val="0"/>
              <w:spacing w:after="0"/>
              <w:rPr>
                <w:rFonts w:ascii="Times New Roman" w:eastAsia="Calibri" w:hAnsi="Times New Roman"/>
                <w:szCs w:val="22"/>
              </w:rPr>
            </w:pPr>
            <w:r w:rsidRPr="00DF1BF7">
              <w:rPr>
                <w:rFonts w:ascii="Times New Roman" w:eastAsia="Calibri" w:hAnsi="Times New Roman"/>
                <w:szCs w:val="22"/>
              </w:rPr>
              <w:t xml:space="preserve">КМЖАЛОБ – количество контрольных мероприятий на </w:t>
            </w:r>
            <w:proofErr w:type="gramStart"/>
            <w:r w:rsidRPr="00DF1BF7">
              <w:rPr>
                <w:rFonts w:ascii="Times New Roman" w:eastAsia="Calibri" w:hAnsi="Times New Roman"/>
                <w:szCs w:val="22"/>
              </w:rPr>
              <w:t>результаты</w:t>
            </w:r>
            <w:proofErr w:type="gramEnd"/>
            <w:r w:rsidRPr="00DF1BF7">
              <w:rPr>
                <w:rFonts w:ascii="Times New Roman" w:eastAsia="Calibri" w:hAnsi="Times New Roman"/>
                <w:szCs w:val="22"/>
              </w:rPr>
              <w:t xml:space="preserve"> которых поданы жалобы, ед.;</w:t>
            </w:r>
          </w:p>
          <w:p w:rsidR="00DF1BF7" w:rsidRPr="00DF1BF7" w:rsidRDefault="00DF1BF7" w:rsidP="00DF1BF7">
            <w:pPr>
              <w:widowControl w:val="0"/>
              <w:autoSpaceDE w:val="0"/>
              <w:autoSpaceDN w:val="0"/>
              <w:adjustRightInd w:val="0"/>
              <w:spacing w:after="0"/>
              <w:rPr>
                <w:rFonts w:ascii="Times New Roman" w:eastAsia="Calibri" w:hAnsi="Times New Roman"/>
                <w:szCs w:val="22"/>
              </w:rPr>
            </w:pPr>
            <w:proofErr w:type="spellStart"/>
            <w:r w:rsidRPr="00DF1BF7">
              <w:rPr>
                <w:rFonts w:ascii="Times New Roman" w:eastAsia="Calibri" w:hAnsi="Times New Roman"/>
                <w:szCs w:val="22"/>
              </w:rPr>
              <w:t>КМобщ</w:t>
            </w:r>
            <w:proofErr w:type="spellEnd"/>
            <w:r w:rsidRPr="00DF1BF7">
              <w:rPr>
                <w:rFonts w:ascii="Times New Roman" w:eastAsia="Calibri" w:hAnsi="Times New Roman"/>
                <w:szCs w:val="22"/>
              </w:rPr>
              <w:t>. – количество всех контрольных мероприятий, ед.</w:t>
            </w:r>
          </w:p>
        </w:tc>
      </w:tr>
    </w:tbl>
    <w:p w:rsidR="00DF1BF7" w:rsidRPr="006B6E0A" w:rsidRDefault="00DF1BF7" w:rsidP="00DF1BF7">
      <w:pPr>
        <w:rPr>
          <w:spacing w:val="-4"/>
        </w:rPr>
      </w:pPr>
    </w:p>
    <w:p w:rsidR="006B751E" w:rsidRDefault="006B751E">
      <w:pPr>
        <w:rPr>
          <w:rFonts w:ascii="Times New Roman" w:hAnsi="Times New Roman"/>
          <w:sz w:val="28"/>
        </w:rPr>
      </w:pPr>
    </w:p>
    <w:sectPr w:rsidR="006B751E">
      <w:pgSz w:w="11906" w:h="16838"/>
      <w:pgMar w:top="709" w:right="850" w:bottom="993"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F7" w:rsidRDefault="00DF1BF7" w:rsidP="00DF1BF7">
      <w:pPr>
        <w:spacing w:after="0" w:line="240" w:lineRule="auto"/>
      </w:pPr>
      <w:r>
        <w:separator/>
      </w:r>
    </w:p>
  </w:endnote>
  <w:endnote w:type="continuationSeparator" w:id="0">
    <w:p w:rsidR="00DF1BF7" w:rsidRDefault="00DF1BF7" w:rsidP="00DF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F7" w:rsidRDefault="00DF1BF7" w:rsidP="00DF1BF7">
      <w:pPr>
        <w:spacing w:after="0" w:line="240" w:lineRule="auto"/>
      </w:pPr>
      <w:r>
        <w:separator/>
      </w:r>
    </w:p>
  </w:footnote>
  <w:footnote w:type="continuationSeparator" w:id="0">
    <w:p w:rsidR="00DF1BF7" w:rsidRDefault="00DF1BF7" w:rsidP="00DF1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E0A" w:rsidRDefault="00337857">
    <w:pPr>
      <w:pStyle w:val="ab"/>
      <w:jc w:val="center"/>
    </w:pPr>
    <w:r w:rsidRPr="00236605">
      <w:fldChar w:fldCharType="begin"/>
    </w:r>
    <w:r w:rsidRPr="00236605">
      <w:instrText>PAGE   \* MERGEFORMAT</w:instrText>
    </w:r>
    <w:r w:rsidRPr="00236605">
      <w:fldChar w:fldCharType="separate"/>
    </w:r>
    <w:r w:rsidR="00A65D51">
      <w:rPr>
        <w:noProof/>
      </w:rPr>
      <w:t>28</w:t>
    </w:r>
    <w:r w:rsidRPr="00236605">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E59DA"/>
    <w:multiLevelType w:val="multilevel"/>
    <w:tmpl w:val="A2868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1E"/>
    <w:rsid w:val="00003176"/>
    <w:rsid w:val="000176F7"/>
    <w:rsid w:val="00032CDB"/>
    <w:rsid w:val="000871A7"/>
    <w:rsid w:val="000D2ABF"/>
    <w:rsid w:val="000D6187"/>
    <w:rsid w:val="000E1FFE"/>
    <w:rsid w:val="000F4BFB"/>
    <w:rsid w:val="000F6B4B"/>
    <w:rsid w:val="001012BF"/>
    <w:rsid w:val="00111994"/>
    <w:rsid w:val="00127C89"/>
    <w:rsid w:val="00143507"/>
    <w:rsid w:val="00143819"/>
    <w:rsid w:val="00145CD1"/>
    <w:rsid w:val="00154B77"/>
    <w:rsid w:val="00166D80"/>
    <w:rsid w:val="001840F7"/>
    <w:rsid w:val="001911BF"/>
    <w:rsid w:val="001A1D3D"/>
    <w:rsid w:val="001B02D9"/>
    <w:rsid w:val="001C2F88"/>
    <w:rsid w:val="00204658"/>
    <w:rsid w:val="002276D2"/>
    <w:rsid w:val="002510F7"/>
    <w:rsid w:val="00281D15"/>
    <w:rsid w:val="00286B4B"/>
    <w:rsid w:val="002B1C3F"/>
    <w:rsid w:val="002E53D3"/>
    <w:rsid w:val="003029B3"/>
    <w:rsid w:val="00316E91"/>
    <w:rsid w:val="00337857"/>
    <w:rsid w:val="00356866"/>
    <w:rsid w:val="003706F0"/>
    <w:rsid w:val="00374B36"/>
    <w:rsid w:val="00381AE8"/>
    <w:rsid w:val="00396B1A"/>
    <w:rsid w:val="003A2410"/>
    <w:rsid w:val="003B2F24"/>
    <w:rsid w:val="003B6834"/>
    <w:rsid w:val="003F1CD7"/>
    <w:rsid w:val="004250E1"/>
    <w:rsid w:val="00442DD1"/>
    <w:rsid w:val="00452BF4"/>
    <w:rsid w:val="00471AAB"/>
    <w:rsid w:val="0048603B"/>
    <w:rsid w:val="004B2429"/>
    <w:rsid w:val="004E4291"/>
    <w:rsid w:val="004E476D"/>
    <w:rsid w:val="00563553"/>
    <w:rsid w:val="005752D7"/>
    <w:rsid w:val="005A1F1D"/>
    <w:rsid w:val="005C05F5"/>
    <w:rsid w:val="005C2F54"/>
    <w:rsid w:val="005C57ED"/>
    <w:rsid w:val="005C5DCC"/>
    <w:rsid w:val="005E17E8"/>
    <w:rsid w:val="005E521A"/>
    <w:rsid w:val="0060518F"/>
    <w:rsid w:val="006341D2"/>
    <w:rsid w:val="00667602"/>
    <w:rsid w:val="006724EA"/>
    <w:rsid w:val="00685E1E"/>
    <w:rsid w:val="006B751E"/>
    <w:rsid w:val="006F1C85"/>
    <w:rsid w:val="006F3072"/>
    <w:rsid w:val="00707BFD"/>
    <w:rsid w:val="0074241B"/>
    <w:rsid w:val="00762A74"/>
    <w:rsid w:val="007C1D0B"/>
    <w:rsid w:val="007C2B14"/>
    <w:rsid w:val="00802355"/>
    <w:rsid w:val="00824C34"/>
    <w:rsid w:val="008270B6"/>
    <w:rsid w:val="0086781E"/>
    <w:rsid w:val="008827CC"/>
    <w:rsid w:val="008B2275"/>
    <w:rsid w:val="008B3821"/>
    <w:rsid w:val="008C313E"/>
    <w:rsid w:val="008D523E"/>
    <w:rsid w:val="008E5A14"/>
    <w:rsid w:val="00920122"/>
    <w:rsid w:val="0092069F"/>
    <w:rsid w:val="00940B72"/>
    <w:rsid w:val="00954554"/>
    <w:rsid w:val="009A5F0C"/>
    <w:rsid w:val="009B3CAE"/>
    <w:rsid w:val="009C23A7"/>
    <w:rsid w:val="00A3638F"/>
    <w:rsid w:val="00A5016E"/>
    <w:rsid w:val="00A61DD9"/>
    <w:rsid w:val="00A63636"/>
    <w:rsid w:val="00A63D16"/>
    <w:rsid w:val="00A65D51"/>
    <w:rsid w:val="00A829FB"/>
    <w:rsid w:val="00A85C1A"/>
    <w:rsid w:val="00AA507E"/>
    <w:rsid w:val="00AC00BE"/>
    <w:rsid w:val="00AC245F"/>
    <w:rsid w:val="00AE59C9"/>
    <w:rsid w:val="00B4663B"/>
    <w:rsid w:val="00B478FC"/>
    <w:rsid w:val="00B5396D"/>
    <w:rsid w:val="00B631B5"/>
    <w:rsid w:val="00B84394"/>
    <w:rsid w:val="00BB33E8"/>
    <w:rsid w:val="00BD74A7"/>
    <w:rsid w:val="00BE11F8"/>
    <w:rsid w:val="00BE1891"/>
    <w:rsid w:val="00C12943"/>
    <w:rsid w:val="00C24E02"/>
    <w:rsid w:val="00C25034"/>
    <w:rsid w:val="00C608C4"/>
    <w:rsid w:val="00C65C3E"/>
    <w:rsid w:val="00C823B3"/>
    <w:rsid w:val="00C91A83"/>
    <w:rsid w:val="00CA18C4"/>
    <w:rsid w:val="00CA2802"/>
    <w:rsid w:val="00CA7D65"/>
    <w:rsid w:val="00CB1036"/>
    <w:rsid w:val="00CB11F4"/>
    <w:rsid w:val="00CD68A1"/>
    <w:rsid w:val="00D25C6A"/>
    <w:rsid w:val="00D53EF2"/>
    <w:rsid w:val="00D56E97"/>
    <w:rsid w:val="00D66E1B"/>
    <w:rsid w:val="00D731B8"/>
    <w:rsid w:val="00D850DB"/>
    <w:rsid w:val="00D87B91"/>
    <w:rsid w:val="00D905CF"/>
    <w:rsid w:val="00DF1BF7"/>
    <w:rsid w:val="00DF465D"/>
    <w:rsid w:val="00DF6E7A"/>
    <w:rsid w:val="00E025BA"/>
    <w:rsid w:val="00E55B87"/>
    <w:rsid w:val="00E61EAD"/>
    <w:rsid w:val="00E81976"/>
    <w:rsid w:val="00E87CD0"/>
    <w:rsid w:val="00E87E4B"/>
    <w:rsid w:val="00E96579"/>
    <w:rsid w:val="00ED030C"/>
    <w:rsid w:val="00EE7193"/>
    <w:rsid w:val="00F1559E"/>
    <w:rsid w:val="00F4404B"/>
    <w:rsid w:val="00F5597A"/>
    <w:rsid w:val="00FC047B"/>
    <w:rsid w:val="00FD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tabs>
        <w:tab w:val="left" w:pos="3639"/>
        <w:tab w:val="right" w:pos="9354"/>
      </w:tabs>
      <w:spacing w:after="0" w:line="240" w:lineRule="auto"/>
      <w:contextualSpacing/>
      <w:jc w:val="right"/>
      <w:outlineLvl w:val="0"/>
    </w:pPr>
    <w:rPr>
      <w:rFonts w:ascii="Times New Roman" w:hAnsi="Times New Roman"/>
      <w:sz w:val="30"/>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sz w:val="30"/>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4">
    <w:name w:val="Balloon Text"/>
    <w:basedOn w:val="a"/>
    <w:link w:val="a5"/>
    <w:pPr>
      <w:spacing w:after="0" w:line="240" w:lineRule="auto"/>
    </w:pPr>
    <w:rPr>
      <w:rFonts w:ascii="Tahoma" w:hAnsi="Tahoma"/>
      <w:sz w:val="16"/>
    </w:rPr>
  </w:style>
  <w:style w:type="character" w:customStyle="1" w:styleId="a5">
    <w:name w:val="Текст выноски Знак"/>
    <w:basedOn w:val="1"/>
    <w:link w:val="a4"/>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List Paragraph"/>
    <w:basedOn w:val="a"/>
    <w:uiPriority w:val="34"/>
    <w:qFormat/>
    <w:rsid w:val="004E476D"/>
    <w:pPr>
      <w:ind w:left="720"/>
      <w:contextualSpacing/>
    </w:pPr>
  </w:style>
  <w:style w:type="paragraph" w:styleId="ab">
    <w:name w:val="header"/>
    <w:basedOn w:val="a"/>
    <w:link w:val="ac"/>
    <w:uiPriority w:val="99"/>
    <w:rsid w:val="00DF1BF7"/>
    <w:pPr>
      <w:tabs>
        <w:tab w:val="center" w:pos="4677"/>
        <w:tab w:val="right" w:pos="9355"/>
      </w:tabs>
      <w:spacing w:after="0" w:line="240" w:lineRule="auto"/>
    </w:pPr>
    <w:rPr>
      <w:rFonts w:ascii="Times New Roman" w:hAnsi="Times New Roman"/>
      <w:color w:val="auto"/>
      <w:sz w:val="28"/>
      <w:szCs w:val="28"/>
    </w:rPr>
  </w:style>
  <w:style w:type="character" w:customStyle="1" w:styleId="ac">
    <w:name w:val="Верхний колонтитул Знак"/>
    <w:basedOn w:val="a0"/>
    <w:link w:val="ab"/>
    <w:uiPriority w:val="99"/>
    <w:rsid w:val="00DF1BF7"/>
    <w:rPr>
      <w:rFonts w:ascii="Times New Roman" w:hAnsi="Times New Roman"/>
      <w:color w:val="auto"/>
      <w:sz w:val="28"/>
      <w:szCs w:val="28"/>
    </w:rPr>
  </w:style>
  <w:style w:type="paragraph" w:styleId="ad">
    <w:name w:val="footer"/>
    <w:basedOn w:val="a"/>
    <w:link w:val="ae"/>
    <w:uiPriority w:val="99"/>
    <w:unhideWhenUsed/>
    <w:rsid w:val="00DF1BF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1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tabs>
        <w:tab w:val="left" w:pos="3639"/>
        <w:tab w:val="right" w:pos="9354"/>
      </w:tabs>
      <w:spacing w:after="0" w:line="240" w:lineRule="auto"/>
      <w:contextualSpacing/>
      <w:jc w:val="right"/>
      <w:outlineLvl w:val="0"/>
    </w:pPr>
    <w:rPr>
      <w:rFonts w:ascii="Times New Roman" w:hAnsi="Times New Roman"/>
      <w:sz w:val="30"/>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sz w:val="30"/>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4">
    <w:name w:val="Balloon Text"/>
    <w:basedOn w:val="a"/>
    <w:link w:val="a5"/>
    <w:pPr>
      <w:spacing w:after="0" w:line="240" w:lineRule="auto"/>
    </w:pPr>
    <w:rPr>
      <w:rFonts w:ascii="Tahoma" w:hAnsi="Tahoma"/>
      <w:sz w:val="16"/>
    </w:rPr>
  </w:style>
  <w:style w:type="character" w:customStyle="1" w:styleId="a5">
    <w:name w:val="Текст выноски Знак"/>
    <w:basedOn w:val="1"/>
    <w:link w:val="a4"/>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List Paragraph"/>
    <w:basedOn w:val="a"/>
    <w:uiPriority w:val="34"/>
    <w:qFormat/>
    <w:rsid w:val="004E476D"/>
    <w:pPr>
      <w:ind w:left="720"/>
      <w:contextualSpacing/>
    </w:pPr>
  </w:style>
  <w:style w:type="paragraph" w:styleId="ab">
    <w:name w:val="header"/>
    <w:basedOn w:val="a"/>
    <w:link w:val="ac"/>
    <w:uiPriority w:val="99"/>
    <w:rsid w:val="00DF1BF7"/>
    <w:pPr>
      <w:tabs>
        <w:tab w:val="center" w:pos="4677"/>
        <w:tab w:val="right" w:pos="9355"/>
      </w:tabs>
      <w:spacing w:after="0" w:line="240" w:lineRule="auto"/>
    </w:pPr>
    <w:rPr>
      <w:rFonts w:ascii="Times New Roman" w:hAnsi="Times New Roman"/>
      <w:color w:val="auto"/>
      <w:sz w:val="28"/>
      <w:szCs w:val="28"/>
    </w:rPr>
  </w:style>
  <w:style w:type="character" w:customStyle="1" w:styleId="ac">
    <w:name w:val="Верхний колонтитул Знак"/>
    <w:basedOn w:val="a0"/>
    <w:link w:val="ab"/>
    <w:uiPriority w:val="99"/>
    <w:rsid w:val="00DF1BF7"/>
    <w:rPr>
      <w:rFonts w:ascii="Times New Roman" w:hAnsi="Times New Roman"/>
      <w:color w:val="auto"/>
      <w:sz w:val="28"/>
      <w:szCs w:val="28"/>
    </w:rPr>
  </w:style>
  <w:style w:type="paragraph" w:styleId="ad">
    <w:name w:val="footer"/>
    <w:basedOn w:val="a"/>
    <w:link w:val="ae"/>
    <w:uiPriority w:val="99"/>
    <w:unhideWhenUsed/>
    <w:rsid w:val="00DF1BF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1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9AE4F7-839A-47B8-BEA7-13A1E61E996E}"/>
</file>

<file path=customXml/itemProps2.xml><?xml version="1.0" encoding="utf-8"?>
<ds:datastoreItem xmlns:ds="http://schemas.openxmlformats.org/officeDocument/2006/customXml" ds:itemID="{A9127E0E-4369-4BE5-9AD9-EE3EEF5706C8}"/>
</file>

<file path=customXml/itemProps3.xml><?xml version="1.0" encoding="utf-8"?>
<ds:datastoreItem xmlns:ds="http://schemas.openxmlformats.org/officeDocument/2006/customXml" ds:itemID="{8233B6BF-69C0-448C-98D7-442F4BC3AC62}"/>
</file>

<file path=customXml/itemProps4.xml><?xml version="1.0" encoding="utf-8"?>
<ds:datastoreItem xmlns:ds="http://schemas.openxmlformats.org/officeDocument/2006/customXml" ds:itemID="{D4D14FC0-F0E4-4BC0-840F-09C2E331EF43}"/>
</file>

<file path=docProps/app.xml><?xml version="1.0" encoding="utf-8"?>
<Properties xmlns="http://schemas.openxmlformats.org/officeDocument/2006/extended-properties" xmlns:vt="http://schemas.openxmlformats.org/officeDocument/2006/docPropsVTypes">
  <Template>Normal</Template>
  <TotalTime>1</TotalTime>
  <Pages>28</Pages>
  <Words>10305</Words>
  <Characters>58740</Characters>
  <Application>Microsoft Office Word</Application>
  <DocSecurity>4</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Кривцова Юлия Константиновна</dc:creator>
  <cp:lastModifiedBy>Кривцова Юлия Константиновна</cp:lastModifiedBy>
  <cp:revision>2</cp:revision>
  <cp:lastPrinted>2021-12-03T04:48:00Z</cp:lastPrinted>
  <dcterms:created xsi:type="dcterms:W3CDTF">2021-12-03T10:33:00Z</dcterms:created>
  <dcterms:modified xsi:type="dcterms:W3CDTF">2021-12-03T10:33:00Z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