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22" w:rsidRDefault="00FE2D22" w:rsidP="00FE2D22">
      <w:pPr>
        <w:pStyle w:val="2"/>
      </w:pPr>
      <w:bookmarkStart w:id="0" w:name="_GoBack"/>
      <w:r>
        <w:t xml:space="preserve">Медицинские осмотры работников </w:t>
      </w:r>
    </w:p>
    <w:bookmarkEnd w:id="0"/>
    <w:p w:rsidR="00FE2D22" w:rsidRDefault="00FE2D22" w:rsidP="00FE2D22">
      <w:pPr>
        <w:pStyle w:val="a3"/>
        <w:ind w:firstLine="708"/>
        <w:contextualSpacing/>
        <w:jc w:val="both"/>
      </w:pPr>
      <w:r>
        <w:t>Для некоторых категорий работников трудовое законодательство устанавливает обязательные медицинские осмотры.</w:t>
      </w:r>
    </w:p>
    <w:p w:rsidR="00FE2D22" w:rsidRDefault="00FE2D22" w:rsidP="00FE2D22">
      <w:pPr>
        <w:pStyle w:val="a3"/>
        <w:ind w:firstLine="708"/>
        <w:contextualSpacing/>
        <w:jc w:val="both"/>
      </w:pPr>
      <w:r>
        <w:t>Медосмотры работников делятся на предварительные (при поступлении на работу), периодические (в период трудовой деятельности), внеочередные (в соответствии с медицинскими рекомендациями). Отдельно можно говорить о </w:t>
      </w:r>
      <w:proofErr w:type="spellStart"/>
      <w:r>
        <w:t>предсменных</w:t>
      </w:r>
      <w:proofErr w:type="spellEnd"/>
      <w:r>
        <w:t xml:space="preserve"> (</w:t>
      </w:r>
      <w:proofErr w:type="spellStart"/>
      <w:r>
        <w:t>предрейсовых</w:t>
      </w:r>
      <w:proofErr w:type="spellEnd"/>
      <w:r>
        <w:t xml:space="preserve">), </w:t>
      </w:r>
      <w:proofErr w:type="spellStart"/>
      <w:r>
        <w:t>послесменных</w:t>
      </w:r>
      <w:proofErr w:type="spellEnd"/>
      <w:r>
        <w:t xml:space="preserve"> (</w:t>
      </w:r>
      <w:proofErr w:type="spellStart"/>
      <w:r>
        <w:t>послерейсовых</w:t>
      </w:r>
      <w:proofErr w:type="spellEnd"/>
      <w:r>
        <w:t>) медицинских осмотрах, которые проводятся перед началом и в конце рабочего дня (смены, рейса).</w:t>
      </w:r>
    </w:p>
    <w:p w:rsidR="00FE2D22" w:rsidRDefault="00FE2D22" w:rsidP="00FE2D22">
      <w:pPr>
        <w:pStyle w:val="a3"/>
        <w:ind w:firstLine="708"/>
        <w:contextualSpacing/>
        <w:jc w:val="both"/>
      </w:pPr>
      <w:r>
        <w:t>В зависимости от вида (отрасли) деятельности периодические медосмотры проводятся ежегодно либо 1 раз в два года.</w:t>
      </w:r>
    </w:p>
    <w:p w:rsidR="00FE2D22" w:rsidRDefault="00FE2D22" w:rsidP="00FE2D22">
      <w:pPr>
        <w:pStyle w:val="a3"/>
        <w:ind w:firstLine="360"/>
        <w:contextualSpacing/>
        <w:jc w:val="both"/>
      </w:pPr>
      <w:r>
        <w:t>Обязательные предварительные и периодические медицинские осмотры проходят работники:</w:t>
      </w:r>
    </w:p>
    <w:p w:rsidR="00FE2D22" w:rsidRDefault="00FE2D22" w:rsidP="00FE2D22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proofErr w:type="gramStart"/>
      <w:r>
        <w:t>занятые</w:t>
      </w:r>
      <w:proofErr w:type="gramEnd"/>
      <w:r>
        <w:t xml:space="preserve"> на работах с вредными и (или) опасными условиями труда (в том числе на подземных работах),</w:t>
      </w:r>
    </w:p>
    <w:p w:rsidR="00FE2D22" w:rsidRDefault="00FE2D22" w:rsidP="00FE2D22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proofErr w:type="gramStart"/>
      <w:r>
        <w:t>занятые</w:t>
      </w:r>
      <w:proofErr w:type="gramEnd"/>
      <w:r>
        <w:t xml:space="preserve"> на работах, связанных с движением транспорта,</w:t>
      </w:r>
    </w:p>
    <w:p w:rsidR="00FE2D22" w:rsidRDefault="00FE2D22" w:rsidP="00FE2D22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>организаций пищевой промышленности, общественного питания и торговли, водопроводных сооружений, медицинских организаций и детских учреждений, а также некоторых других работодателей.</w:t>
      </w:r>
    </w:p>
    <w:p w:rsidR="00FE2D22" w:rsidRDefault="00FE2D22" w:rsidP="00FE2D22">
      <w:pPr>
        <w:pStyle w:val="a3"/>
        <w:ind w:firstLine="360"/>
        <w:contextualSpacing/>
        <w:jc w:val="both"/>
      </w:pPr>
      <w:r>
        <w:t>Необходимо отметить, что для лиц в </w:t>
      </w:r>
      <w:proofErr w:type="gramStart"/>
      <w:r>
        <w:t>возрасте</w:t>
      </w:r>
      <w:proofErr w:type="gramEnd"/>
      <w:r>
        <w:t xml:space="preserve"> до 21 года, занятых на работах с вредными и (или) опасными условиями труда (в том числе на подземных работах), либо на работах, связанных с движением транспорта, вне зависимости от отрасли деятельности периодические медосмотры проводятся ежегодно.</w:t>
      </w:r>
    </w:p>
    <w:p w:rsidR="00FE2D22" w:rsidRDefault="00FE2D22" w:rsidP="00FE2D22">
      <w:pPr>
        <w:pStyle w:val="a3"/>
        <w:ind w:firstLine="360"/>
        <w:contextualSpacing/>
        <w:jc w:val="both"/>
      </w:pPr>
      <w:r>
        <w:t>Медицинские осмотры в </w:t>
      </w:r>
      <w:proofErr w:type="gramStart"/>
      <w:r>
        <w:t>начале</w:t>
      </w:r>
      <w:proofErr w:type="gramEnd"/>
      <w:r>
        <w:t xml:space="preserve"> рабочего дня (смены), а также конце рабочего дня (смены) проводятся для работников, занятых на подземных работах, а также для водителей транспортных средств.</w:t>
      </w:r>
    </w:p>
    <w:p w:rsidR="00FE2D22" w:rsidRDefault="00FE2D22" w:rsidP="00FE2D22">
      <w:pPr>
        <w:pStyle w:val="a3"/>
        <w:ind w:firstLine="360"/>
        <w:contextualSpacing/>
        <w:jc w:val="both"/>
      </w:pPr>
      <w:r>
        <w:t xml:space="preserve">При этом для водителей транспортных средств, выезжающих по вызову экстренных оперативных служб, </w:t>
      </w:r>
      <w:proofErr w:type="spellStart"/>
      <w:r>
        <w:t>предрейсовые</w:t>
      </w:r>
      <w:proofErr w:type="spellEnd"/>
      <w:r>
        <w:t xml:space="preserve"> медицинские осмотры не являются обязательными.</w:t>
      </w:r>
    </w:p>
    <w:p w:rsidR="00FE2D22" w:rsidRDefault="00FE2D22" w:rsidP="00FE2D22">
      <w:pPr>
        <w:pStyle w:val="a3"/>
        <w:ind w:firstLine="360"/>
        <w:contextualSpacing/>
        <w:jc w:val="both"/>
      </w:pPr>
      <w:proofErr w:type="spellStart"/>
      <w:r>
        <w:t>Послерейсовые</w:t>
      </w:r>
      <w:proofErr w:type="spellEnd"/>
      <w:r>
        <w:t xml:space="preserve"> медицинские осмотры проводятся в обязательном </w:t>
      </w:r>
      <w:proofErr w:type="gramStart"/>
      <w:r>
        <w:t>порядке</w:t>
      </w:r>
      <w:proofErr w:type="gramEnd"/>
      <w:r>
        <w:t xml:space="preserve"> в течение всего времени работы лица в качестве водителя транспортного средства, если такая работа связана с перевозками пассажиров или опасных грузов.</w:t>
      </w:r>
    </w:p>
    <w:p w:rsidR="00FE2D22" w:rsidRDefault="00FE2D22" w:rsidP="00FE2D22">
      <w:pPr>
        <w:pStyle w:val="a3"/>
        <w:ind w:firstLine="360"/>
        <w:contextualSpacing/>
        <w:jc w:val="both"/>
      </w:pPr>
      <w:r>
        <w:t>Требование о прохождении обязательных медицинских осмотров распространяется на индивидуальных предпринимателей в случае самостоятельного управления ими транспортными средствами, осуществляющими перевозки.</w:t>
      </w:r>
    </w:p>
    <w:p w:rsidR="00FE2D22" w:rsidRDefault="00FE2D22" w:rsidP="00FE2D22">
      <w:pPr>
        <w:pStyle w:val="a3"/>
        <w:ind w:firstLine="360"/>
        <w:contextualSpacing/>
        <w:jc w:val="both"/>
      </w:pPr>
      <w:r>
        <w:t>Законодательство предусматривает, что медицинские осмотры организуются и проводятся за счет работодателя.</w:t>
      </w:r>
    </w:p>
    <w:p w:rsidR="00FE2D22" w:rsidRDefault="00FE2D22" w:rsidP="00FE2D22">
      <w:pPr>
        <w:pStyle w:val="a3"/>
        <w:ind w:firstLine="360"/>
        <w:contextualSpacing/>
        <w:jc w:val="both"/>
      </w:pPr>
      <w:r>
        <w:t>Также работодатель сохраняет за работником место работы (должности) и средний заработок на время прохождения периодических медосмотров. Если работник проходит первичный медицинский осмотр при приеме на работу до заключения трудового договора, то в этом случае работодатель время осмотра не оплачивает.</w:t>
      </w:r>
    </w:p>
    <w:p w:rsidR="00FE2D22" w:rsidRDefault="00FE2D22" w:rsidP="00FE2D22">
      <w:pPr>
        <w:pStyle w:val="a3"/>
        <w:ind w:firstLine="360"/>
        <w:contextualSpacing/>
        <w:jc w:val="both"/>
      </w:pPr>
      <w:r>
        <w:t xml:space="preserve">Время прохождения </w:t>
      </w:r>
      <w:proofErr w:type="spellStart"/>
      <w:r>
        <w:t>предсменных</w:t>
      </w:r>
      <w:proofErr w:type="spellEnd"/>
      <w:r>
        <w:t xml:space="preserve"> (</w:t>
      </w:r>
      <w:proofErr w:type="spellStart"/>
      <w:r>
        <w:t>предрейсовых</w:t>
      </w:r>
      <w:proofErr w:type="spellEnd"/>
      <w:r>
        <w:t xml:space="preserve">), </w:t>
      </w:r>
      <w:proofErr w:type="spellStart"/>
      <w:r>
        <w:t>послесменных</w:t>
      </w:r>
      <w:proofErr w:type="spellEnd"/>
      <w:r>
        <w:t xml:space="preserve"> (</w:t>
      </w:r>
      <w:proofErr w:type="spellStart"/>
      <w:r>
        <w:t>послерейсовых</w:t>
      </w:r>
      <w:proofErr w:type="spellEnd"/>
      <w:r>
        <w:t>) медицинских осмотров включается в рабочее время.</w:t>
      </w:r>
    </w:p>
    <w:p w:rsidR="00FE2D22" w:rsidRDefault="00FE2D22" w:rsidP="00FE2D22">
      <w:pPr>
        <w:pStyle w:val="a3"/>
      </w:pPr>
      <w:r>
        <w:t> </w:t>
      </w:r>
    </w:p>
    <w:p w:rsidR="00FE2D22" w:rsidRPr="00630DDB" w:rsidRDefault="00FE2D22" w:rsidP="00FE2D22">
      <w:pPr>
        <w:pStyle w:val="a3"/>
        <w:jc w:val="both"/>
      </w:pPr>
      <w:r w:rsidRPr="00630DDB">
        <w:t xml:space="preserve">Помощник прокурора района                                                    </w:t>
      </w:r>
      <w:r>
        <w:t xml:space="preserve">                        </w:t>
      </w:r>
      <w:r w:rsidRPr="00630DDB">
        <w:t xml:space="preserve">  В.О. Карелина</w:t>
      </w:r>
    </w:p>
    <w:p w:rsidR="00C11221" w:rsidRPr="00FE2D22" w:rsidRDefault="00C11221" w:rsidP="00FE2D22"/>
    <w:sectPr w:rsidR="00C11221" w:rsidRPr="00FE2D22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9F5"/>
    <w:multiLevelType w:val="multilevel"/>
    <w:tmpl w:val="46D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E7F69"/>
    <w:multiLevelType w:val="multilevel"/>
    <w:tmpl w:val="523E7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DF"/>
    <w:rsid w:val="002619A3"/>
    <w:rsid w:val="004917DF"/>
    <w:rsid w:val="004F4FC3"/>
    <w:rsid w:val="008C104F"/>
    <w:rsid w:val="00C11221"/>
    <w:rsid w:val="00F05339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DF"/>
    <w:pPr>
      <w:ind w:firstLine="0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917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17D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4917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DF"/>
    <w:pPr>
      <w:ind w:firstLine="0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917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17D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4917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AA1BFE-3E03-49B0-B709-9C1641D153A2}"/>
</file>

<file path=customXml/itemProps2.xml><?xml version="1.0" encoding="utf-8"?>
<ds:datastoreItem xmlns:ds="http://schemas.openxmlformats.org/officeDocument/2006/customXml" ds:itemID="{D82DDBDE-F619-4B2F-AB91-E7AD9A6FC7EC}"/>
</file>

<file path=customXml/itemProps3.xml><?xml version="1.0" encoding="utf-8"?>
<ds:datastoreItem xmlns:ds="http://schemas.openxmlformats.org/officeDocument/2006/customXml" ds:itemID="{C411242E-9022-47C1-B709-1A8E6A8111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Владимировна</dc:creator>
  <cp:lastModifiedBy>Сергеева Ольга Владимировна</cp:lastModifiedBy>
  <cp:revision>2</cp:revision>
  <dcterms:created xsi:type="dcterms:W3CDTF">2020-08-04T08:31:00Z</dcterms:created>
  <dcterms:modified xsi:type="dcterms:W3CDTF">2020-08-04T08:31:00Z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