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F" w:rsidRDefault="009A460F" w:rsidP="009A460F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0F" w:rsidRDefault="009A460F" w:rsidP="009A460F">
      <w:pPr>
        <w:jc w:val="center"/>
        <w:rPr>
          <w:rFonts w:cs="Times New Roman"/>
          <w:sz w:val="20"/>
        </w:rPr>
      </w:pPr>
    </w:p>
    <w:p w:rsidR="009A460F" w:rsidRPr="009A460F" w:rsidRDefault="009A460F" w:rsidP="009A460F">
      <w:pPr>
        <w:jc w:val="center"/>
        <w:rPr>
          <w:rFonts w:cs="Times New Roman"/>
          <w:b/>
          <w:sz w:val="36"/>
        </w:rPr>
      </w:pPr>
      <w:r w:rsidRPr="009A460F">
        <w:rPr>
          <w:rFonts w:cs="Times New Roman"/>
          <w:b/>
          <w:sz w:val="36"/>
        </w:rPr>
        <w:t>АДМИНИСТРАЦИЯ ГОРОДА КРАСНОЯРСКА</w:t>
      </w:r>
    </w:p>
    <w:p w:rsidR="009A460F" w:rsidRDefault="009A460F" w:rsidP="009A460F">
      <w:pPr>
        <w:jc w:val="center"/>
        <w:rPr>
          <w:rFonts w:cs="Times New Roman"/>
          <w:sz w:val="20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A460F" w:rsidTr="009A460F">
        <w:tc>
          <w:tcPr>
            <w:tcW w:w="4785" w:type="dxa"/>
            <w:shd w:val="clear" w:color="auto" w:fill="auto"/>
          </w:tcPr>
          <w:p w:rsidR="009A460F" w:rsidRPr="00260FEE" w:rsidRDefault="00872077" w:rsidP="00260FEE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18.04.2018</w:t>
            </w:r>
          </w:p>
        </w:tc>
        <w:tc>
          <w:tcPr>
            <w:tcW w:w="4786" w:type="dxa"/>
            <w:shd w:val="clear" w:color="auto" w:fill="auto"/>
          </w:tcPr>
          <w:p w:rsidR="009A460F" w:rsidRPr="00260FEE" w:rsidRDefault="00872077" w:rsidP="00260FEE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150-р</w:t>
            </w:r>
            <w:bookmarkStart w:id="0" w:name="_GoBack"/>
            <w:bookmarkEnd w:id="0"/>
          </w:p>
        </w:tc>
      </w:tr>
    </w:tbl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rPr>
          <w:rFonts w:cs="Times New Roman"/>
          <w:sz w:val="24"/>
        </w:rPr>
        <w:sectPr w:rsidR="009A460F" w:rsidSect="009A460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DD5CF8" w:rsidRDefault="00092B6A" w:rsidP="00DD5CF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1D591E">
        <w:rPr>
          <w:rFonts w:cs="Times New Roman"/>
          <w:sz w:val="30"/>
          <w:szCs w:val="30"/>
        </w:rPr>
        <w:lastRenderedPageBreak/>
        <w:t>О</w:t>
      </w:r>
      <w:r w:rsidR="00C46D3F">
        <w:rPr>
          <w:rFonts w:cs="Times New Roman"/>
          <w:sz w:val="30"/>
          <w:szCs w:val="30"/>
        </w:rPr>
        <w:t xml:space="preserve">б утверждении </w:t>
      </w:r>
      <w:r w:rsidR="00707D52">
        <w:rPr>
          <w:rFonts w:cs="Times New Roman"/>
          <w:sz w:val="30"/>
          <w:szCs w:val="30"/>
        </w:rPr>
        <w:t>П</w:t>
      </w:r>
      <w:r w:rsidR="00C46D3F">
        <w:rPr>
          <w:rFonts w:cs="Times New Roman"/>
          <w:sz w:val="30"/>
          <w:szCs w:val="30"/>
        </w:rPr>
        <w:t>оложения</w:t>
      </w:r>
      <w:r w:rsidR="005825CC">
        <w:rPr>
          <w:rFonts w:cs="Times New Roman"/>
          <w:sz w:val="30"/>
          <w:szCs w:val="30"/>
        </w:rPr>
        <w:t xml:space="preserve"> </w:t>
      </w:r>
      <w:r w:rsidR="00C46D3F">
        <w:rPr>
          <w:rFonts w:cs="Times New Roman"/>
          <w:sz w:val="30"/>
          <w:szCs w:val="30"/>
        </w:rPr>
        <w:t>о департаменте экономической</w:t>
      </w:r>
      <w:r w:rsidR="005825CC">
        <w:rPr>
          <w:rFonts w:cs="Times New Roman"/>
          <w:sz w:val="30"/>
          <w:szCs w:val="30"/>
        </w:rPr>
        <w:t xml:space="preserve"> </w:t>
      </w:r>
      <w:r w:rsidR="00C46D3F">
        <w:rPr>
          <w:rFonts w:cs="Times New Roman"/>
          <w:sz w:val="30"/>
          <w:szCs w:val="30"/>
        </w:rPr>
        <w:t xml:space="preserve">политики </w:t>
      </w:r>
    </w:p>
    <w:p w:rsidR="00C46D3F" w:rsidRDefault="00C46D3F" w:rsidP="00DD5CF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 инвестиционного</w:t>
      </w:r>
      <w:r w:rsidR="005825CC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развития</w:t>
      </w:r>
      <w:r w:rsidR="00707D52">
        <w:rPr>
          <w:rFonts w:cs="Times New Roman"/>
          <w:sz w:val="30"/>
          <w:szCs w:val="30"/>
        </w:rPr>
        <w:t xml:space="preserve"> администрации города</w:t>
      </w:r>
    </w:p>
    <w:p w:rsidR="00092B6A" w:rsidRDefault="00092B6A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0576E5" w:rsidRDefault="000576E5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DD5CF8" w:rsidRPr="001D591E" w:rsidRDefault="00DD5CF8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2B0216" w:rsidRPr="00CF32CE" w:rsidRDefault="002B0216" w:rsidP="00DD5CF8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 целях совершенствования деятельности, повышения эффекти</w:t>
      </w:r>
      <w:r w:rsidRPr="00CF32CE">
        <w:rPr>
          <w:sz w:val="30"/>
          <w:szCs w:val="30"/>
        </w:rPr>
        <w:t>в</w:t>
      </w:r>
      <w:r w:rsidRPr="00CF32CE">
        <w:rPr>
          <w:sz w:val="30"/>
          <w:szCs w:val="30"/>
        </w:rPr>
        <w:t xml:space="preserve">ности работы администрации города по реализации своих полномочий, руководствуясь </w:t>
      </w:r>
      <w:hyperlink r:id="rId10" w:history="1">
        <w:r w:rsidRPr="00CF32CE">
          <w:rPr>
            <w:sz w:val="30"/>
            <w:szCs w:val="30"/>
          </w:rPr>
          <w:t>статьями 41</w:t>
        </w:r>
      </w:hyperlink>
      <w:r w:rsidRPr="00CF32CE">
        <w:rPr>
          <w:sz w:val="30"/>
          <w:szCs w:val="30"/>
        </w:rPr>
        <w:t xml:space="preserve">, </w:t>
      </w:r>
      <w:hyperlink r:id="rId11" w:history="1">
        <w:r w:rsidRPr="00CF32CE">
          <w:rPr>
            <w:sz w:val="30"/>
            <w:szCs w:val="30"/>
          </w:rPr>
          <w:t>58</w:t>
        </w:r>
      </w:hyperlink>
      <w:r w:rsidRPr="00CF32CE">
        <w:rPr>
          <w:sz w:val="30"/>
          <w:szCs w:val="30"/>
        </w:rPr>
        <w:t xml:space="preserve">, </w:t>
      </w:r>
      <w:hyperlink r:id="rId12" w:history="1">
        <w:r w:rsidRPr="00CF32CE">
          <w:rPr>
            <w:sz w:val="30"/>
            <w:szCs w:val="30"/>
          </w:rPr>
          <w:t>59</w:t>
        </w:r>
      </w:hyperlink>
      <w:r w:rsidRPr="00CF32CE">
        <w:rPr>
          <w:sz w:val="30"/>
          <w:szCs w:val="30"/>
        </w:rPr>
        <w:t xml:space="preserve"> Устава города Красноярска:</w:t>
      </w:r>
    </w:p>
    <w:p w:rsidR="005F67C0" w:rsidRPr="00CF32CE" w:rsidRDefault="00C46D3F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Утвердить</w:t>
      </w:r>
      <w:r w:rsidR="005F67C0" w:rsidRPr="00CF32CE">
        <w:rPr>
          <w:sz w:val="30"/>
          <w:szCs w:val="30"/>
        </w:rPr>
        <w:t xml:space="preserve"> Положени</w:t>
      </w:r>
      <w:r w:rsidRPr="00CF32CE">
        <w:rPr>
          <w:sz w:val="30"/>
          <w:szCs w:val="30"/>
        </w:rPr>
        <w:t>е</w:t>
      </w:r>
      <w:r w:rsidR="005F67C0" w:rsidRPr="00CF32CE">
        <w:rPr>
          <w:sz w:val="30"/>
          <w:szCs w:val="30"/>
        </w:rPr>
        <w:t xml:space="preserve"> о департаменте </w:t>
      </w:r>
      <w:r w:rsidRPr="00CF32CE">
        <w:rPr>
          <w:sz w:val="30"/>
          <w:szCs w:val="30"/>
        </w:rPr>
        <w:t>экономической полит</w:t>
      </w:r>
      <w:r w:rsidRPr="00CF32CE">
        <w:rPr>
          <w:sz w:val="30"/>
          <w:szCs w:val="30"/>
        </w:rPr>
        <w:t>и</w:t>
      </w:r>
      <w:r w:rsidRPr="00CF32CE">
        <w:rPr>
          <w:sz w:val="30"/>
          <w:szCs w:val="30"/>
        </w:rPr>
        <w:t>ки и инвестиционного развития</w:t>
      </w:r>
      <w:r w:rsidR="00CF32CE" w:rsidRPr="00CF32CE">
        <w:rPr>
          <w:sz w:val="30"/>
          <w:szCs w:val="30"/>
        </w:rPr>
        <w:t xml:space="preserve"> </w:t>
      </w:r>
      <w:r w:rsidR="005F67C0" w:rsidRPr="00CF32CE">
        <w:rPr>
          <w:sz w:val="30"/>
          <w:szCs w:val="30"/>
        </w:rPr>
        <w:t>администрации города Красноярска</w:t>
      </w:r>
      <w:r w:rsidR="00CF32CE" w:rsidRPr="00CF32CE">
        <w:rPr>
          <w:sz w:val="30"/>
          <w:szCs w:val="30"/>
        </w:rPr>
        <w:t xml:space="preserve"> с</w:t>
      </w:r>
      <w:r w:rsidR="00CF32CE" w:rsidRPr="00CF32CE">
        <w:rPr>
          <w:sz w:val="30"/>
          <w:szCs w:val="30"/>
        </w:rPr>
        <w:t>о</w:t>
      </w:r>
      <w:r w:rsidR="00CF32CE" w:rsidRPr="00CF32CE">
        <w:rPr>
          <w:sz w:val="30"/>
          <w:szCs w:val="30"/>
        </w:rPr>
        <w:t>гласно приложению.</w:t>
      </w:r>
    </w:p>
    <w:p w:rsidR="00F43048" w:rsidRDefault="004E3FC8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Признать утратившим</w:t>
      </w:r>
      <w:r w:rsidR="00F43048">
        <w:rPr>
          <w:sz w:val="30"/>
          <w:szCs w:val="30"/>
        </w:rPr>
        <w:t>и</w:t>
      </w:r>
      <w:r w:rsidR="00CF32CE" w:rsidRPr="00CF32CE">
        <w:rPr>
          <w:sz w:val="30"/>
          <w:szCs w:val="30"/>
        </w:rPr>
        <w:t xml:space="preserve"> силу</w:t>
      </w:r>
      <w:r w:rsidR="00F43048">
        <w:rPr>
          <w:sz w:val="30"/>
          <w:szCs w:val="30"/>
        </w:rPr>
        <w:t>:</w:t>
      </w:r>
      <w:r w:rsidR="00CF32CE" w:rsidRPr="00CF32CE">
        <w:rPr>
          <w:sz w:val="30"/>
          <w:szCs w:val="30"/>
        </w:rPr>
        <w:t xml:space="preserve"> 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4E3FC8">
        <w:rPr>
          <w:sz w:val="30"/>
          <w:szCs w:val="30"/>
        </w:rPr>
        <w:t xml:space="preserve">аспоряжение </w:t>
      </w:r>
      <w:r w:rsidR="00CF32CE" w:rsidRPr="00CF32CE">
        <w:rPr>
          <w:sz w:val="30"/>
          <w:szCs w:val="30"/>
        </w:rPr>
        <w:t xml:space="preserve">администрации города от 02.03.2015 </w:t>
      </w:r>
      <w:r w:rsidR="004E3FC8">
        <w:rPr>
          <w:sz w:val="30"/>
          <w:szCs w:val="30"/>
        </w:rPr>
        <w:t>№</w:t>
      </w:r>
      <w:r w:rsidR="00CF32CE" w:rsidRPr="00CF32CE">
        <w:rPr>
          <w:sz w:val="30"/>
          <w:szCs w:val="30"/>
        </w:rPr>
        <w:t xml:space="preserve"> 74-р </w:t>
      </w:r>
      <w:r>
        <w:rPr>
          <w:sz w:val="30"/>
          <w:szCs w:val="30"/>
        </w:rPr>
        <w:t xml:space="preserve">              </w:t>
      </w:r>
      <w:r w:rsidR="00CF32CE" w:rsidRPr="00CF32CE">
        <w:rPr>
          <w:sz w:val="30"/>
          <w:szCs w:val="30"/>
        </w:rPr>
        <w:t>«Об утверждении Положения о департаменте социально-экономи</w:t>
      </w:r>
      <w:r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ческого развития администрации города Красноярска»</w:t>
      </w:r>
      <w:r w:rsidR="00F43048">
        <w:rPr>
          <w:sz w:val="30"/>
          <w:szCs w:val="30"/>
        </w:rPr>
        <w:t>;</w:t>
      </w:r>
    </w:p>
    <w:p w:rsidR="00F43048" w:rsidRDefault="00707D52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3 распоряжения </w:t>
      </w:r>
      <w:r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F43048">
        <w:rPr>
          <w:sz w:val="30"/>
          <w:szCs w:val="30"/>
        </w:rPr>
        <w:t>15</w:t>
      </w:r>
      <w:r w:rsidR="00F43048" w:rsidRPr="00CF32CE">
        <w:rPr>
          <w:sz w:val="30"/>
          <w:szCs w:val="30"/>
        </w:rPr>
        <w:t>.0</w:t>
      </w:r>
      <w:r w:rsidR="00F43048">
        <w:rPr>
          <w:sz w:val="30"/>
          <w:szCs w:val="30"/>
        </w:rPr>
        <w:t>4</w:t>
      </w:r>
      <w:r w:rsidR="00F43048" w:rsidRPr="00CF32CE">
        <w:rPr>
          <w:sz w:val="30"/>
          <w:szCs w:val="30"/>
        </w:rPr>
        <w:t xml:space="preserve">.2015 </w:t>
      </w:r>
      <w:r>
        <w:rPr>
          <w:sz w:val="30"/>
          <w:szCs w:val="30"/>
        </w:rPr>
        <w:t xml:space="preserve">                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135</w:t>
      </w:r>
      <w:r w:rsidR="00F43048" w:rsidRPr="00CF32CE">
        <w:rPr>
          <w:sz w:val="30"/>
          <w:szCs w:val="30"/>
        </w:rPr>
        <w:t xml:space="preserve">-р </w:t>
      </w:r>
      <w:r w:rsidR="00F43048">
        <w:rPr>
          <w:sz w:val="30"/>
          <w:szCs w:val="30"/>
        </w:rPr>
        <w:t xml:space="preserve">«О внесении изменений в </w:t>
      </w:r>
      <w:r w:rsidR="000576E5">
        <w:rPr>
          <w:sz w:val="30"/>
          <w:szCs w:val="30"/>
        </w:rPr>
        <w:t>правовые акты города</w:t>
      </w:r>
      <w:r w:rsidR="00F43048" w:rsidRPr="00CF32CE">
        <w:rPr>
          <w:sz w:val="30"/>
          <w:szCs w:val="30"/>
        </w:rPr>
        <w:t>»</w:t>
      </w:r>
      <w:r w:rsidR="00F43048">
        <w:rPr>
          <w:sz w:val="30"/>
          <w:szCs w:val="30"/>
        </w:rPr>
        <w:t>;</w:t>
      </w:r>
    </w:p>
    <w:p w:rsidR="00F43048" w:rsidRDefault="00707D52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распоряжение </w:t>
      </w:r>
      <w:r w:rsidRPr="00CF32CE">
        <w:rPr>
          <w:sz w:val="30"/>
          <w:szCs w:val="30"/>
        </w:rPr>
        <w:t xml:space="preserve">администрации города </w:t>
      </w:r>
      <w:r w:rsidR="00F43048" w:rsidRPr="00CF32CE">
        <w:rPr>
          <w:sz w:val="30"/>
          <w:szCs w:val="30"/>
        </w:rPr>
        <w:t xml:space="preserve">от </w:t>
      </w:r>
      <w:r w:rsidR="00F43048">
        <w:rPr>
          <w:sz w:val="30"/>
          <w:szCs w:val="30"/>
        </w:rPr>
        <w:t>24</w:t>
      </w:r>
      <w:r w:rsidR="00F43048" w:rsidRPr="00CF32CE">
        <w:rPr>
          <w:sz w:val="30"/>
          <w:szCs w:val="30"/>
        </w:rPr>
        <w:t>.0</w:t>
      </w:r>
      <w:r w:rsidR="00F43048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260</w:t>
      </w:r>
      <w:r w:rsidR="00F43048" w:rsidRPr="00CF32CE">
        <w:rPr>
          <w:sz w:val="30"/>
          <w:szCs w:val="30"/>
        </w:rPr>
        <w:t>-р</w:t>
      </w:r>
      <w:r>
        <w:rPr>
          <w:sz w:val="30"/>
          <w:szCs w:val="30"/>
        </w:rPr>
        <w:t xml:space="preserve">                 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 xml:space="preserve">«О внесении изменений в </w:t>
      </w:r>
      <w:r w:rsidR="00DD5CF8"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DD5CF8">
        <w:rPr>
          <w:sz w:val="30"/>
          <w:szCs w:val="30"/>
        </w:rPr>
        <w:t xml:space="preserve">             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30</w:t>
      </w:r>
      <w:r w:rsidR="00F43048" w:rsidRPr="00CF32CE">
        <w:rPr>
          <w:sz w:val="30"/>
          <w:szCs w:val="30"/>
        </w:rPr>
        <w:t>.</w:t>
      </w:r>
      <w:r w:rsidR="00375013">
        <w:rPr>
          <w:sz w:val="30"/>
          <w:szCs w:val="30"/>
        </w:rPr>
        <w:t>11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6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375013">
        <w:rPr>
          <w:sz w:val="30"/>
          <w:szCs w:val="30"/>
        </w:rPr>
        <w:t>354</w:t>
      </w:r>
      <w:r w:rsidR="00F43048"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 xml:space="preserve">                </w:t>
      </w:r>
      <w:r w:rsidR="00F43048">
        <w:rPr>
          <w:sz w:val="30"/>
          <w:szCs w:val="30"/>
        </w:rPr>
        <w:t xml:space="preserve">«О внесении изменений в </w:t>
      </w: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              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30</w:t>
      </w:r>
      <w:r w:rsidR="00F43048" w:rsidRPr="00CF32CE">
        <w:rPr>
          <w:sz w:val="30"/>
          <w:szCs w:val="30"/>
        </w:rPr>
        <w:t>.0</w:t>
      </w:r>
      <w:r w:rsidR="00375013">
        <w:rPr>
          <w:sz w:val="30"/>
          <w:szCs w:val="30"/>
        </w:rPr>
        <w:t>6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1</w:t>
      </w:r>
      <w:r w:rsidR="00375013">
        <w:rPr>
          <w:sz w:val="30"/>
          <w:szCs w:val="30"/>
        </w:rPr>
        <w:t>80</w:t>
      </w:r>
      <w:r w:rsidR="00F43048"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 xml:space="preserve">                 </w:t>
      </w:r>
      <w:r w:rsidR="00F43048">
        <w:rPr>
          <w:sz w:val="30"/>
          <w:szCs w:val="30"/>
        </w:rPr>
        <w:t xml:space="preserve">«О внесении изменений в </w:t>
      </w: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             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6D73E7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404A2B">
        <w:rPr>
          <w:sz w:val="30"/>
          <w:szCs w:val="30"/>
        </w:rPr>
        <w:t xml:space="preserve"> </w:t>
      </w:r>
      <w:r>
        <w:rPr>
          <w:sz w:val="30"/>
          <w:szCs w:val="30"/>
        </w:rPr>
        <w:t>распоряжения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08</w:t>
      </w:r>
      <w:r w:rsidR="00F43048" w:rsidRPr="00CF32CE">
        <w:rPr>
          <w:sz w:val="30"/>
          <w:szCs w:val="30"/>
        </w:rPr>
        <w:t>.0</w:t>
      </w:r>
      <w:r w:rsidR="00375013">
        <w:rPr>
          <w:sz w:val="30"/>
          <w:szCs w:val="30"/>
        </w:rPr>
        <w:t>9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 </w:t>
      </w:r>
      <w:r w:rsidR="00DD5CF8">
        <w:rPr>
          <w:sz w:val="30"/>
          <w:szCs w:val="30"/>
        </w:rPr>
        <w:t xml:space="preserve">              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375013">
        <w:rPr>
          <w:sz w:val="30"/>
          <w:szCs w:val="30"/>
        </w:rPr>
        <w:t>271</w:t>
      </w:r>
      <w:r w:rsidR="00F43048" w:rsidRPr="00CF32CE">
        <w:rPr>
          <w:sz w:val="30"/>
          <w:szCs w:val="30"/>
        </w:rPr>
        <w:t xml:space="preserve">-р </w:t>
      </w:r>
      <w:r w:rsidR="000576E5">
        <w:rPr>
          <w:sz w:val="30"/>
          <w:szCs w:val="30"/>
        </w:rPr>
        <w:t>«О внесении изменений в правовые акты города</w:t>
      </w:r>
      <w:r w:rsidR="000576E5" w:rsidRPr="00CF32CE">
        <w:rPr>
          <w:sz w:val="30"/>
          <w:szCs w:val="30"/>
        </w:rPr>
        <w:t>»</w:t>
      </w:r>
      <w:r w:rsidR="00404A2B">
        <w:rPr>
          <w:sz w:val="30"/>
          <w:szCs w:val="30"/>
        </w:rPr>
        <w:t>;</w:t>
      </w:r>
    </w:p>
    <w:p w:rsidR="00404A2B" w:rsidRDefault="00404A2B" w:rsidP="00404A2B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3 распоряжения </w:t>
      </w:r>
      <w:r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 xml:space="preserve">от </w:t>
      </w:r>
      <w:r>
        <w:rPr>
          <w:sz w:val="30"/>
          <w:szCs w:val="30"/>
        </w:rPr>
        <w:t>06.03</w:t>
      </w:r>
      <w:r w:rsidRPr="00CF32CE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Pr="00CF32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№</w:t>
      </w:r>
      <w:r w:rsidRPr="00CF32CE">
        <w:rPr>
          <w:sz w:val="30"/>
          <w:szCs w:val="30"/>
        </w:rPr>
        <w:t xml:space="preserve"> </w:t>
      </w:r>
      <w:r>
        <w:rPr>
          <w:sz w:val="30"/>
          <w:szCs w:val="30"/>
        </w:rPr>
        <w:t>87</w:t>
      </w:r>
      <w:r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>«О внесении изменений в правовые акты города</w:t>
      </w:r>
      <w:r w:rsidRPr="00CF32CE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5825CC" w:rsidRPr="005825CC" w:rsidRDefault="005825CC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825CC">
        <w:rPr>
          <w:sz w:val="30"/>
          <w:szCs w:val="30"/>
        </w:rPr>
        <w:lastRenderedPageBreak/>
        <w:t xml:space="preserve">Настоящее </w:t>
      </w:r>
      <w:r w:rsidR="00DD5CF8">
        <w:rPr>
          <w:sz w:val="30"/>
          <w:szCs w:val="30"/>
        </w:rPr>
        <w:t>р</w:t>
      </w:r>
      <w:r w:rsidRPr="005825CC">
        <w:rPr>
          <w:sz w:val="30"/>
          <w:szCs w:val="30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CF32CE" w:rsidRDefault="00CF32CE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0576E5" w:rsidRPr="00CF32CE" w:rsidRDefault="000576E5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CF32CE" w:rsidP="00375013">
      <w:pPr>
        <w:pStyle w:val="ConsPlusNormal"/>
        <w:spacing w:line="16" w:lineRule="atLeast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Глава города                                                                              </w:t>
      </w:r>
      <w:r w:rsidR="00DD5CF8">
        <w:rPr>
          <w:sz w:val="30"/>
          <w:szCs w:val="30"/>
        </w:rPr>
        <w:t xml:space="preserve">  </w:t>
      </w:r>
      <w:r w:rsidRPr="00CF32CE">
        <w:rPr>
          <w:sz w:val="30"/>
          <w:szCs w:val="30"/>
        </w:rPr>
        <w:t xml:space="preserve"> С.В. Еремин</w:t>
      </w: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CF32CE" w:rsidRDefault="00CF32CE" w:rsidP="00375013">
      <w:pPr>
        <w:pStyle w:val="ConsPlusNormal"/>
        <w:spacing w:line="16" w:lineRule="atLeast"/>
        <w:jc w:val="both"/>
      </w:pPr>
      <w:r>
        <w:br w:type="page"/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к распоряжению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CF32CE" w:rsidRDefault="00CF32CE" w:rsidP="00CF32CE">
      <w:pPr>
        <w:pStyle w:val="ConsPlusNormal"/>
        <w:jc w:val="center"/>
      </w:pPr>
    </w:p>
    <w:p w:rsidR="00CF32CE" w:rsidRDefault="00CF32CE" w:rsidP="00CF32CE">
      <w:pPr>
        <w:pStyle w:val="ConsPlusNormal"/>
        <w:jc w:val="center"/>
      </w:pPr>
    </w:p>
    <w:p w:rsidR="00304F6D" w:rsidRDefault="00304F6D" w:rsidP="00CF32CE">
      <w:pPr>
        <w:pStyle w:val="ConsPlusNormal"/>
        <w:jc w:val="center"/>
      </w:pPr>
    </w:p>
    <w:p w:rsidR="00CF32CE" w:rsidRPr="00CF32CE" w:rsidRDefault="00304F6D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bookmarkStart w:id="1" w:name="P35"/>
      <w:bookmarkEnd w:id="1"/>
      <w:r w:rsidRPr="00CF32CE">
        <w:rPr>
          <w:b w:val="0"/>
          <w:sz w:val="30"/>
          <w:szCs w:val="30"/>
        </w:rPr>
        <w:t>ПОЛОЖЕНИЕ</w:t>
      </w:r>
    </w:p>
    <w:p w:rsidR="00304F6D" w:rsidRDefault="00DD5CF8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CF32CE">
        <w:rPr>
          <w:b w:val="0"/>
          <w:sz w:val="30"/>
          <w:szCs w:val="30"/>
        </w:rPr>
        <w:t>о департаменте экономическо</w:t>
      </w:r>
      <w:r>
        <w:rPr>
          <w:b w:val="0"/>
          <w:sz w:val="30"/>
          <w:szCs w:val="30"/>
        </w:rPr>
        <w:t>й политики и инвестиционного</w:t>
      </w:r>
      <w:r w:rsidRPr="00CF32CE">
        <w:rPr>
          <w:b w:val="0"/>
          <w:sz w:val="30"/>
          <w:szCs w:val="30"/>
        </w:rPr>
        <w:t xml:space="preserve"> </w:t>
      </w:r>
    </w:p>
    <w:p w:rsidR="00CF32CE" w:rsidRPr="00CF32CE" w:rsidRDefault="00DD5CF8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CF32CE">
        <w:rPr>
          <w:b w:val="0"/>
          <w:sz w:val="30"/>
          <w:szCs w:val="30"/>
        </w:rPr>
        <w:t>развития</w:t>
      </w:r>
      <w:r>
        <w:rPr>
          <w:b w:val="0"/>
          <w:sz w:val="30"/>
          <w:szCs w:val="30"/>
        </w:rPr>
        <w:t xml:space="preserve"> </w:t>
      </w:r>
      <w:r w:rsidRPr="00CF32CE">
        <w:rPr>
          <w:b w:val="0"/>
          <w:sz w:val="30"/>
          <w:szCs w:val="30"/>
        </w:rPr>
        <w:t xml:space="preserve">администрации города </w:t>
      </w:r>
      <w:r w:rsidR="00304F6D" w:rsidRPr="00CF32CE">
        <w:rPr>
          <w:b w:val="0"/>
          <w:sz w:val="30"/>
          <w:szCs w:val="30"/>
        </w:rPr>
        <w:t>Красноярска</w:t>
      </w:r>
    </w:p>
    <w:p w:rsidR="00CF32CE" w:rsidRDefault="00CF32CE" w:rsidP="005B0AF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304F6D" w:rsidRPr="00CF32CE" w:rsidRDefault="00304F6D" w:rsidP="005B0AF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CF32CE" w:rsidP="005B0AFE">
      <w:pPr>
        <w:pStyle w:val="ConsPlusNormal"/>
        <w:spacing w:line="16" w:lineRule="atLeast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I. О</w:t>
      </w:r>
      <w:r w:rsidR="00304F6D" w:rsidRPr="00CF32CE">
        <w:rPr>
          <w:sz w:val="30"/>
          <w:szCs w:val="30"/>
        </w:rPr>
        <w:t>бщие положения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4E3FC8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 экономической политики и инвестиционного ра</w:t>
      </w:r>
      <w:r>
        <w:rPr>
          <w:sz w:val="30"/>
          <w:szCs w:val="30"/>
        </w:rPr>
        <w:t>з</w:t>
      </w:r>
      <w:r>
        <w:rPr>
          <w:sz w:val="30"/>
          <w:szCs w:val="30"/>
        </w:rPr>
        <w:t xml:space="preserve">вития </w:t>
      </w:r>
      <w:r w:rsidR="00CF32CE" w:rsidRPr="00CF32CE">
        <w:rPr>
          <w:sz w:val="30"/>
          <w:szCs w:val="30"/>
        </w:rPr>
        <w:t xml:space="preserve">администрации города </w:t>
      </w:r>
      <w:r w:rsidR="00707D52" w:rsidRPr="00CF32CE">
        <w:rPr>
          <w:sz w:val="30"/>
          <w:szCs w:val="30"/>
        </w:rPr>
        <w:t xml:space="preserve">Красноярска </w:t>
      </w:r>
      <w:r w:rsidR="00CF32CE" w:rsidRPr="00CF32CE">
        <w:rPr>
          <w:sz w:val="30"/>
          <w:szCs w:val="30"/>
        </w:rPr>
        <w:t xml:space="preserve">(далее </w:t>
      </w:r>
      <w:r w:rsidR="00304F6D">
        <w:rPr>
          <w:sz w:val="30"/>
          <w:szCs w:val="30"/>
        </w:rPr>
        <w:t>–</w:t>
      </w:r>
      <w:r w:rsidR="00CF32CE" w:rsidRPr="00CF32CE">
        <w:rPr>
          <w:sz w:val="30"/>
          <w:szCs w:val="30"/>
        </w:rPr>
        <w:t xml:space="preserve"> Департамент) явл</w:t>
      </w:r>
      <w:r w:rsidR="00CF32CE" w:rsidRPr="00CF32CE">
        <w:rPr>
          <w:sz w:val="30"/>
          <w:szCs w:val="30"/>
        </w:rPr>
        <w:t>я</w:t>
      </w:r>
      <w:r w:rsidR="00CF32CE" w:rsidRPr="00CF32CE">
        <w:rPr>
          <w:sz w:val="30"/>
          <w:szCs w:val="30"/>
        </w:rPr>
        <w:t xml:space="preserve">ется органом администрации города без прав юридического лица, </w:t>
      </w:r>
      <w:r w:rsidR="00304F6D">
        <w:rPr>
          <w:sz w:val="30"/>
          <w:szCs w:val="30"/>
        </w:rPr>
        <w:t xml:space="preserve">         </w:t>
      </w:r>
      <w:r w:rsidR="00CF32CE" w:rsidRPr="00CF32CE">
        <w:rPr>
          <w:sz w:val="30"/>
          <w:szCs w:val="30"/>
        </w:rPr>
        <w:t xml:space="preserve">созданным с целью реализации полномочий администрации города </w:t>
      </w:r>
      <w:r w:rsidR="00304F6D">
        <w:rPr>
          <w:sz w:val="30"/>
          <w:szCs w:val="30"/>
        </w:rPr>
        <w:t xml:space="preserve">               </w:t>
      </w:r>
      <w:r w:rsidR="00CF32CE" w:rsidRPr="00CF32CE">
        <w:rPr>
          <w:sz w:val="30"/>
          <w:szCs w:val="30"/>
        </w:rPr>
        <w:t>в области экономической</w:t>
      </w:r>
      <w:r w:rsidR="001C0452">
        <w:rPr>
          <w:sz w:val="30"/>
          <w:szCs w:val="30"/>
        </w:rPr>
        <w:t xml:space="preserve"> и инвестиционной</w:t>
      </w:r>
      <w:r w:rsidR="00CF32CE" w:rsidRPr="00CF32CE">
        <w:rPr>
          <w:sz w:val="30"/>
          <w:szCs w:val="30"/>
        </w:rPr>
        <w:t xml:space="preserve"> политики.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Департамент в своей деятельности руководствуется </w:t>
      </w:r>
      <w:r w:rsidR="004E3FC8">
        <w:rPr>
          <w:sz w:val="30"/>
          <w:szCs w:val="30"/>
        </w:rPr>
        <w:t>Констит</w:t>
      </w:r>
      <w:r w:rsidR="004E3FC8">
        <w:rPr>
          <w:sz w:val="30"/>
          <w:szCs w:val="30"/>
        </w:rPr>
        <w:t>у</w:t>
      </w:r>
      <w:r w:rsidR="004E3FC8">
        <w:rPr>
          <w:sz w:val="30"/>
          <w:szCs w:val="30"/>
        </w:rPr>
        <w:t xml:space="preserve">цией </w:t>
      </w:r>
      <w:r w:rsidRPr="00CF32CE">
        <w:rPr>
          <w:sz w:val="30"/>
          <w:szCs w:val="30"/>
        </w:rPr>
        <w:t>Российской Федерации, законами и иными нормативными прав</w:t>
      </w:r>
      <w:r w:rsidRPr="00CF32CE">
        <w:rPr>
          <w:sz w:val="30"/>
          <w:szCs w:val="30"/>
        </w:rPr>
        <w:t>о</w:t>
      </w:r>
      <w:r w:rsidRPr="00CF32CE">
        <w:rPr>
          <w:sz w:val="30"/>
          <w:szCs w:val="30"/>
        </w:rPr>
        <w:t xml:space="preserve">выми актами Российской Федерации, законами Красноярского края, </w:t>
      </w:r>
      <w:r w:rsidR="004E3FC8">
        <w:rPr>
          <w:sz w:val="30"/>
          <w:szCs w:val="30"/>
        </w:rPr>
        <w:t xml:space="preserve">Уставом </w:t>
      </w:r>
      <w:r w:rsidRPr="00CF32CE">
        <w:rPr>
          <w:sz w:val="30"/>
          <w:szCs w:val="30"/>
        </w:rPr>
        <w:t>города Красноярска, решениями Красноярского городского Совета депутатов, иными правовыми актами города Красноярска, а так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же настоящим Положением.</w:t>
      </w:r>
    </w:p>
    <w:p w:rsid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 своей деятельности Департамент подчиняется Главе города Красноярска.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Департамент создается и упраздняется Главой города </w:t>
      </w:r>
      <w:r w:rsidR="00707D52">
        <w:rPr>
          <w:sz w:val="30"/>
          <w:szCs w:val="30"/>
        </w:rPr>
        <w:t>Красн</w:t>
      </w:r>
      <w:r w:rsidR="00707D52">
        <w:rPr>
          <w:sz w:val="30"/>
          <w:szCs w:val="30"/>
        </w:rPr>
        <w:t>о</w:t>
      </w:r>
      <w:r w:rsidR="00707D52">
        <w:rPr>
          <w:sz w:val="30"/>
          <w:szCs w:val="30"/>
        </w:rPr>
        <w:t xml:space="preserve">ярска </w:t>
      </w:r>
      <w:r w:rsidRPr="00CF32CE">
        <w:rPr>
          <w:sz w:val="30"/>
          <w:szCs w:val="30"/>
        </w:rPr>
        <w:t>в установленном порядке.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Финансирование деятельности Департамента осуществляется за счет средств бюджета города.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CF32CE" w:rsidP="00CF32CE">
      <w:pPr>
        <w:pStyle w:val="ConsPlusNormal"/>
        <w:spacing w:line="16" w:lineRule="atLeast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II. О</w:t>
      </w:r>
      <w:r w:rsidR="00707D52">
        <w:rPr>
          <w:sz w:val="30"/>
          <w:szCs w:val="30"/>
        </w:rPr>
        <w:t>сновные задачи Д</w:t>
      </w:r>
      <w:r w:rsidR="00304F6D" w:rsidRPr="00CF32CE">
        <w:rPr>
          <w:sz w:val="30"/>
          <w:szCs w:val="30"/>
        </w:rPr>
        <w:t>епартамента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стратегий и планов социально-экономического ра</w:t>
      </w:r>
      <w:r w:rsidR="00CF32CE" w:rsidRPr="00CF32CE">
        <w:rPr>
          <w:sz w:val="30"/>
          <w:szCs w:val="30"/>
        </w:rPr>
        <w:t>з</w:t>
      </w:r>
      <w:r w:rsidR="00CF32CE" w:rsidRPr="00CF32CE">
        <w:rPr>
          <w:sz w:val="30"/>
          <w:szCs w:val="30"/>
        </w:rPr>
        <w:t>вития города на среднесрочный и долгосрочный периоды, осуществл</w:t>
      </w:r>
      <w:r w:rsidR="00CF32CE" w:rsidRPr="00CF32CE">
        <w:rPr>
          <w:sz w:val="30"/>
          <w:szCs w:val="30"/>
        </w:rPr>
        <w:t>е</w:t>
      </w:r>
      <w:r w:rsidR="00CF32CE" w:rsidRPr="00CF32CE">
        <w:rPr>
          <w:sz w:val="30"/>
          <w:szCs w:val="30"/>
        </w:rPr>
        <w:t>ние анализа социально-экономической ситуации в городе.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прогноз</w:t>
      </w:r>
      <w:r w:rsidR="001C0452">
        <w:rPr>
          <w:sz w:val="30"/>
          <w:szCs w:val="30"/>
        </w:rPr>
        <w:t>ов</w:t>
      </w:r>
      <w:r w:rsidR="00CF32CE" w:rsidRPr="00CF32CE">
        <w:rPr>
          <w:sz w:val="30"/>
          <w:szCs w:val="30"/>
        </w:rPr>
        <w:t xml:space="preserve"> социально-экономического развития</w:t>
      </w:r>
      <w:r>
        <w:rPr>
          <w:sz w:val="30"/>
          <w:szCs w:val="30"/>
        </w:rPr>
        <w:t xml:space="preserve">        </w:t>
      </w:r>
      <w:r w:rsidR="00CF32CE" w:rsidRPr="00CF32CE">
        <w:rPr>
          <w:sz w:val="30"/>
          <w:szCs w:val="30"/>
        </w:rPr>
        <w:t xml:space="preserve"> города</w:t>
      </w:r>
      <w:r w:rsidR="001C0452">
        <w:rPr>
          <w:sz w:val="30"/>
          <w:szCs w:val="30"/>
        </w:rPr>
        <w:t xml:space="preserve"> на среднесрочную и долгосрочную перспективу</w:t>
      </w:r>
      <w:r w:rsidR="00CF32CE" w:rsidRPr="00CF32CE">
        <w:rPr>
          <w:sz w:val="30"/>
          <w:szCs w:val="30"/>
        </w:rPr>
        <w:t>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Проведение экономического анализа финансово-хозяйственной деятельности муниципальных предприятий и учреждений, разработка совместно с органами администрации города предложений по повыш</w:t>
      </w:r>
      <w:r w:rsidR="00CF32CE" w:rsidRPr="00CF32CE">
        <w:rPr>
          <w:sz w:val="30"/>
          <w:szCs w:val="30"/>
        </w:rPr>
        <w:t>е</w:t>
      </w:r>
      <w:r w:rsidR="00CF32CE" w:rsidRPr="00CF32CE">
        <w:rPr>
          <w:sz w:val="30"/>
          <w:szCs w:val="30"/>
        </w:rPr>
        <w:t>нию эффективности их работы.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lastRenderedPageBreak/>
        <w:t>Создание условий для развития малого и среднего предприн</w:t>
      </w:r>
      <w:r w:rsidRPr="00CF32CE">
        <w:rPr>
          <w:sz w:val="30"/>
          <w:szCs w:val="30"/>
        </w:rPr>
        <w:t>и</w:t>
      </w:r>
      <w:r w:rsidRPr="00CF32CE">
        <w:rPr>
          <w:sz w:val="30"/>
          <w:szCs w:val="30"/>
        </w:rPr>
        <w:t>мательства на территории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Привлечение предпринимательского сообщества к решению общегородских вопросов.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Формирование тарифной политики администрации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основных направлений налоговой политики на территории города.</w:t>
      </w:r>
    </w:p>
    <w:p w:rsidR="00CF32CE" w:rsidRPr="00EC2456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C2456" w:rsidRPr="00EC2456">
        <w:rPr>
          <w:sz w:val="30"/>
          <w:szCs w:val="30"/>
        </w:rPr>
        <w:t xml:space="preserve">Создание условий для </w:t>
      </w:r>
      <w:r w:rsidR="002A535D" w:rsidRPr="00EC2456">
        <w:rPr>
          <w:sz w:val="30"/>
          <w:szCs w:val="30"/>
        </w:rPr>
        <w:t>инвестиционного развития города</w:t>
      </w:r>
      <w:r w:rsidR="00EC2456" w:rsidRPr="00EC2456">
        <w:rPr>
          <w:sz w:val="30"/>
          <w:szCs w:val="30"/>
        </w:rPr>
        <w:t xml:space="preserve"> Красноярска.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Координация работы по формированию муниципальных программ города Красноярска и оценке их эффективности.</w:t>
      </w:r>
    </w:p>
    <w:p w:rsidR="00CF32CE" w:rsidRPr="00457B94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7B94">
        <w:rPr>
          <w:sz w:val="30"/>
          <w:szCs w:val="30"/>
        </w:rPr>
        <w:t>Обеспечение реализации полномочий администрации города</w:t>
      </w:r>
      <w:r w:rsidR="00304F6D">
        <w:rPr>
          <w:sz w:val="30"/>
          <w:szCs w:val="30"/>
        </w:rPr>
        <w:t xml:space="preserve">           </w:t>
      </w:r>
      <w:r w:rsidR="00CF32CE" w:rsidRPr="00457B94">
        <w:rPr>
          <w:sz w:val="30"/>
          <w:szCs w:val="30"/>
        </w:rPr>
        <w:t xml:space="preserve"> в области социально-трудовых отношений.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Создание условий для обеспечения жителей городского округа услугами общественного питания, торговли и бытового обслуживания.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Обеспечение предотвращения, выявления и устранения коррупционных проявлений в деятельности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Обеспечение законности, информационной открытости в деятельности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Содействие бюджетному процессу в части исполнения администрацией города бюджета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Профилактика межнациональных (межэтнических) конфликтов в пределах компетенции Департамента.</w:t>
      </w:r>
    </w:p>
    <w:p w:rsidR="00CF32CE" w:rsidRPr="00CF32CE" w:rsidRDefault="00CF32CE" w:rsidP="00304F6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III. О</w:t>
      </w:r>
      <w:r w:rsidR="00304F6D" w:rsidRPr="00CF32CE">
        <w:rPr>
          <w:sz w:val="30"/>
          <w:szCs w:val="30"/>
        </w:rPr>
        <w:t xml:space="preserve">сновные функции </w:t>
      </w:r>
      <w:r w:rsidR="00227A80">
        <w:rPr>
          <w:sz w:val="30"/>
          <w:szCs w:val="30"/>
        </w:rPr>
        <w:t>Д</w:t>
      </w:r>
      <w:r w:rsidR="00304F6D" w:rsidRPr="00CF32CE">
        <w:rPr>
          <w:sz w:val="30"/>
          <w:szCs w:val="30"/>
        </w:rPr>
        <w:t>епартамента</w:t>
      </w:r>
    </w:p>
    <w:p w:rsidR="00CF32CE" w:rsidRPr="00CF32CE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Для разработки стратегий и планов социально-экономического развития города на среднесрочный и долгосрочный периоды, осуществления анализа социально-экономической ситуации в городе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и координирует разработку (корректировку) стратегий и планов социально-экономического развития города на среднесрочный и долгосрочный периоды</w:t>
      </w:r>
      <w:r w:rsidR="001C0452">
        <w:rPr>
          <w:sz w:val="30"/>
          <w:szCs w:val="30"/>
        </w:rPr>
        <w:t>,</w:t>
      </w:r>
      <w:r w:rsidRPr="00CF32CE">
        <w:rPr>
          <w:sz w:val="30"/>
          <w:szCs w:val="30"/>
        </w:rPr>
        <w:t xml:space="preserve"> анализирует их исполнение;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формирует ежемесячные, ежеквартальные и годовые информационные материалы о социально-экономическом развитии города;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и координирует работу по формированию материалов к ежегодному докладу Главы города Красноярска о достигнутых значениях показателей для оценки эффективности деятельности органов местного самоуправления города в отчетном году и их планируемых значениях на предстоящий период;</w:t>
      </w:r>
    </w:p>
    <w:p w:rsidR="00CF32CE" w:rsidRPr="008A0593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>проводит работу с уведомлениями ИФНС России в соответствии с Положением о порядке предъявления требований по обязательствам перед Российской Федерацией в делах о банкротстве и в процедурах, п</w:t>
      </w:r>
      <w:r w:rsidR="008A0593" w:rsidRPr="008A0593">
        <w:rPr>
          <w:sz w:val="30"/>
          <w:szCs w:val="30"/>
        </w:rPr>
        <w:t>рименяемых в деле о банкротстве;</w:t>
      </w:r>
    </w:p>
    <w:p w:rsidR="008A0593" w:rsidRPr="008A0593" w:rsidRDefault="008A0593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 xml:space="preserve">формирует муниципальный заказ на выполнение научно-исследовательских работ в области приоритетных направлений социально-экономического развития города, осуществляет контроль за </w:t>
      </w:r>
      <w:r w:rsidR="00B6631C">
        <w:rPr>
          <w:sz w:val="30"/>
          <w:szCs w:val="30"/>
        </w:rPr>
        <w:t xml:space="preserve">             </w:t>
      </w:r>
      <w:r w:rsidRPr="008A0593">
        <w:rPr>
          <w:sz w:val="30"/>
          <w:szCs w:val="30"/>
        </w:rPr>
        <w:t>исполнением муниципальных контрактов.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разработки прогноз</w:t>
      </w:r>
      <w:r w:rsidR="001C0452">
        <w:rPr>
          <w:sz w:val="30"/>
          <w:szCs w:val="30"/>
        </w:rPr>
        <w:t>ов</w:t>
      </w:r>
      <w:r w:rsidR="00CF32CE" w:rsidRPr="00CF32CE">
        <w:rPr>
          <w:sz w:val="30"/>
          <w:szCs w:val="30"/>
        </w:rPr>
        <w:t xml:space="preserve"> социально-экономического развития города </w:t>
      </w:r>
      <w:r w:rsidR="001C0452">
        <w:rPr>
          <w:sz w:val="30"/>
          <w:szCs w:val="30"/>
        </w:rPr>
        <w:t>на среднесрочную и долгосрочную перспективу</w:t>
      </w:r>
      <w:r w:rsidR="001C0452" w:rsidRPr="00CF32CE"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Депар</w:t>
      </w:r>
      <w:r w:rsidR="00304F6D"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тамент: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и осуществляет методическое руководство по разработке, формированию и согласованию в органах исполнительной власти Красноярского края прогноз</w:t>
      </w:r>
      <w:r w:rsidR="001C0452">
        <w:rPr>
          <w:sz w:val="30"/>
          <w:szCs w:val="30"/>
        </w:rPr>
        <w:t>ов</w:t>
      </w:r>
      <w:r w:rsidRPr="00CF32CE">
        <w:rPr>
          <w:sz w:val="30"/>
          <w:szCs w:val="30"/>
        </w:rPr>
        <w:t xml:space="preserve"> социально-экономического развития города на </w:t>
      </w:r>
      <w:r w:rsidR="001C0452">
        <w:rPr>
          <w:sz w:val="30"/>
          <w:szCs w:val="30"/>
        </w:rPr>
        <w:t>среднесрочную и долгосрочную перспективу</w:t>
      </w:r>
      <w:r w:rsidRPr="00CF32CE">
        <w:rPr>
          <w:sz w:val="30"/>
          <w:szCs w:val="30"/>
        </w:rPr>
        <w:t>, осуществляет анализ его исполнения;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ведение системы мониторинга социально-эконо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мического развития города и базы статистических документов в рамках компетенции Департамента;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формировании проекта бюджета города, подготовке материалов к бюджетному посланию в части прогноза отдельных показателей социально-экономического развития;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взаимодействие администрации города с промышленными предприятиями независимо от их организационно-правовых форм собственности в целях формирования стратегий, планов и прогноз</w:t>
      </w:r>
      <w:r w:rsidR="001C0452">
        <w:rPr>
          <w:sz w:val="30"/>
          <w:szCs w:val="30"/>
        </w:rPr>
        <w:t>ов</w:t>
      </w:r>
      <w:r w:rsidRPr="00CF32CE">
        <w:rPr>
          <w:sz w:val="30"/>
          <w:szCs w:val="30"/>
        </w:rPr>
        <w:t xml:space="preserve"> социально-экономического развития города </w:t>
      </w:r>
      <w:r w:rsidR="001C0452">
        <w:rPr>
          <w:sz w:val="30"/>
          <w:szCs w:val="30"/>
        </w:rPr>
        <w:t>на среднесрочную и долгосрочную перспективу</w:t>
      </w:r>
      <w:r w:rsidRPr="00CF32CE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формирует муниципальный заказ для заключения муниципального контракта с </w:t>
      </w:r>
      <w:r w:rsidR="00591F3A">
        <w:rPr>
          <w:sz w:val="30"/>
          <w:szCs w:val="30"/>
        </w:rPr>
        <w:t xml:space="preserve">Управлением </w:t>
      </w:r>
      <w:r w:rsidR="00591F3A" w:rsidRPr="00CF32CE">
        <w:rPr>
          <w:sz w:val="30"/>
          <w:szCs w:val="30"/>
        </w:rPr>
        <w:t xml:space="preserve">Федеральной службы государственной статистики по Красноярскому краю, </w:t>
      </w:r>
      <w:r w:rsidR="00591F3A">
        <w:rPr>
          <w:sz w:val="30"/>
          <w:szCs w:val="30"/>
        </w:rPr>
        <w:t>Республике Хакасия и Республике Тыва,</w:t>
      </w:r>
      <w:r w:rsidRPr="00CF32CE">
        <w:rPr>
          <w:sz w:val="30"/>
          <w:szCs w:val="30"/>
        </w:rPr>
        <w:t xml:space="preserve"> осуществляет контроль за его исполнением.</w:t>
      </w:r>
    </w:p>
    <w:p w:rsidR="002A535D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A535D" w:rsidRPr="00CF32CE">
        <w:rPr>
          <w:sz w:val="30"/>
          <w:szCs w:val="30"/>
        </w:rPr>
        <w:t xml:space="preserve">В целях проведения экономического анализа финансово-хозяйственной деятельности муниципальных предприятий, разработки совместно с органами администрации города предложений по повышению эффективности работы </w:t>
      </w:r>
      <w:r w:rsidR="002A535D">
        <w:rPr>
          <w:sz w:val="30"/>
          <w:szCs w:val="30"/>
        </w:rPr>
        <w:t xml:space="preserve">предприятий и учреждений </w:t>
      </w:r>
      <w:r w:rsidR="002A535D" w:rsidRPr="00CF32CE">
        <w:rPr>
          <w:sz w:val="30"/>
          <w:szCs w:val="30"/>
        </w:rPr>
        <w:t>Департамент: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согласовывает показатели годовых планов финансово-хозяйст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венной деятельности муниципальных предприятий, проводит экономический анализ выполнения плановых показателей и разрабатывает совместно с органами администрации города предложения по улучшению финансового состояния предприятий;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участие в работе комиссий:</w:t>
      </w:r>
    </w:p>
    <w:p w:rsidR="002A535D" w:rsidRDefault="002A535D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балансовых по результатам деятельности муниципальных предприятий;</w:t>
      </w:r>
    </w:p>
    <w:p w:rsidR="00304F6D" w:rsidRPr="00CF32CE" w:rsidRDefault="00304F6D" w:rsidP="00304F6D">
      <w:pPr>
        <w:pStyle w:val="ConsPlusNormal"/>
        <w:ind w:firstLine="709"/>
        <w:jc w:val="both"/>
        <w:rPr>
          <w:sz w:val="30"/>
          <w:szCs w:val="30"/>
        </w:rPr>
      </w:pPr>
    </w:p>
    <w:p w:rsidR="002A535D" w:rsidRPr="00CF32CE" w:rsidRDefault="002A535D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по ликвидации и реорганизации муниципальных предприятий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и учреждений;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по проведению аудита муниципальных предприятий;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разработке проектов нормативных документов, регламентирующих условия оплаты труда работников муниципальных предприятий и учреждений;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согласование структуры и штатного расписания муниципальных предприятий. Проводит ежемесячный анализ среднемесячной заработной платы работников муниципальных предприятий;</w:t>
      </w:r>
    </w:p>
    <w:p w:rsidR="002A535D" w:rsidRPr="00785369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85369">
        <w:rPr>
          <w:sz w:val="30"/>
          <w:szCs w:val="30"/>
        </w:rPr>
        <w:t>формирует сводную оценку потребности в предоставлении муниципальных услуг (выполнении работ)</w:t>
      </w:r>
      <w:r w:rsidR="00785369" w:rsidRPr="00785369">
        <w:rPr>
          <w:sz w:val="30"/>
          <w:szCs w:val="30"/>
        </w:rPr>
        <w:t xml:space="preserve">, </w:t>
      </w:r>
      <w:r w:rsidRPr="00785369">
        <w:rPr>
          <w:sz w:val="30"/>
          <w:szCs w:val="30"/>
        </w:rPr>
        <w:t>формирует ежегодную сводную оценку выполнения муниципального задания муниципальными учреждениями и пояснительную записку к ней, сводную оценку ожидаемого исполнения муниципального задания за текущий финансовый год по итогам 9 месяцев;</w:t>
      </w:r>
    </w:p>
    <w:p w:rsidR="002A535D" w:rsidRPr="00452E31" w:rsidRDefault="00785369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52E31">
        <w:rPr>
          <w:sz w:val="30"/>
          <w:szCs w:val="30"/>
        </w:rPr>
        <w:t>участвует в</w:t>
      </w:r>
      <w:r w:rsidR="002A535D" w:rsidRPr="00452E31">
        <w:rPr>
          <w:sz w:val="30"/>
          <w:szCs w:val="30"/>
        </w:rPr>
        <w:t xml:space="preserve"> инвентаризаци</w:t>
      </w:r>
      <w:r>
        <w:rPr>
          <w:sz w:val="30"/>
          <w:szCs w:val="30"/>
        </w:rPr>
        <w:t>и</w:t>
      </w:r>
      <w:r w:rsidR="002A535D" w:rsidRPr="00452E31">
        <w:rPr>
          <w:sz w:val="30"/>
          <w:szCs w:val="30"/>
        </w:rPr>
        <w:t xml:space="preserve"> имущества муниципальных предприятий и учреждений с целью выявления неиспользуемого (не эффективно используемого) особо ценного движимого и недвижимого </w:t>
      </w:r>
      <w:r w:rsidR="00227A80">
        <w:rPr>
          <w:sz w:val="30"/>
          <w:szCs w:val="30"/>
        </w:rPr>
        <w:t xml:space="preserve">              </w:t>
      </w:r>
      <w:r w:rsidR="002A535D" w:rsidRPr="00452E31">
        <w:rPr>
          <w:sz w:val="30"/>
          <w:szCs w:val="30"/>
        </w:rPr>
        <w:t xml:space="preserve">имущества (земельных участков, зданий, строений, помещений и пр.), </w:t>
      </w:r>
      <w:r w:rsidR="00227A80">
        <w:rPr>
          <w:sz w:val="30"/>
          <w:szCs w:val="30"/>
        </w:rPr>
        <w:t xml:space="preserve">               </w:t>
      </w:r>
      <w:r w:rsidR="002A535D" w:rsidRPr="00452E31">
        <w:rPr>
          <w:sz w:val="30"/>
          <w:szCs w:val="30"/>
        </w:rPr>
        <w:t>не соответствующего уставной деятельности, а также договор</w:t>
      </w:r>
      <w:r w:rsidR="00227A80">
        <w:rPr>
          <w:sz w:val="30"/>
          <w:szCs w:val="30"/>
        </w:rPr>
        <w:t>ам</w:t>
      </w:r>
      <w:r w:rsidR="002A535D" w:rsidRPr="00452E31">
        <w:rPr>
          <w:sz w:val="30"/>
          <w:szCs w:val="30"/>
        </w:rPr>
        <w:t xml:space="preserve"> аренды, с целью исключения использования муниципального имущества коммерческими организациями на безвозмездной основе в муниципал</w:t>
      </w:r>
      <w:r w:rsidR="003E073E">
        <w:rPr>
          <w:sz w:val="30"/>
          <w:szCs w:val="30"/>
        </w:rPr>
        <w:t>ьных предприятиях и учреждениях.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создания условий для развития малого и среднего предпринимательства на территории города Департамент:</w:t>
      </w:r>
    </w:p>
    <w:p w:rsidR="003A1028" w:rsidRDefault="003A1028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A1028">
        <w:rPr>
          <w:sz w:val="30"/>
          <w:szCs w:val="30"/>
        </w:rPr>
        <w:t xml:space="preserve">участвует в реализации государственной политики в области развития и поддержки малого и среднего предпринимательства. Разрабатывает и реализует муниципальные программы </w:t>
      </w:r>
      <w:r w:rsidR="001C0452">
        <w:rPr>
          <w:sz w:val="30"/>
          <w:szCs w:val="30"/>
        </w:rPr>
        <w:t>по с</w:t>
      </w:r>
      <w:r w:rsidR="001C0452" w:rsidRPr="001C0452">
        <w:rPr>
          <w:sz w:val="30"/>
          <w:szCs w:val="30"/>
        </w:rPr>
        <w:t>оздани</w:t>
      </w:r>
      <w:r w:rsidR="001C0452">
        <w:rPr>
          <w:sz w:val="30"/>
          <w:szCs w:val="30"/>
        </w:rPr>
        <w:t>ю</w:t>
      </w:r>
      <w:r w:rsidR="001C0452" w:rsidRPr="001C0452">
        <w:rPr>
          <w:sz w:val="30"/>
          <w:szCs w:val="30"/>
        </w:rPr>
        <w:t xml:space="preserve"> условий для развития </w:t>
      </w:r>
      <w:r w:rsidR="001C0452">
        <w:rPr>
          <w:sz w:val="30"/>
          <w:szCs w:val="30"/>
        </w:rPr>
        <w:t xml:space="preserve">малого и среднего </w:t>
      </w:r>
      <w:r w:rsidR="001C0452" w:rsidRPr="001C0452">
        <w:rPr>
          <w:sz w:val="30"/>
          <w:szCs w:val="30"/>
        </w:rPr>
        <w:t>предпринимательства в городе Красноярске</w:t>
      </w:r>
      <w:r w:rsidRPr="003A1028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разработку условий предоставления муниципальной поддержки субъектам малого и среднего предпринимательства;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формирование и ведение реестра субъектов малого и среднего предпринимательства </w:t>
      </w:r>
      <w:r w:rsidR="00304F6D">
        <w:rPr>
          <w:sz w:val="30"/>
          <w:szCs w:val="30"/>
        </w:rPr>
        <w:t>–</w:t>
      </w:r>
      <w:r w:rsidRPr="00CF32CE">
        <w:rPr>
          <w:sz w:val="30"/>
          <w:szCs w:val="30"/>
        </w:rPr>
        <w:t xml:space="preserve"> получателей муниципальной поддержки;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контроль за перечислением субсидий на расчетные счета субъектов малого и среднего предпринимательства;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обеспечивает соблюдение получателями субсидий в соответствии с Федеральным </w:t>
      </w:r>
      <w:r w:rsidR="00527A84">
        <w:rPr>
          <w:sz w:val="30"/>
          <w:szCs w:val="30"/>
        </w:rPr>
        <w:t xml:space="preserve">законом </w:t>
      </w:r>
      <w:r w:rsidRPr="00CF32CE">
        <w:rPr>
          <w:sz w:val="30"/>
          <w:szCs w:val="30"/>
        </w:rPr>
        <w:t xml:space="preserve">от 24.07.2007 </w:t>
      </w:r>
      <w:r w:rsidR="00A765E4">
        <w:rPr>
          <w:sz w:val="30"/>
          <w:szCs w:val="30"/>
        </w:rPr>
        <w:t>№</w:t>
      </w:r>
      <w:r w:rsidRPr="00CF32CE">
        <w:rPr>
          <w:sz w:val="30"/>
          <w:szCs w:val="30"/>
        </w:rPr>
        <w:t xml:space="preserve"> 209-ФЗ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 xml:space="preserve">О развитии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малого и среднего предпринимательства в Российской Федерации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 xml:space="preserve"> условий, целей и порядка, установленных при их предоставлении;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проводит обязательную проверку соблюдения условий, целей </w:t>
      </w:r>
      <w:r w:rsidR="00304F6D">
        <w:rPr>
          <w:sz w:val="30"/>
          <w:szCs w:val="30"/>
        </w:rPr>
        <w:t xml:space="preserve">  </w:t>
      </w:r>
      <w:r w:rsidRPr="00CF32CE">
        <w:rPr>
          <w:sz w:val="30"/>
          <w:szCs w:val="30"/>
        </w:rPr>
        <w:t>и порядка предоставления субсидий их получателями в случаях, предусмотренных правовыми актами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подготовку и проведение заседаний Координационного совета в области развития малого и среднего предпринимательства при Главе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обеспечивает развитие инфраструктуры поддержки малого </w:t>
      </w:r>
      <w:r w:rsidR="00304F6D">
        <w:rPr>
          <w:sz w:val="30"/>
          <w:szCs w:val="30"/>
        </w:rPr>
        <w:t xml:space="preserve">              </w:t>
      </w:r>
      <w:r w:rsidRPr="00CF32CE">
        <w:rPr>
          <w:sz w:val="30"/>
          <w:szCs w:val="30"/>
        </w:rPr>
        <w:t>и среднего предпринимательства, создание целостной городской системы оказания информационных и консультационных услуг;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деятельности:</w:t>
      </w:r>
    </w:p>
    <w:p w:rsidR="00CF32CE" w:rsidRPr="00CF32CE" w:rsidRDefault="00CF32CE" w:rsidP="00304F6D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муниципального автономного учреждения города Красноярска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>Центр содействия малому и среднему предпринимательству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автономной некоммерческой организации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>Красноярский городской инновационно-технологический бизнес-инкубатор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>;</w:t>
      </w:r>
    </w:p>
    <w:p w:rsid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взаимодействие с некоммерческими, кредитными, лизинговыми организациями, общественными объединениями, фондами и союзами по вопросам развития малого</w:t>
      </w:r>
      <w:r w:rsidR="00816799">
        <w:rPr>
          <w:sz w:val="30"/>
          <w:szCs w:val="30"/>
        </w:rPr>
        <w:t xml:space="preserve"> и среднего предпринимательства;</w:t>
      </w:r>
    </w:p>
    <w:p w:rsidR="00816799" w:rsidRPr="00816799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16799" w:rsidRPr="00816799">
        <w:rPr>
          <w:sz w:val="30"/>
          <w:szCs w:val="30"/>
        </w:rPr>
        <w:t>пров</w:t>
      </w:r>
      <w:r w:rsidR="00816799">
        <w:rPr>
          <w:sz w:val="30"/>
          <w:szCs w:val="30"/>
        </w:rPr>
        <w:t>о</w:t>
      </w:r>
      <w:r w:rsidR="00816799" w:rsidRPr="00816799">
        <w:rPr>
          <w:sz w:val="30"/>
          <w:szCs w:val="30"/>
        </w:rPr>
        <w:t>дит оценку регулирующего воздействия проектов нормативных правовых актов города и экспертизу нормативных правовых актов города.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обеспечения участия предпринимательского сообщества в решении общегородских вопросов Департамент привлекает внебюджетные средства, в том числе спонсорские и благотворительные, для финансирования общегородских мероприятий.</w:t>
      </w:r>
    </w:p>
    <w:p w:rsidR="00CF32CE" w:rsidRPr="008A0593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8A0593">
        <w:rPr>
          <w:sz w:val="30"/>
          <w:szCs w:val="30"/>
        </w:rPr>
        <w:t>В целях формирования тарифной политики администрации города Департамент:</w:t>
      </w:r>
    </w:p>
    <w:p w:rsidR="008A0593" w:rsidRPr="008A0593" w:rsidRDefault="008A0593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 xml:space="preserve">проводит анализ расчетных материалов и готовит заключения по тарифам (ценам) муниципальных предприятий и учреждений, размеров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размеров платы за пользование жилым помещением (платы за наем), размеров платы за содержание жилого помещения для собственников помещений в многоквартирном доме, не принявших на их общем </w:t>
      </w:r>
      <w:r w:rsidR="00304F6D">
        <w:rPr>
          <w:sz w:val="30"/>
          <w:szCs w:val="30"/>
        </w:rPr>
        <w:t xml:space="preserve">               </w:t>
      </w:r>
      <w:r w:rsidRPr="008A0593">
        <w:rPr>
          <w:sz w:val="30"/>
          <w:szCs w:val="30"/>
        </w:rPr>
        <w:t>собрании решения об установлении размера платы;</w:t>
      </w:r>
    </w:p>
    <w:p w:rsidR="008A0593" w:rsidRPr="00CF32CE" w:rsidRDefault="008A0593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>готовит заседания городской комиссии по рассмотрению тарифов (цен) на услуги муниципальных предприятий и учреждений.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разработки и реализации основных направлений налоговой политики на территории города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работы районных комиссий администрации города по взысканию задолженности по налоговым платежам в бюджеты всех уровней;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мероприятий по разработке предложений, направленных на совершенствование системы налогообло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жения;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готовит проекты правовых актов города по совершенствованию системы налогообложения по местным налогам, а также в рамках полномочий, установленных федеральным законодательством по единому налогу на вмененный доход для отдельных видов деятельности;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взаимодействие с Управлением ФНС России по Красноярскому краю с целью увеличения доходной части бюджета города путем совершенствования механизма контроля за налогооблагаемой базой и собираемости налогов;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совместно с Управлением ФНС России по Красноярскому краю мероприятия, обеспечивающие контроль за уплатой единого налога на вмененный доход для отдельных видов деятельности;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проводит совместные мероприятия с Управлением ФНС России по Красноярскому краю по сокращению задолженности по налогам и налоговым платежам в консолидированный бюджет края, в том числе в бюджет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предложения по оптимизации налоговых льгот по местным налогам;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проводит обобщение практики применения налоговых ставок </w:t>
      </w:r>
      <w:r w:rsidR="00B6631C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и льгот в целях совершенствования системы налогообложения;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ведение отчетности и анализ поступлений налогов и налоговых платежей в бюджеты всех уровней;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проводит анализ и оценку потерь бюджета от предоставленных налоговых льгот, оценку эффективности предоставленных и (или) планируемых к предоставлению налоговых льгот;</w:t>
      </w:r>
    </w:p>
    <w:p w:rsidR="00CF32CE" w:rsidRPr="00452E31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2E31">
        <w:rPr>
          <w:sz w:val="30"/>
          <w:szCs w:val="30"/>
        </w:rPr>
        <w:t>организует разработку плана мероприятий по мобилизации дополнительных доходов в бюджет города Красноярска на очередной финансовый год, формир</w:t>
      </w:r>
      <w:r w:rsidR="00452E31" w:rsidRPr="00452E31">
        <w:rPr>
          <w:sz w:val="30"/>
          <w:szCs w:val="30"/>
        </w:rPr>
        <w:t>ует отчетность о его исполнении;</w:t>
      </w:r>
    </w:p>
    <w:p w:rsidR="00452E31" w:rsidRPr="00452E31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52E31" w:rsidRPr="00452E31">
        <w:rPr>
          <w:sz w:val="30"/>
          <w:szCs w:val="30"/>
        </w:rPr>
        <w:t>формирует муниципальный заказ на выполнение научно-исследовательских работ в области налогообложения, осуществляет контроль за исполнением муниципальных контрактов.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В целях </w:t>
      </w:r>
      <w:r w:rsidR="00EC2456">
        <w:rPr>
          <w:sz w:val="30"/>
          <w:szCs w:val="30"/>
        </w:rPr>
        <w:t>с</w:t>
      </w:r>
      <w:r w:rsidR="00EC2456" w:rsidRPr="00EC2456">
        <w:rPr>
          <w:sz w:val="30"/>
          <w:szCs w:val="30"/>
        </w:rPr>
        <w:t>оздани</w:t>
      </w:r>
      <w:r w:rsidR="00EC2456">
        <w:rPr>
          <w:sz w:val="30"/>
          <w:szCs w:val="30"/>
        </w:rPr>
        <w:t>я</w:t>
      </w:r>
      <w:r w:rsidR="00EC2456" w:rsidRPr="00EC2456">
        <w:rPr>
          <w:sz w:val="30"/>
          <w:szCs w:val="30"/>
        </w:rPr>
        <w:t xml:space="preserve"> условий для инвестиционного развития </w:t>
      </w:r>
      <w:r>
        <w:rPr>
          <w:sz w:val="30"/>
          <w:szCs w:val="30"/>
        </w:rPr>
        <w:t xml:space="preserve">           </w:t>
      </w:r>
      <w:r w:rsidR="00EC2456" w:rsidRPr="00EC2456">
        <w:rPr>
          <w:sz w:val="30"/>
          <w:szCs w:val="30"/>
        </w:rPr>
        <w:t>города Красноярска</w:t>
      </w:r>
      <w:r w:rsidR="00EC2456" w:rsidRPr="00CF32CE"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экономическую оценку инвестиционных проектов по приоритетным направлениям развития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содействует органам администрации города в подготовке финансово-экономических обоснований по приоритетным направлениям развития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создании условий для улучшения инвестиционного климата</w:t>
      </w:r>
      <w:r w:rsidR="00227A80">
        <w:rPr>
          <w:sz w:val="30"/>
          <w:szCs w:val="30"/>
        </w:rPr>
        <w:t>,</w:t>
      </w:r>
      <w:r w:rsidRPr="00CF32CE">
        <w:rPr>
          <w:sz w:val="30"/>
          <w:szCs w:val="30"/>
        </w:rPr>
        <w:t xml:space="preserve"> развития муниципально-частного партнерства;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координирует работу по обеспечению участия города в краевых и федеральных программах;</w:t>
      </w:r>
    </w:p>
    <w:p w:rsidR="00CF32CE" w:rsidRPr="00452E31" w:rsidRDefault="00452E31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52E31">
        <w:rPr>
          <w:sz w:val="30"/>
          <w:szCs w:val="30"/>
        </w:rPr>
        <w:t>осуществляет ведение реестра инвестиционных проектов, представляемых в администрацию города;</w:t>
      </w:r>
    </w:p>
    <w:p w:rsidR="00CF32CE" w:rsidRPr="00E02F8C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02F8C">
        <w:rPr>
          <w:sz w:val="30"/>
          <w:szCs w:val="30"/>
        </w:rPr>
        <w:t xml:space="preserve">организует подготовку и проведение заседаний </w:t>
      </w:r>
      <w:r w:rsidR="00AB0DE0" w:rsidRPr="00E02F8C">
        <w:rPr>
          <w:sz w:val="30"/>
          <w:szCs w:val="30"/>
        </w:rPr>
        <w:t>Научно-техни</w:t>
      </w:r>
      <w:r w:rsidR="00304F6D">
        <w:rPr>
          <w:sz w:val="30"/>
          <w:szCs w:val="30"/>
        </w:rPr>
        <w:t>-</w:t>
      </w:r>
      <w:r w:rsidR="00AB0DE0" w:rsidRPr="00E02F8C">
        <w:rPr>
          <w:sz w:val="30"/>
          <w:szCs w:val="30"/>
        </w:rPr>
        <w:t xml:space="preserve">ческого и </w:t>
      </w:r>
      <w:r w:rsidR="00227A80">
        <w:rPr>
          <w:sz w:val="30"/>
          <w:szCs w:val="30"/>
        </w:rPr>
        <w:t>И</w:t>
      </w:r>
      <w:r w:rsidR="00AB0DE0" w:rsidRPr="00E02F8C">
        <w:rPr>
          <w:sz w:val="30"/>
          <w:szCs w:val="30"/>
        </w:rPr>
        <w:t xml:space="preserve">нвестиционного совета при Главе </w:t>
      </w:r>
      <w:r w:rsidRPr="00E02F8C">
        <w:rPr>
          <w:sz w:val="30"/>
          <w:szCs w:val="30"/>
        </w:rPr>
        <w:t>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разработку инвестиционного паспорта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координации работы по формированию муниципальных программ города и оценке их эффективности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методическое руководство: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 разработке, формированию, порядку согласования муниципаль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ных программ;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 оценке эффективности муниципальных программ;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формирование перечня муниципальных программ и внесение изменений в него;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проводит анализ исполнения муниципальных программ;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формирует сводную годовую информацию об оценке эффективности муниципальных программ и ежегодный доклад о ходе реализации муниципальных программ.</w:t>
      </w:r>
    </w:p>
    <w:p w:rsidR="00CF32CE" w:rsidRPr="00457B94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7B94">
        <w:rPr>
          <w:sz w:val="30"/>
          <w:szCs w:val="30"/>
        </w:rPr>
        <w:t>В целях обеспечения реализации полномочий администрации города в области социально-трудовых отношений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межведомственной комиссии по охране труда при администрации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подготовку и заключение городского трехстороннего соглашения по регулированию социально-трудовых отношений, осуществление контроля за исполнением;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городской трехсторонней комиссии по регулированию социально-трудовых отношений;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по реализации программы Красноярского края по оказанию содействия добровольному переселению в Российскую Федерацию соотечественников, проживающих за рубежом;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городской межведомственной комиссии по обеспечению прав граждан на вознаграждение за труд;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реализацию отдельных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нием;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участие в расследовании групповых несчастных случаев на производстве, случаев с тяжелым и смертельным исходом, происшедших в организациях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мероприятия, направленные на улучшение условий и охраны труда работающего населения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мероприятия, направленные на упорядочение внешней трудовой миграции иностранных граждан на территории</w:t>
      </w:r>
      <w:r w:rsidR="00304F6D">
        <w:rPr>
          <w:sz w:val="30"/>
          <w:szCs w:val="30"/>
        </w:rPr>
        <w:t xml:space="preserve">            </w:t>
      </w:r>
      <w:r w:rsidRPr="00CF32CE">
        <w:rPr>
          <w:sz w:val="30"/>
          <w:szCs w:val="30"/>
        </w:rPr>
        <w:t xml:space="preserve"> г. Красноярска;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осуществляет уведомительную регистрацию заключения </w:t>
      </w:r>
      <w:r>
        <w:rPr>
          <w:sz w:val="30"/>
          <w:szCs w:val="30"/>
        </w:rPr>
        <w:t xml:space="preserve">                    </w:t>
      </w:r>
      <w:r w:rsidR="00CF32CE" w:rsidRPr="00CF32CE">
        <w:rPr>
          <w:sz w:val="30"/>
          <w:szCs w:val="30"/>
        </w:rPr>
        <w:t xml:space="preserve">и прекращения трудовых договоров работодателей </w:t>
      </w:r>
      <w:r>
        <w:rPr>
          <w:sz w:val="30"/>
          <w:szCs w:val="30"/>
        </w:rPr>
        <w:t>–</w:t>
      </w:r>
      <w:r w:rsidR="00CF32CE" w:rsidRPr="00CF32CE">
        <w:rPr>
          <w:sz w:val="30"/>
          <w:szCs w:val="30"/>
        </w:rPr>
        <w:t xml:space="preserve"> физических </w:t>
      </w:r>
      <w:r>
        <w:rPr>
          <w:sz w:val="30"/>
          <w:szCs w:val="30"/>
        </w:rPr>
        <w:t xml:space="preserve">                 </w:t>
      </w:r>
      <w:r w:rsidR="00CF32CE" w:rsidRPr="00CF32CE">
        <w:rPr>
          <w:sz w:val="30"/>
          <w:szCs w:val="30"/>
        </w:rPr>
        <w:t>лиц, не являющихся индивидуальными предпринимателями, с работ</w:t>
      </w:r>
      <w:r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никами;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координируемых муниципальных учреждениях</w:t>
      </w:r>
      <w:r w:rsidR="00773A57">
        <w:rPr>
          <w:sz w:val="30"/>
          <w:szCs w:val="30"/>
        </w:rPr>
        <w:t xml:space="preserve"> </w:t>
      </w:r>
      <w:r w:rsidR="00773A57" w:rsidRPr="00CF32CE">
        <w:rPr>
          <w:sz w:val="30"/>
          <w:szCs w:val="30"/>
        </w:rPr>
        <w:t>и муниципальных</w:t>
      </w:r>
      <w:r w:rsidR="00773A57">
        <w:rPr>
          <w:sz w:val="30"/>
          <w:szCs w:val="30"/>
        </w:rPr>
        <w:t xml:space="preserve"> предприятиях</w:t>
      </w:r>
      <w:r w:rsidR="00CF32CE" w:rsidRPr="00CF32CE">
        <w:rPr>
          <w:sz w:val="30"/>
          <w:szCs w:val="30"/>
        </w:rPr>
        <w:t>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координацию проведения органами администрации города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муниципальных предприятиях;</w:t>
      </w:r>
    </w:p>
    <w:p w:rsidR="00CF32CE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AD41B4">
        <w:rPr>
          <w:sz w:val="30"/>
          <w:szCs w:val="30"/>
        </w:rPr>
        <w:t>организует работу по вопросам содействия занятости насе</w:t>
      </w:r>
      <w:r>
        <w:rPr>
          <w:sz w:val="30"/>
          <w:szCs w:val="30"/>
        </w:rPr>
        <w:t>-</w:t>
      </w:r>
      <w:r w:rsidR="00AD41B4" w:rsidRPr="00AD41B4">
        <w:rPr>
          <w:sz w:val="30"/>
          <w:szCs w:val="30"/>
        </w:rPr>
        <w:t>ления;</w:t>
      </w:r>
    </w:p>
    <w:p w:rsidR="00AD41B4" w:rsidRPr="00457B9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457B94">
        <w:rPr>
          <w:sz w:val="30"/>
          <w:szCs w:val="30"/>
        </w:rPr>
        <w:t>обеспечивает деятельность координационного комитета содействия занятости населения при администрации города.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создания условий для обеспечения жителей городского округа услугами общественного питания, торговли и бытового обслуживания Департамент:</w:t>
      </w:r>
    </w:p>
    <w:p w:rsid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 xml:space="preserve">разрабатывает </w:t>
      </w:r>
      <w:r w:rsidR="00AD41B4" w:rsidRPr="00AD41B4">
        <w:rPr>
          <w:sz w:val="30"/>
          <w:szCs w:val="30"/>
        </w:rPr>
        <w:t>и реализует предложения, концепции и программы в сфере потребительского рынка города Красноярска;</w:t>
      </w:r>
    </w:p>
    <w:p w:rsidR="00AE5353" w:rsidRPr="00AD41B4" w:rsidRDefault="00AE5353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 xml:space="preserve">осуществляет </w:t>
      </w:r>
      <w:r>
        <w:rPr>
          <w:sz w:val="30"/>
          <w:szCs w:val="30"/>
        </w:rPr>
        <w:t>деятельность</w:t>
      </w:r>
      <w:r w:rsidRPr="00AD41B4">
        <w:rPr>
          <w:sz w:val="30"/>
          <w:szCs w:val="30"/>
        </w:rPr>
        <w:t xml:space="preserve"> по созданию и развитию форматов уличной торговли товаропроизводителей продовольственной продукции и взаимодействие с </w:t>
      </w:r>
      <w:r w:rsidRPr="00457420">
        <w:rPr>
          <w:sz w:val="30"/>
          <w:szCs w:val="30"/>
        </w:rPr>
        <w:t>сельскохозяйственными товаропроизводителями, фермерскими хозяйствами Красноярского края по вопросам развития каналов товародвижения на территории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торговое обслуживание и предоставление услуг общественного питания в местах массового отдыха населения, обеспечивает услугами торговли, общественного питания официальные, физкультурно-оздоровительные, спортивные, культурные и иные городские мероприятия;</w:t>
      </w:r>
    </w:p>
    <w:p w:rsidR="00CF32CE" w:rsidRPr="00E0087E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0087E">
        <w:rPr>
          <w:sz w:val="30"/>
          <w:szCs w:val="30"/>
        </w:rPr>
        <w:t>осуществляет взаимодействие с управляющими компаниями рынков города по реализации отдельных государственных полномочий в части исполнения действующего законодательства;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рассматривает заявления и принимает решение о выдаче юридическим лицам (отказе в выдаче) разрешений на право организации розничного рынка на территории города Красноярска, переоформлении, приостановлении, возобновлении, продлении срока действия разрешений на право организации розничных рынков на территории города Красноярска;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способствует развитию прямых каналов товародвижения, повышению их доступности для населения, формированию конкурентной среды и оказания поддержки сельскохозяйственным товаропроизводителям Красноярского края;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осуществляет проведение мониторинга основных показателей развития  потребительского рынка и услуг города;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осуществляет мониторинг цен продовольственных товаров первой необходимости на потребительском рынке города;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разрабатывает предложения по совершенствованию системы школьного питания города;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AD41B4">
        <w:rPr>
          <w:sz w:val="30"/>
          <w:szCs w:val="30"/>
        </w:rPr>
        <w:t>осуществляет координацию деятельности муниципального предприятия города Красноярска «Школьный комбинат питания»;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организует и проводит продовольственные фестивали, базары, выставки, ярмарки, конкурсы и городские мероприятия в сфере потребительского рынка и услуг;</w:t>
      </w:r>
    </w:p>
    <w:p w:rsid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принимает участие в мобилизационной подготовке и разработке мобилизационного плана в части нормированного снабжения населения продовольственными </w:t>
      </w:r>
      <w:r w:rsidR="00AD41B4">
        <w:rPr>
          <w:sz w:val="30"/>
          <w:szCs w:val="30"/>
        </w:rPr>
        <w:t>и непродовольственными товарами;</w:t>
      </w:r>
    </w:p>
    <w:p w:rsidR="00A6741D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6741D" w:rsidRPr="00452E31">
        <w:rPr>
          <w:sz w:val="30"/>
          <w:szCs w:val="30"/>
        </w:rPr>
        <w:t xml:space="preserve">формирует муниципальный заказ на выполнение научно-исследовательских работ </w:t>
      </w:r>
      <w:r w:rsidR="00A6741D">
        <w:rPr>
          <w:sz w:val="30"/>
          <w:szCs w:val="30"/>
        </w:rPr>
        <w:t>по совершенствованию сферы потребительского рынка</w:t>
      </w:r>
      <w:r w:rsidR="00A6741D" w:rsidRPr="00452E31">
        <w:rPr>
          <w:sz w:val="30"/>
          <w:szCs w:val="30"/>
        </w:rPr>
        <w:t>, осуществляет контроль за исполнением муниципальных контрактов</w:t>
      </w:r>
      <w:r w:rsidR="00227A80">
        <w:rPr>
          <w:sz w:val="30"/>
          <w:szCs w:val="30"/>
        </w:rPr>
        <w:t>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eastAsia="ar-SA"/>
        </w:rPr>
        <w:t xml:space="preserve"> </w:t>
      </w:r>
      <w:r w:rsidR="00AD41B4" w:rsidRPr="00AD41B4">
        <w:rPr>
          <w:sz w:val="30"/>
          <w:szCs w:val="30"/>
          <w:lang w:eastAsia="ar-SA"/>
        </w:rPr>
        <w:t>обеспечивает реализацию отдельных государственных полномочий по утверждению схем границ прилегающих территорий, на которых не допускается розничная продажа алкогольной продукции;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eastAsia="ar-SA"/>
        </w:rPr>
        <w:t xml:space="preserve"> </w:t>
      </w:r>
      <w:r w:rsidR="00AD41B4" w:rsidRPr="00AD41B4">
        <w:rPr>
          <w:sz w:val="30"/>
          <w:szCs w:val="30"/>
          <w:lang w:eastAsia="ar-SA"/>
        </w:rPr>
        <w:t xml:space="preserve">взаимодействует с </w:t>
      </w:r>
      <w:r>
        <w:rPr>
          <w:sz w:val="30"/>
          <w:szCs w:val="30"/>
          <w:lang w:eastAsia="ar-SA"/>
        </w:rPr>
        <w:t xml:space="preserve">организациями потребительского </w:t>
      </w:r>
      <w:r w:rsidR="00AD41B4" w:rsidRPr="00AD41B4">
        <w:rPr>
          <w:sz w:val="30"/>
          <w:szCs w:val="30"/>
          <w:lang w:eastAsia="ar-SA"/>
        </w:rPr>
        <w:t>рынка</w:t>
      </w:r>
      <w:r>
        <w:rPr>
          <w:sz w:val="30"/>
          <w:szCs w:val="30"/>
          <w:lang w:eastAsia="ar-SA"/>
        </w:rPr>
        <w:t xml:space="preserve">  </w:t>
      </w:r>
      <w:r w:rsidR="00AD41B4" w:rsidRPr="00AD41B4">
        <w:rPr>
          <w:sz w:val="30"/>
          <w:szCs w:val="30"/>
          <w:lang w:eastAsia="ar-SA"/>
        </w:rPr>
        <w:t xml:space="preserve"> по вопросам предупреждения и ликвидации последствий чрезвычайных ситуаций.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обеспечения законности, информационной открытости в деятельности Департамента, обеспечения предотвращения, выявления и устранения коррупционных проявлений в деятельности Департамента: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своевременно приводит нормативные правовые акты города, разработанные Департаментом, в соответствие с действующим законодательством;</w:t>
      </w:r>
    </w:p>
    <w:p w:rsid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контроль за выполнением муниципальными служащими Департамента обязанности по уведомлению обо всех случаях обращения к ним каких-либо лиц в целях склонения к совершению коррупционных правонарушений;</w:t>
      </w:r>
    </w:p>
    <w:p w:rsidR="00304F6D" w:rsidRPr="00CF32CE" w:rsidRDefault="00304F6D" w:rsidP="00304F6D">
      <w:pPr>
        <w:pStyle w:val="ConsPlusNormal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меры по предотвращению или урегулированию конфликта интересов на муниципальной службе.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содействия бюджетному процессу в части исполнения администрацией города бюджета города Департамент в рамках своей компетенции: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готовит следующую информацию: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для формирования уполномоченным органом администрации города перечня подведомственных администрации города распорядителей и получателей бюджетных средств;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 расходах бюджета города на реализацию мероприятий Департамента для ведения уполномоченным органом администрации города реестра расходных обязательств;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для составления обоснования бюджетных ассигнований по Департаменту;</w:t>
      </w:r>
    </w:p>
    <w:p w:rsidR="00CF32CE" w:rsidRPr="00AD41B4" w:rsidRDefault="00AD41B4" w:rsidP="00304F6D">
      <w:pPr>
        <w:pStyle w:val="ConsPlusNormal"/>
        <w:ind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для предоставления ответов от муниципального образования по денежным обязательствам подведомственных Департаменту муниципальных автономных учреждений;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планирование соответствующих расходов бюджета города по Департаменту;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исполнение соответствующей части бюджета. Обеспечивает результативность, адресность и целевой характер использования бюджетных средств в соответствии с утвержденными для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Департамента в смете администрации города бюджетными ассигнованиями и лимитами бюджетных обязательств;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предложения по формированию и изменению лимитов бюджетных обязательств в рамках компетенции Департамента;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предложения по формированию и изменению сводной бюджетной росписи в рамках компетенции Департамента;</w:t>
      </w:r>
    </w:p>
    <w:p w:rsidR="00CF32CE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формирует и утверждает муниципальные задания для подведомственных муни</w:t>
      </w:r>
      <w:r w:rsidR="00EC2456">
        <w:rPr>
          <w:sz w:val="30"/>
          <w:szCs w:val="30"/>
        </w:rPr>
        <w:t>ципальных автономных учреждений.</w:t>
      </w:r>
    </w:p>
    <w:p w:rsidR="00653969" w:rsidRPr="00653969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53969" w:rsidRPr="00653969">
        <w:rPr>
          <w:sz w:val="30"/>
          <w:szCs w:val="30"/>
        </w:rPr>
        <w:t>Осуществляет прием граждан, рассматривает заявления и жалобы по вопросам, относящимся к компетенции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Департамент определяет предельный уровень соотношения среднемесячной заработной платы руководителей, их заместителей, главных бухгалтеров координируемых </w:t>
      </w:r>
      <w:r w:rsidR="00791314">
        <w:rPr>
          <w:sz w:val="30"/>
          <w:szCs w:val="30"/>
        </w:rPr>
        <w:t xml:space="preserve">муниципальных </w:t>
      </w:r>
      <w:r w:rsidR="00CF32CE" w:rsidRPr="00CF32CE">
        <w:rPr>
          <w:sz w:val="30"/>
          <w:szCs w:val="30"/>
        </w:rPr>
        <w:t>учреждений</w:t>
      </w:r>
      <w:r w:rsidR="00791314">
        <w:rPr>
          <w:sz w:val="30"/>
          <w:szCs w:val="30"/>
        </w:rPr>
        <w:t xml:space="preserve"> </w:t>
      </w:r>
      <w:r w:rsidR="00304F6D">
        <w:rPr>
          <w:sz w:val="30"/>
          <w:szCs w:val="30"/>
        </w:rPr>
        <w:t xml:space="preserve">              </w:t>
      </w:r>
      <w:r w:rsidR="00791314">
        <w:rPr>
          <w:sz w:val="30"/>
          <w:szCs w:val="30"/>
        </w:rPr>
        <w:t>и муниципальных предприятий</w:t>
      </w:r>
      <w:r w:rsidR="00CF32CE" w:rsidRPr="00CF32CE">
        <w:rPr>
          <w:sz w:val="30"/>
          <w:szCs w:val="30"/>
        </w:rPr>
        <w:t xml:space="preserve">, формируемой за счет всех источников финансового обеспечения и рассчитываемой за календарный год, </w:t>
      </w:r>
      <w:r w:rsidR="00304F6D">
        <w:rPr>
          <w:sz w:val="30"/>
          <w:szCs w:val="30"/>
        </w:rPr>
        <w:t xml:space="preserve">                    </w:t>
      </w:r>
      <w:r w:rsidR="00CF32CE" w:rsidRPr="00CF32CE">
        <w:rPr>
          <w:sz w:val="30"/>
          <w:szCs w:val="30"/>
        </w:rPr>
        <w:t>и среднемесячной заработной платы работников этих учреждений</w:t>
      </w:r>
      <w:r w:rsidR="00F875AA">
        <w:rPr>
          <w:sz w:val="30"/>
          <w:szCs w:val="30"/>
        </w:rPr>
        <w:t>, предприятий</w:t>
      </w:r>
      <w:r w:rsidR="00CF32CE" w:rsidRPr="00CF32CE">
        <w:rPr>
          <w:sz w:val="30"/>
          <w:szCs w:val="30"/>
        </w:rPr>
        <w:t xml:space="preserve"> (без учета заработной платы соответствующего руко</w:t>
      </w:r>
      <w:r w:rsidR="00304F6D"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 xml:space="preserve">водителя, его заместителей, главного бухгалтера) в размере, не превышающем размера, установленного правовым актом органа местного </w:t>
      </w:r>
      <w:r w:rsidR="00304F6D">
        <w:rPr>
          <w:sz w:val="30"/>
          <w:szCs w:val="30"/>
        </w:rPr>
        <w:t xml:space="preserve">          </w:t>
      </w:r>
      <w:r w:rsidR="00CF32CE" w:rsidRPr="00CF32CE">
        <w:rPr>
          <w:sz w:val="30"/>
          <w:szCs w:val="30"/>
        </w:rPr>
        <w:t>самоуправления.</w:t>
      </w: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IV. О</w:t>
      </w:r>
      <w:r w:rsidR="008E17D4">
        <w:rPr>
          <w:sz w:val="30"/>
          <w:szCs w:val="30"/>
        </w:rPr>
        <w:t>беспечение деятельности Д</w:t>
      </w:r>
      <w:r w:rsidR="00304F6D" w:rsidRPr="00CF32CE">
        <w:rPr>
          <w:sz w:val="30"/>
          <w:szCs w:val="30"/>
        </w:rPr>
        <w:t>епартамента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Для осуществления возложенных задач по вопросам, входящим в его компетенцию, Департамент имеет право: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получать в установленном порядке необходимую информацию </w:t>
      </w:r>
      <w:r w:rsidR="00304F6D">
        <w:rPr>
          <w:sz w:val="30"/>
          <w:szCs w:val="30"/>
        </w:rPr>
        <w:t xml:space="preserve">            </w:t>
      </w:r>
      <w:r w:rsidRPr="00CF32CE">
        <w:rPr>
          <w:sz w:val="30"/>
          <w:szCs w:val="30"/>
        </w:rPr>
        <w:t>от органов администрации города, органов местного самоуправле</w:t>
      </w:r>
      <w:r w:rsidR="008E17D4">
        <w:rPr>
          <w:sz w:val="30"/>
          <w:szCs w:val="30"/>
        </w:rPr>
        <w:t xml:space="preserve">-             </w:t>
      </w:r>
      <w:r w:rsidRPr="00CF32CE">
        <w:rPr>
          <w:sz w:val="30"/>
          <w:szCs w:val="30"/>
        </w:rPr>
        <w:t>ния и государственных органов, а также организаций и должностных лиц;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организовывать отраслевые и межотраслевые совещания с участием руководителей государственных, муниципальных органов власти, создавать комиссии и рабочие группы, проводить семинары;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взаимодействовать с Ассоциацией Сибирских и Дальневосточных городов (далее </w:t>
      </w:r>
      <w:r w:rsidR="00304F6D">
        <w:rPr>
          <w:sz w:val="30"/>
          <w:szCs w:val="30"/>
        </w:rPr>
        <w:t>–</w:t>
      </w:r>
      <w:r w:rsidRPr="00CF32CE">
        <w:rPr>
          <w:sz w:val="30"/>
          <w:szCs w:val="30"/>
        </w:rPr>
        <w:t xml:space="preserve"> АСДГ), экономическими службами администраций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городов, входящих в АСДГ, в том числе по вопросам проведения конференций и других проектов;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разрабатывать и вносить на утверждение проекты правовых актов города;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пользоваться в установленном порядке информационными банками данных администрации города;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привлекать в установленном порядке для разработки и реализации планов, программ научные организации, ученых и специалистов;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взаимодействовать с администрациями регионов и городов, институтами развития поддержки инвестиционного, инновационного про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цесса и развития высокотехнологичных отраслей экономики, финан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 xml:space="preserve">сово-кредитными институтами, российскими и зарубежными экспертами, бизнес-сообществами, а также представителями академической </w:t>
      </w:r>
      <w:r w:rsidR="00304F6D">
        <w:rPr>
          <w:sz w:val="30"/>
          <w:szCs w:val="30"/>
        </w:rPr>
        <w:t xml:space="preserve">                </w:t>
      </w:r>
      <w:r w:rsidRPr="00CF32CE">
        <w:rPr>
          <w:sz w:val="30"/>
          <w:szCs w:val="30"/>
        </w:rPr>
        <w:t>и вузовской науки, некоммерческими организациями по вопросам инвестиционной политики.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V. О</w:t>
      </w:r>
      <w:r w:rsidR="00304F6D" w:rsidRPr="00CF32CE">
        <w:rPr>
          <w:sz w:val="30"/>
          <w:szCs w:val="30"/>
        </w:rPr>
        <w:t xml:space="preserve">рганизация деятельности </w:t>
      </w:r>
      <w:r w:rsidR="008E17D4">
        <w:rPr>
          <w:sz w:val="30"/>
          <w:szCs w:val="30"/>
        </w:rPr>
        <w:t>Д</w:t>
      </w:r>
      <w:r w:rsidR="00304F6D" w:rsidRPr="00CF32CE">
        <w:rPr>
          <w:sz w:val="30"/>
          <w:szCs w:val="30"/>
        </w:rPr>
        <w:t>епартамента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E0087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 xml:space="preserve">Руководство деятельностью Департамента на принципах </w:t>
      </w:r>
      <w:r w:rsidR="008E17D4">
        <w:rPr>
          <w:sz w:val="30"/>
          <w:szCs w:val="30"/>
        </w:rPr>
        <w:t xml:space="preserve">            </w:t>
      </w:r>
      <w:r w:rsidR="00E0087E" w:rsidRPr="00E0087E">
        <w:rPr>
          <w:sz w:val="30"/>
          <w:szCs w:val="30"/>
        </w:rPr>
        <w:t xml:space="preserve">единоначалия осуществляет заместитель Главы города </w:t>
      </w:r>
      <w:r>
        <w:rPr>
          <w:sz w:val="30"/>
          <w:szCs w:val="30"/>
        </w:rPr>
        <w:t>–</w:t>
      </w:r>
      <w:r w:rsidR="00E0087E" w:rsidRPr="00E0087E">
        <w:rPr>
          <w:sz w:val="30"/>
          <w:szCs w:val="30"/>
        </w:rPr>
        <w:t xml:space="preserve"> руководитель </w:t>
      </w:r>
      <w:r w:rsidR="008E17D4">
        <w:rPr>
          <w:sz w:val="30"/>
          <w:szCs w:val="30"/>
        </w:rPr>
        <w:t xml:space="preserve">            </w:t>
      </w:r>
      <w:r w:rsidR="00E0087E" w:rsidRPr="00E0087E">
        <w:rPr>
          <w:sz w:val="30"/>
          <w:szCs w:val="30"/>
        </w:rPr>
        <w:t xml:space="preserve">департамента </w:t>
      </w:r>
      <w:r w:rsidR="00882DDE">
        <w:rPr>
          <w:sz w:val="30"/>
          <w:szCs w:val="30"/>
        </w:rPr>
        <w:t>экономической политики и инвестиционного развития</w:t>
      </w:r>
      <w:r w:rsidR="00E0087E" w:rsidRPr="00E0087E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="00E0087E" w:rsidRPr="00E0087E">
        <w:rPr>
          <w:sz w:val="30"/>
          <w:szCs w:val="30"/>
        </w:rPr>
        <w:t xml:space="preserve"> Руководитель), назначаемый на должность и освобождаемый</w:t>
      </w:r>
      <w:r w:rsidR="008E17D4">
        <w:rPr>
          <w:sz w:val="30"/>
          <w:szCs w:val="30"/>
        </w:rPr>
        <w:t xml:space="preserve">       </w:t>
      </w:r>
      <w:r w:rsidR="00E0087E" w:rsidRPr="00E0087E">
        <w:rPr>
          <w:sz w:val="30"/>
          <w:szCs w:val="30"/>
        </w:rPr>
        <w:t>от должности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Главой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города</w:t>
      </w:r>
      <w:r w:rsidR="00E0087E" w:rsidRPr="008E17D4">
        <w:rPr>
          <w:sz w:val="30"/>
          <w:szCs w:val="30"/>
        </w:rPr>
        <w:t xml:space="preserve"> </w:t>
      </w:r>
      <w:r w:rsidR="008E17D4">
        <w:rPr>
          <w:sz w:val="30"/>
          <w:szCs w:val="30"/>
        </w:rPr>
        <w:t>Красноярска</w:t>
      </w:r>
      <w:r w:rsidR="008E17D4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в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установленном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законом</w:t>
      </w:r>
      <w:r w:rsidR="008E17D4" w:rsidRPr="008E17D4">
        <w:rPr>
          <w:sz w:val="30"/>
          <w:szCs w:val="30"/>
        </w:rPr>
        <w:t xml:space="preserve"> </w:t>
      </w:r>
      <w:r w:rsidR="008E17D4">
        <w:rPr>
          <w:sz w:val="30"/>
          <w:szCs w:val="30"/>
        </w:rPr>
        <w:t xml:space="preserve">           </w:t>
      </w:r>
      <w:r w:rsidR="00E0087E" w:rsidRPr="00E0087E">
        <w:rPr>
          <w:sz w:val="30"/>
          <w:szCs w:val="30"/>
        </w:rPr>
        <w:t>порядке.</w:t>
      </w:r>
    </w:p>
    <w:p w:rsidR="00CF32CE" w:rsidRPr="00E0087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E0087E">
        <w:rPr>
          <w:sz w:val="30"/>
          <w:szCs w:val="30"/>
        </w:rPr>
        <w:t>В своей деятельности Руководитель непосредственно подчиняется Глав</w:t>
      </w:r>
      <w:r w:rsidR="00E0087E" w:rsidRPr="00E0087E">
        <w:rPr>
          <w:sz w:val="30"/>
          <w:szCs w:val="30"/>
        </w:rPr>
        <w:t>е</w:t>
      </w:r>
      <w:r w:rsidR="00CF32CE" w:rsidRPr="00E0087E">
        <w:rPr>
          <w:sz w:val="30"/>
          <w:szCs w:val="30"/>
        </w:rPr>
        <w:t xml:space="preserve"> города Красноярска.</w:t>
      </w:r>
    </w:p>
    <w:p w:rsid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 имеет заместителей. В период отсутствия руководителя его полномочия выполняет один из его заместителей.</w:t>
      </w:r>
    </w:p>
    <w:p w:rsidR="008E17D4" w:rsidRPr="00CF32CE" w:rsidRDefault="008E17D4" w:rsidP="008E17D4">
      <w:pPr>
        <w:pStyle w:val="ConsPlusNormal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Руководитель: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руководство Департаментом и несет персональную ответственность за исполнение возложенных на Департамент задач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и функций;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представляет администрацию города Красноярска в органах государственной власти, органах местного самоуправления, общественных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и иных организациях по вопросам, относящимся к компетенции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и согласовывает проекты правовых актов города по вопросам, входящим в компетенцию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утверждает положения о структурных подразделениях Департамента и должностные инструкции работников;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совместно с управлением кадровой политики и организационной работы администрации города разрабатывает структуру и штатное расписание Департамента и представляет их на утверждение Главе города;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прием граждан, рассматривает заявления и жалобы по вопросам, относящимся к компетенции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в управление кадровой политики и организационной работы администрации города в порядке, установленном правовыми актами города, предложения о назначении и освобождении от должности, привлечении к дисциплинарной ответственности и поощрении работников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выполняет иные функции, необходимые для решения поставленных перед Департаментом задач.</w:t>
      </w:r>
    </w:p>
    <w:p w:rsidR="00CF32CE" w:rsidRPr="00CF32CE" w:rsidRDefault="00CF32CE" w:rsidP="008E17D4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CF32CE" w:rsidP="008E17D4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VI. О</w:t>
      </w:r>
      <w:r w:rsidR="00304F6D" w:rsidRPr="00CF32CE">
        <w:rPr>
          <w:sz w:val="30"/>
          <w:szCs w:val="30"/>
        </w:rPr>
        <w:t>тветственность</w:t>
      </w:r>
    </w:p>
    <w:p w:rsidR="00CF32CE" w:rsidRPr="00CF32CE" w:rsidRDefault="00CF32CE" w:rsidP="008E17D4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 несет персональную ответственность: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за выполнение задач и функций, определенных настоящим Положением, в том числе за исполнение Федерального </w:t>
      </w:r>
      <w:r w:rsidR="00DE0364" w:rsidRPr="008E17D4">
        <w:rPr>
          <w:sz w:val="30"/>
          <w:szCs w:val="30"/>
        </w:rPr>
        <w:t xml:space="preserve">закона </w:t>
      </w:r>
      <w:r w:rsidR="00A765E4" w:rsidRPr="008E17D4">
        <w:rPr>
          <w:sz w:val="30"/>
          <w:szCs w:val="30"/>
        </w:rPr>
        <w:t xml:space="preserve">от </w:t>
      </w:r>
      <w:r w:rsidR="00A765E4">
        <w:rPr>
          <w:sz w:val="30"/>
          <w:szCs w:val="30"/>
        </w:rPr>
        <w:t>06.10.2003 № 131-ФЗ «</w:t>
      </w:r>
      <w:r w:rsidRPr="00CF32CE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 xml:space="preserve"> в рамках возложенных на Департамент полномочий;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за разрабатываемые правовые акты и принимаемые решения </w:t>
      </w:r>
      <w:r w:rsidR="00304F6D">
        <w:rPr>
          <w:sz w:val="30"/>
          <w:szCs w:val="30"/>
        </w:rPr>
        <w:t xml:space="preserve">                 </w:t>
      </w:r>
      <w:r w:rsidRPr="00CF32CE">
        <w:rPr>
          <w:sz w:val="30"/>
          <w:szCs w:val="30"/>
        </w:rPr>
        <w:t>в рамках возложенных на Департамент полномочий;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за непринятие мер по предупреждению коррупционных прояв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лений.</w:t>
      </w: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Сотрудники Департамента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законодательством.</w:t>
      </w:r>
    </w:p>
    <w:p w:rsidR="0052069A" w:rsidRDefault="0052069A" w:rsidP="00304F6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szCs w:val="28"/>
        </w:rPr>
      </w:pPr>
    </w:p>
    <w:sectPr w:rsidR="0052069A" w:rsidSect="009A460F">
      <w:headerReference w:type="default" r:id="rId13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8" w:rsidRDefault="00627458">
      <w:r>
        <w:separator/>
      </w:r>
    </w:p>
  </w:endnote>
  <w:endnote w:type="continuationSeparator" w:id="0">
    <w:p w:rsidR="00627458" w:rsidRDefault="0062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8" w:rsidRDefault="00627458">
      <w:r>
        <w:separator/>
      </w:r>
    </w:p>
  </w:footnote>
  <w:footnote w:type="continuationSeparator" w:id="0">
    <w:p w:rsidR="00627458" w:rsidRDefault="0062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6D" w:rsidRPr="00B708EA" w:rsidRDefault="00707D52" w:rsidP="00707D52">
    <w:pPr>
      <w:pStyle w:val="ad"/>
      <w:tabs>
        <w:tab w:val="left" w:pos="4485"/>
        <w:tab w:val="center" w:pos="5073"/>
      </w:tabs>
      <w:ind w:left="792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304F6D" w:rsidRPr="00B708EA">
      <w:rPr>
        <w:sz w:val="24"/>
        <w:szCs w:val="24"/>
      </w:rPr>
      <w:fldChar w:fldCharType="begin"/>
    </w:r>
    <w:r w:rsidR="00304F6D" w:rsidRPr="00B708EA">
      <w:rPr>
        <w:sz w:val="24"/>
        <w:szCs w:val="24"/>
      </w:rPr>
      <w:instrText>PAGE   \* MERGEFORMAT</w:instrText>
    </w:r>
    <w:r w:rsidR="00304F6D" w:rsidRPr="00B708EA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="00304F6D" w:rsidRPr="00B708EA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52" w:rsidRPr="00B708EA" w:rsidRDefault="00707D52" w:rsidP="00707D52">
    <w:pPr>
      <w:pStyle w:val="ad"/>
      <w:tabs>
        <w:tab w:val="left" w:pos="4485"/>
        <w:tab w:val="center" w:pos="5073"/>
      </w:tabs>
      <w:jc w:val="center"/>
      <w:rPr>
        <w:sz w:val="24"/>
        <w:szCs w:val="24"/>
      </w:rPr>
    </w:pPr>
    <w:r w:rsidRPr="00B708EA">
      <w:rPr>
        <w:sz w:val="24"/>
        <w:szCs w:val="24"/>
      </w:rPr>
      <w:fldChar w:fldCharType="begin"/>
    </w:r>
    <w:r w:rsidRPr="00B708EA">
      <w:rPr>
        <w:sz w:val="24"/>
        <w:szCs w:val="24"/>
      </w:rPr>
      <w:instrText>PAGE   \* MERGEFORMAT</w:instrText>
    </w:r>
    <w:r w:rsidRPr="00B708EA">
      <w:rPr>
        <w:sz w:val="24"/>
        <w:szCs w:val="24"/>
      </w:rPr>
      <w:fldChar w:fldCharType="separate"/>
    </w:r>
    <w:r w:rsidR="00260FEE">
      <w:rPr>
        <w:noProof/>
        <w:sz w:val="24"/>
        <w:szCs w:val="24"/>
      </w:rPr>
      <w:t>2</w:t>
    </w:r>
    <w:r w:rsidRPr="00B708EA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5B"/>
    <w:multiLevelType w:val="hybridMultilevel"/>
    <w:tmpl w:val="5B2E556C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A6F1C"/>
    <w:multiLevelType w:val="hybridMultilevel"/>
    <w:tmpl w:val="976220E8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19C"/>
    <w:multiLevelType w:val="hybridMultilevel"/>
    <w:tmpl w:val="DE749D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76441B0">
      <w:start w:val="1"/>
      <w:numFmt w:val="decimal"/>
      <w:lvlText w:val="%2)"/>
      <w:lvlJc w:val="left"/>
      <w:pPr>
        <w:ind w:left="27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02704A"/>
    <w:multiLevelType w:val="hybridMultilevel"/>
    <w:tmpl w:val="3D16CB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364E37"/>
    <w:multiLevelType w:val="hybridMultilevel"/>
    <w:tmpl w:val="1D628956"/>
    <w:lvl w:ilvl="0" w:tplc="44AC11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CA2FBC"/>
    <w:multiLevelType w:val="hybridMultilevel"/>
    <w:tmpl w:val="5B2E556C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47509E"/>
    <w:multiLevelType w:val="hybridMultilevel"/>
    <w:tmpl w:val="6D0E35E0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323172"/>
    <w:multiLevelType w:val="hybridMultilevel"/>
    <w:tmpl w:val="0CB24EC8"/>
    <w:lvl w:ilvl="0" w:tplc="701EAD8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3C47BA"/>
    <w:multiLevelType w:val="hybridMultilevel"/>
    <w:tmpl w:val="1D1E8C86"/>
    <w:lvl w:ilvl="0" w:tplc="10A8464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470941"/>
    <w:multiLevelType w:val="hybridMultilevel"/>
    <w:tmpl w:val="18024E32"/>
    <w:lvl w:ilvl="0" w:tplc="16AE90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A846273"/>
    <w:multiLevelType w:val="hybridMultilevel"/>
    <w:tmpl w:val="4D1244DE"/>
    <w:lvl w:ilvl="0" w:tplc="E2741D74">
      <w:start w:val="1"/>
      <w:numFmt w:val="decimal"/>
      <w:lvlText w:val="%1."/>
      <w:lvlJc w:val="left"/>
      <w:pPr>
        <w:ind w:left="1440" w:hanging="9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1B1185"/>
    <w:multiLevelType w:val="hybridMultilevel"/>
    <w:tmpl w:val="97785E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96A1B"/>
    <w:multiLevelType w:val="hybridMultilevel"/>
    <w:tmpl w:val="937EB034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173254"/>
    <w:multiLevelType w:val="hybridMultilevel"/>
    <w:tmpl w:val="DE749D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376441B0">
      <w:start w:val="1"/>
      <w:numFmt w:val="decimal"/>
      <w:lvlText w:val="%2)"/>
      <w:lvlJc w:val="left"/>
      <w:pPr>
        <w:ind w:left="27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3034E9"/>
    <w:multiLevelType w:val="hybridMultilevel"/>
    <w:tmpl w:val="1D628956"/>
    <w:lvl w:ilvl="0" w:tplc="44AC11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1"/>
    <w:lvlOverride w:ilvl="0">
      <w:lvl w:ilvl="0" w:tplc="04190011">
        <w:start w:val="1"/>
        <w:numFmt w:val="decimal"/>
        <w:lvlText w:val="%1)"/>
        <w:lvlJc w:val="left"/>
        <w:pPr>
          <w:ind w:left="198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6A"/>
    <w:rsid w:val="00004826"/>
    <w:rsid w:val="000146C7"/>
    <w:rsid w:val="0002320A"/>
    <w:rsid w:val="00032E6D"/>
    <w:rsid w:val="000448C2"/>
    <w:rsid w:val="000576E5"/>
    <w:rsid w:val="00061C91"/>
    <w:rsid w:val="00074826"/>
    <w:rsid w:val="000755ED"/>
    <w:rsid w:val="00086B3D"/>
    <w:rsid w:val="00092B6A"/>
    <w:rsid w:val="000A15CE"/>
    <w:rsid w:val="000C6C4B"/>
    <w:rsid w:val="000D33B5"/>
    <w:rsid w:val="00135F23"/>
    <w:rsid w:val="0014777D"/>
    <w:rsid w:val="00193292"/>
    <w:rsid w:val="001A056E"/>
    <w:rsid w:val="001A304C"/>
    <w:rsid w:val="001C0452"/>
    <w:rsid w:val="001D591E"/>
    <w:rsid w:val="001D77D9"/>
    <w:rsid w:val="00207E91"/>
    <w:rsid w:val="00224E1E"/>
    <w:rsid w:val="00227A80"/>
    <w:rsid w:val="00230C7F"/>
    <w:rsid w:val="002316F2"/>
    <w:rsid w:val="00233CA9"/>
    <w:rsid w:val="00241DD7"/>
    <w:rsid w:val="00260FEE"/>
    <w:rsid w:val="00261D9B"/>
    <w:rsid w:val="00273E9B"/>
    <w:rsid w:val="00277993"/>
    <w:rsid w:val="00293202"/>
    <w:rsid w:val="002A323A"/>
    <w:rsid w:val="002A535D"/>
    <w:rsid w:val="002B0216"/>
    <w:rsid w:val="002B1C94"/>
    <w:rsid w:val="002B2B98"/>
    <w:rsid w:val="002B4468"/>
    <w:rsid w:val="002E6531"/>
    <w:rsid w:val="00304F6D"/>
    <w:rsid w:val="00316D92"/>
    <w:rsid w:val="00347438"/>
    <w:rsid w:val="00375013"/>
    <w:rsid w:val="003A1028"/>
    <w:rsid w:val="003A5780"/>
    <w:rsid w:val="003C3719"/>
    <w:rsid w:val="003C4FAC"/>
    <w:rsid w:val="003D5321"/>
    <w:rsid w:val="003E073E"/>
    <w:rsid w:val="00404A2B"/>
    <w:rsid w:val="004355D5"/>
    <w:rsid w:val="00435877"/>
    <w:rsid w:val="00452E31"/>
    <w:rsid w:val="00455CD3"/>
    <w:rsid w:val="00456F0D"/>
    <w:rsid w:val="00457420"/>
    <w:rsid w:val="00457B94"/>
    <w:rsid w:val="00486B2B"/>
    <w:rsid w:val="004A4EB4"/>
    <w:rsid w:val="004B48C9"/>
    <w:rsid w:val="004C432A"/>
    <w:rsid w:val="004D408F"/>
    <w:rsid w:val="004E3FC8"/>
    <w:rsid w:val="0052069A"/>
    <w:rsid w:val="00522D74"/>
    <w:rsid w:val="00527A84"/>
    <w:rsid w:val="00537C44"/>
    <w:rsid w:val="00560974"/>
    <w:rsid w:val="00573581"/>
    <w:rsid w:val="005825CC"/>
    <w:rsid w:val="00591F3A"/>
    <w:rsid w:val="0059293C"/>
    <w:rsid w:val="005A384A"/>
    <w:rsid w:val="005B0AFE"/>
    <w:rsid w:val="005C48C6"/>
    <w:rsid w:val="005F67C0"/>
    <w:rsid w:val="006018A8"/>
    <w:rsid w:val="00602904"/>
    <w:rsid w:val="006100D7"/>
    <w:rsid w:val="0061415F"/>
    <w:rsid w:val="006167FB"/>
    <w:rsid w:val="00617ECF"/>
    <w:rsid w:val="00621072"/>
    <w:rsid w:val="00627458"/>
    <w:rsid w:val="00653969"/>
    <w:rsid w:val="00667B82"/>
    <w:rsid w:val="00682727"/>
    <w:rsid w:val="006865F4"/>
    <w:rsid w:val="006D73E7"/>
    <w:rsid w:val="006E43F4"/>
    <w:rsid w:val="00701A09"/>
    <w:rsid w:val="00706B69"/>
    <w:rsid w:val="00707D52"/>
    <w:rsid w:val="00721E61"/>
    <w:rsid w:val="00740A1D"/>
    <w:rsid w:val="007620FC"/>
    <w:rsid w:val="00765DDF"/>
    <w:rsid w:val="007710C9"/>
    <w:rsid w:val="007726AC"/>
    <w:rsid w:val="00773A57"/>
    <w:rsid w:val="00781198"/>
    <w:rsid w:val="00785369"/>
    <w:rsid w:val="00791314"/>
    <w:rsid w:val="00794461"/>
    <w:rsid w:val="00794577"/>
    <w:rsid w:val="007E42B8"/>
    <w:rsid w:val="00806AFF"/>
    <w:rsid w:val="00812142"/>
    <w:rsid w:val="00816799"/>
    <w:rsid w:val="0084324F"/>
    <w:rsid w:val="00847430"/>
    <w:rsid w:val="008560F5"/>
    <w:rsid w:val="00872077"/>
    <w:rsid w:val="00882DDE"/>
    <w:rsid w:val="008831C8"/>
    <w:rsid w:val="008A0593"/>
    <w:rsid w:val="008B0558"/>
    <w:rsid w:val="008D2CCA"/>
    <w:rsid w:val="008D6DFD"/>
    <w:rsid w:val="008E17D4"/>
    <w:rsid w:val="008F200B"/>
    <w:rsid w:val="00916101"/>
    <w:rsid w:val="009211A3"/>
    <w:rsid w:val="00972003"/>
    <w:rsid w:val="009A460F"/>
    <w:rsid w:val="009B4536"/>
    <w:rsid w:val="009F264F"/>
    <w:rsid w:val="009F371E"/>
    <w:rsid w:val="00A12E7E"/>
    <w:rsid w:val="00A17E7D"/>
    <w:rsid w:val="00A30236"/>
    <w:rsid w:val="00A34C5E"/>
    <w:rsid w:val="00A44439"/>
    <w:rsid w:val="00A44817"/>
    <w:rsid w:val="00A54CAE"/>
    <w:rsid w:val="00A63D44"/>
    <w:rsid w:val="00A6741D"/>
    <w:rsid w:val="00A7563E"/>
    <w:rsid w:val="00A765E4"/>
    <w:rsid w:val="00A8268A"/>
    <w:rsid w:val="00A86AF4"/>
    <w:rsid w:val="00A96111"/>
    <w:rsid w:val="00A9776E"/>
    <w:rsid w:val="00AB0DE0"/>
    <w:rsid w:val="00AD41B4"/>
    <w:rsid w:val="00AE5353"/>
    <w:rsid w:val="00B124D4"/>
    <w:rsid w:val="00B23C50"/>
    <w:rsid w:val="00B3162D"/>
    <w:rsid w:val="00B31E64"/>
    <w:rsid w:val="00B44BD7"/>
    <w:rsid w:val="00B65C6A"/>
    <w:rsid w:val="00B6631C"/>
    <w:rsid w:val="00B67B82"/>
    <w:rsid w:val="00B81680"/>
    <w:rsid w:val="00B90A92"/>
    <w:rsid w:val="00BC5D08"/>
    <w:rsid w:val="00BE4026"/>
    <w:rsid w:val="00BF17C5"/>
    <w:rsid w:val="00C24E01"/>
    <w:rsid w:val="00C44E16"/>
    <w:rsid w:val="00C46D3F"/>
    <w:rsid w:val="00C5580D"/>
    <w:rsid w:val="00CA635E"/>
    <w:rsid w:val="00CC3755"/>
    <w:rsid w:val="00CD0267"/>
    <w:rsid w:val="00CF32CE"/>
    <w:rsid w:val="00D14849"/>
    <w:rsid w:val="00D32021"/>
    <w:rsid w:val="00D328D7"/>
    <w:rsid w:val="00D438B8"/>
    <w:rsid w:val="00D65F12"/>
    <w:rsid w:val="00D67212"/>
    <w:rsid w:val="00DD3151"/>
    <w:rsid w:val="00DD3A82"/>
    <w:rsid w:val="00DD5CF8"/>
    <w:rsid w:val="00DE0364"/>
    <w:rsid w:val="00E0087E"/>
    <w:rsid w:val="00E02F8C"/>
    <w:rsid w:val="00E24E8B"/>
    <w:rsid w:val="00E32C3D"/>
    <w:rsid w:val="00E540F6"/>
    <w:rsid w:val="00E65163"/>
    <w:rsid w:val="00E73942"/>
    <w:rsid w:val="00E902DD"/>
    <w:rsid w:val="00E94B44"/>
    <w:rsid w:val="00EB1034"/>
    <w:rsid w:val="00EB6899"/>
    <w:rsid w:val="00EC2456"/>
    <w:rsid w:val="00F020D0"/>
    <w:rsid w:val="00F43048"/>
    <w:rsid w:val="00F85203"/>
    <w:rsid w:val="00F86DAB"/>
    <w:rsid w:val="00F875AA"/>
    <w:rsid w:val="00FB033C"/>
    <w:rsid w:val="00FB5171"/>
    <w:rsid w:val="00FC5622"/>
    <w:rsid w:val="00FD1E5B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92B6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2B6A"/>
    <w:pPr>
      <w:ind w:left="720"/>
      <w:contextualSpacing/>
    </w:pPr>
  </w:style>
  <w:style w:type="paragraph" w:styleId="a4">
    <w:name w:val="No Spacing"/>
    <w:uiPriority w:val="1"/>
    <w:qFormat/>
    <w:rsid w:val="00455CD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2904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8560F5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C558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58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58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58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580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710C9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710C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92B6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2B6A"/>
    <w:pPr>
      <w:ind w:left="720"/>
      <w:contextualSpacing/>
    </w:pPr>
  </w:style>
  <w:style w:type="paragraph" w:styleId="a4">
    <w:name w:val="No Spacing"/>
    <w:uiPriority w:val="1"/>
    <w:qFormat/>
    <w:rsid w:val="00455CD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2904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8560F5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C558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58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58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58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580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710C9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710C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050550B2EA262119AF5942440A3D09BE952272C97A63DA5C00D4E0BD0D964E0F808772B63BA6A3DC59FDD8aBG8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50550B2EA262119AF5942440A3D09BE952272C97A63DA5C00D4E0BD0D964E0F808772B63BA6A3DCa5G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050550B2EA262119AF5942440A3D09BE952272C97A63DA5C00D4E0BD0D964E0F808772B63BA6A3DC59FAD5aBG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150-р от 18.04.2018</docTitle>
  </documentManagement>
</p:properties>
</file>

<file path=customXml/itemProps1.xml><?xml version="1.0" encoding="utf-8"?>
<ds:datastoreItem xmlns:ds="http://schemas.openxmlformats.org/officeDocument/2006/customXml" ds:itemID="{FB59B3C4-53E8-4C1C-B559-3EBDA340045A}"/>
</file>

<file path=customXml/itemProps2.xml><?xml version="1.0" encoding="utf-8"?>
<ds:datastoreItem xmlns:ds="http://schemas.openxmlformats.org/officeDocument/2006/customXml" ds:itemID="{7E0FE9B4-752D-41E8-91B8-97C603300C3F}"/>
</file>

<file path=customXml/itemProps3.xml><?xml version="1.0" encoding="utf-8"?>
<ds:datastoreItem xmlns:ds="http://schemas.openxmlformats.org/officeDocument/2006/customXml" ds:itemID="{0F49150F-9355-4BEA-BD4C-E13EF418C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150-р от 18.04.2018</dc:title>
  <dc:creator>Герасимова Антонина Николаевна</dc:creator>
  <cp:lastModifiedBy>mishinkina</cp:lastModifiedBy>
  <cp:revision>10</cp:revision>
  <cp:lastPrinted>2018-04-05T03:32:00Z</cp:lastPrinted>
  <dcterms:created xsi:type="dcterms:W3CDTF">2018-04-17T03:07:00Z</dcterms:created>
  <dcterms:modified xsi:type="dcterms:W3CDTF">2018-04-18T10:13:00Z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