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33 по ул. </w:t>
      </w:r>
      <w:r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>, д. 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B5B2C" w:rsidRPr="00642F91">
        <w:rPr>
          <w:rFonts w:cs="Times New Roman"/>
          <w:sz w:val="28"/>
          <w:szCs w:val="28"/>
        </w:rPr>
        <w:t>постановление администрации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>ноярска от 02.11.2016 № 61</w:t>
      </w:r>
      <w:r w:rsidR="00BB5B2C">
        <w:rPr>
          <w:rFonts w:cs="Times New Roman"/>
          <w:sz w:val="28"/>
          <w:szCs w:val="28"/>
        </w:rPr>
        <w:t>5</w:t>
      </w:r>
      <w:r w:rsidR="00BB5B2C" w:rsidRPr="00642F91">
        <w:rPr>
          <w:rFonts w:cs="Times New Roman"/>
          <w:sz w:val="28"/>
          <w:szCs w:val="28"/>
        </w:rPr>
        <w:t xml:space="preserve"> «О приватизации нежилого помещения       № </w:t>
      </w:r>
      <w:r w:rsidR="00BB5B2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33 по ул. </w:t>
      </w:r>
      <w:r w:rsidR="00BB5B2C">
        <w:rPr>
          <w:rFonts w:cs="Times New Roman"/>
          <w:sz w:val="28"/>
          <w:szCs w:val="28"/>
        </w:rPr>
        <w:t>Белинского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BB5B2C" w:rsidRPr="00642F91">
        <w:rPr>
          <w:rFonts w:cs="Times New Roman"/>
          <w:sz w:val="28"/>
          <w:szCs w:val="28"/>
        </w:rPr>
        <w:t>3», постановление администрации города Красн</w:t>
      </w:r>
      <w:r w:rsidR="00BB5B2C" w:rsidRPr="00642F91">
        <w:rPr>
          <w:rFonts w:cs="Times New Roman"/>
          <w:sz w:val="28"/>
          <w:szCs w:val="28"/>
        </w:rPr>
        <w:t>о</w:t>
      </w:r>
      <w:r w:rsidR="00BB5B2C" w:rsidRPr="00642F91">
        <w:rPr>
          <w:rFonts w:cs="Times New Roman"/>
          <w:sz w:val="28"/>
          <w:szCs w:val="28"/>
        </w:rPr>
        <w:t>ярска от 15.11.2016 № 6</w:t>
      </w:r>
      <w:r w:rsidR="00BB5B2C">
        <w:rPr>
          <w:rFonts w:cs="Times New Roman"/>
          <w:sz w:val="28"/>
          <w:szCs w:val="28"/>
        </w:rPr>
        <w:t>61</w:t>
      </w:r>
      <w:r w:rsidR="00BB5B2C" w:rsidRPr="00642F91">
        <w:rPr>
          <w:rFonts w:cs="Times New Roman"/>
          <w:sz w:val="28"/>
          <w:szCs w:val="28"/>
        </w:rPr>
        <w:t xml:space="preserve"> «О внесении изменений в постановление админ</w:t>
      </w:r>
      <w:r w:rsidR="00BB5B2C" w:rsidRPr="00642F91">
        <w:rPr>
          <w:rFonts w:cs="Times New Roman"/>
          <w:sz w:val="28"/>
          <w:szCs w:val="28"/>
        </w:rPr>
        <w:t>и</w:t>
      </w:r>
      <w:r w:rsidR="00BB5B2C" w:rsidRPr="00642F91">
        <w:rPr>
          <w:rFonts w:cs="Times New Roman"/>
          <w:sz w:val="28"/>
          <w:szCs w:val="28"/>
        </w:rPr>
        <w:t>страции города от 02.11.2016 № 61</w:t>
      </w:r>
      <w:r w:rsidR="00BB5B2C">
        <w:rPr>
          <w:rFonts w:cs="Times New Roman"/>
          <w:sz w:val="28"/>
          <w:szCs w:val="28"/>
        </w:rPr>
        <w:t>5</w:t>
      </w:r>
      <w:r w:rsidR="00BB5B2C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 w:rsidR="00BB5B2C"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 w:rsidR="00BB5B2C"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 w:rsidR="00BB5B2C"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BB5B2C" w:rsidRPr="00416E36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ма 1989 года постройки. Отдельный вход имеется.</w:t>
      </w:r>
    </w:p>
    <w:p w:rsidR="00BB5B2C" w:rsidRPr="00642F91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бетонный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ленточный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Состояние оценивается как сре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нее, проведение ремонтных работ не требуется.</w:t>
      </w:r>
    </w:p>
    <w:p w:rsidR="00BB5B2C" w:rsidRPr="00642F91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Наружные стены/перегородки: </w:t>
      </w:r>
      <w:r>
        <w:rPr>
          <w:rFonts w:ascii="Times New Roman" w:hAnsi="Times New Roman" w:cs="Times New Roman"/>
          <w:b w:val="0"/>
          <w:sz w:val="28"/>
          <w:szCs w:val="28"/>
        </w:rPr>
        <w:t>железобетонные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/кирпич</w:t>
      </w:r>
      <w:r>
        <w:rPr>
          <w:rFonts w:ascii="Times New Roman" w:hAnsi="Times New Roman" w:cs="Times New Roman"/>
          <w:b w:val="0"/>
          <w:sz w:val="28"/>
          <w:szCs w:val="28"/>
        </w:rPr>
        <w:t>ные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Состо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оценивается как среднее, проведение ремонтных работ не требуется.</w:t>
      </w:r>
    </w:p>
    <w:p w:rsidR="007F2A0B" w:rsidRPr="007F2A0B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Внутренняя отделка: полы - </w:t>
      </w:r>
      <w:r>
        <w:rPr>
          <w:rFonts w:ascii="Times New Roman" w:hAnsi="Times New Roman" w:cs="Times New Roman"/>
          <w:b w:val="0"/>
          <w:sz w:val="28"/>
          <w:szCs w:val="28"/>
        </w:rPr>
        <w:t>земляные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; стены – </w:t>
      </w:r>
      <w:r>
        <w:rPr>
          <w:rFonts w:ascii="Times New Roman" w:hAnsi="Times New Roman" w:cs="Times New Roman"/>
          <w:b w:val="0"/>
          <w:sz w:val="28"/>
          <w:szCs w:val="28"/>
        </w:rPr>
        <w:t>без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отделки; потолок – </w:t>
      </w:r>
      <w:r>
        <w:rPr>
          <w:rFonts w:ascii="Times New Roman" w:hAnsi="Times New Roman" w:cs="Times New Roman"/>
          <w:b w:val="0"/>
          <w:sz w:val="28"/>
          <w:szCs w:val="28"/>
        </w:rPr>
        <w:t>без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отделки. Состояние помещения оценивается как среднее, помещение пригодно для дальнейшей эксплуатации, нуждается в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косметич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ремонта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4 917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ы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ре миллиона девятьсот семнадцать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983 400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девятьсот восемьдесят три тысячи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33 по ул. </w:t>
      </w:r>
      <w:r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3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A21603">
        <w:rPr>
          <w:rFonts w:cs="Times New Roman"/>
          <w:sz w:val="28"/>
          <w:szCs w:val="28"/>
        </w:rPr>
        <w:t>с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14 часов 15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245 850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двести сорок пять тысяч восемьсот пятьд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BB5B2C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2</w:t>
      </w:r>
      <w:r>
        <w:rPr>
          <w:rFonts w:cs="Times New Roman"/>
          <w:sz w:val="28"/>
          <w:szCs w:val="28"/>
        </w:rPr>
        <w:t>3</w:t>
      </w:r>
      <w:r w:rsidRPr="00642F91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5.2016,</w:t>
      </w:r>
      <w:r w:rsidRPr="00642F91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lastRenderedPageBreak/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233BC8">
      <w:head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21603">
          <w:rPr>
            <w:noProof/>
          </w:rPr>
          <w:t>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33BC8"/>
    <w:rsid w:val="00285938"/>
    <w:rsid w:val="002A47AF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21603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1D9D4-5F5E-4785-825E-365FCE97DF12}"/>
</file>

<file path=customXml/itemProps2.xml><?xml version="1.0" encoding="utf-8"?>
<ds:datastoreItem xmlns:ds="http://schemas.openxmlformats.org/officeDocument/2006/customXml" ds:itemID="{D4271D10-03D8-4AEE-AA83-625421F6F3BE}"/>
</file>

<file path=customXml/itemProps3.xml><?xml version="1.0" encoding="utf-8"?>
<ds:datastoreItem xmlns:ds="http://schemas.openxmlformats.org/officeDocument/2006/customXml" ds:itemID="{BA0DCE97-2341-4281-808B-18FD423C3E1E}"/>
</file>

<file path=customXml/itemProps4.xml><?xml version="1.0" encoding="utf-8"?>
<ds:datastoreItem xmlns:ds="http://schemas.openxmlformats.org/officeDocument/2006/customXml" ds:itemID="{2DA173AD-441E-446D-82C3-42A2652E7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12</cp:revision>
  <cp:lastPrinted>2016-11-17T07:47:00Z</cp:lastPrinted>
  <dcterms:created xsi:type="dcterms:W3CDTF">2016-11-17T10:08:00Z</dcterms:created>
  <dcterms:modified xsi:type="dcterms:W3CDTF">2016-11-22T04:31:00Z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