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0341DD" w:rsidP="007F2A0B">
      <w:pPr>
        <w:ind w:left="6237"/>
        <w:rPr>
          <w:sz w:val="28"/>
          <w:szCs w:val="28"/>
        </w:rPr>
      </w:pPr>
      <w:r w:rsidRPr="000341DD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Мичурина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AE561F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AE561F">
        <w:rPr>
          <w:rFonts w:cs="Times New Roman"/>
          <w:sz w:val="28"/>
          <w:szCs w:val="28"/>
        </w:rPr>
        <w:t xml:space="preserve">300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 xml:space="preserve">ул. </w:t>
      </w:r>
      <w:r w:rsidR="007C0F06">
        <w:rPr>
          <w:rFonts w:cs="Times New Roman"/>
          <w:sz w:val="28"/>
          <w:szCs w:val="28"/>
        </w:rPr>
        <w:t>Мичурина</w:t>
      </w:r>
      <w:r w:rsidR="00CD61A1">
        <w:rPr>
          <w:rFonts w:cs="Times New Roman"/>
          <w:sz w:val="28"/>
          <w:szCs w:val="28"/>
        </w:rPr>
        <w:t xml:space="preserve">, д. </w:t>
      </w:r>
      <w:r w:rsidR="007C0F06">
        <w:rPr>
          <w:rFonts w:cs="Times New Roman"/>
          <w:sz w:val="28"/>
          <w:szCs w:val="28"/>
        </w:rPr>
        <w:t>12</w:t>
      </w:r>
      <w:r w:rsidR="00A40B14">
        <w:rPr>
          <w:rFonts w:cs="Times New Roman"/>
          <w:sz w:val="28"/>
          <w:szCs w:val="28"/>
        </w:rPr>
        <w:t xml:space="preserve">, пом. </w:t>
      </w:r>
      <w:r w:rsidR="007C0F06">
        <w:rPr>
          <w:rFonts w:cs="Times New Roman"/>
          <w:sz w:val="28"/>
          <w:szCs w:val="28"/>
        </w:rPr>
        <w:t>55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C0F06">
        <w:rPr>
          <w:rFonts w:cs="Times New Roman"/>
          <w:sz w:val="28"/>
          <w:szCs w:val="28"/>
        </w:rPr>
        <w:t>255,6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 xml:space="preserve">ул. </w:t>
      </w:r>
      <w:r w:rsidR="007C0F06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7C0F06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, пом. </w:t>
      </w:r>
      <w:r w:rsidR="007C0F06">
        <w:rPr>
          <w:rFonts w:cs="Times New Roman"/>
          <w:sz w:val="28"/>
          <w:szCs w:val="28"/>
        </w:rPr>
        <w:t>55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 xml:space="preserve">1956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341D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41DD" w:rsidRPr="000341DD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2 098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два миллиона девяносто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104 900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сто четыре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419 600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четыреста девятнадцать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341DD" w:rsidRPr="000341DD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12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55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341DD" w:rsidRPr="000341DD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0341DD" w:rsidRPr="000341DD">
        <w:rPr>
          <w:rFonts w:cs="Times New Roman"/>
          <w:bCs/>
          <w:sz w:val="28"/>
          <w:szCs w:val="28"/>
        </w:rPr>
        <w:t>а</w:t>
      </w:r>
      <w:r w:rsidR="000341DD" w:rsidRPr="000341DD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341DD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341DD" w:rsidRPr="000341DD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06024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9E45FC" w:rsidRDefault="009E45FC" w:rsidP="009434C3">
      <w:pPr>
        <w:jc w:val="right"/>
      </w:pPr>
    </w:p>
    <w:p w:rsidR="000341DD" w:rsidRDefault="000341DD" w:rsidP="009434C3">
      <w:pPr>
        <w:jc w:val="right"/>
      </w:pPr>
    </w:p>
    <w:p w:rsidR="000341DD" w:rsidRDefault="000341DD" w:rsidP="009434C3">
      <w:pPr>
        <w:jc w:val="right"/>
      </w:pPr>
    </w:p>
    <w:p w:rsidR="00A40B14" w:rsidRDefault="00A40B14" w:rsidP="009434C3">
      <w:pPr>
        <w:jc w:val="right"/>
      </w:pPr>
    </w:p>
    <w:p w:rsidR="00205F6E" w:rsidRDefault="00205F6E" w:rsidP="009434C3">
      <w:pPr>
        <w:jc w:val="right"/>
      </w:pPr>
    </w:p>
    <w:p w:rsidR="00155B92" w:rsidRDefault="00155B92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C0F06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17753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41DD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561F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17753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E46AB-5C35-4D26-8D94-2F7CCD35F143}"/>
</file>

<file path=customXml/itemProps2.xml><?xml version="1.0" encoding="utf-8"?>
<ds:datastoreItem xmlns:ds="http://schemas.openxmlformats.org/officeDocument/2006/customXml" ds:itemID="{BDF00E82-4582-481F-84D0-FFD5D2FB2BEE}"/>
</file>

<file path=customXml/itemProps3.xml><?xml version="1.0" encoding="utf-8"?>
<ds:datastoreItem xmlns:ds="http://schemas.openxmlformats.org/officeDocument/2006/customXml" ds:itemID="{CF1D89E5-896D-457C-9927-2A84D5EE5DC3}"/>
</file>

<file path=customXml/itemProps4.xml><?xml version="1.0" encoding="utf-8"?>
<ds:datastoreItem xmlns:ds="http://schemas.openxmlformats.org/officeDocument/2006/customXml" ds:itemID="{74245BAA-A0CD-4E78-A496-A287AB979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2018-05-10T08:12:00Z</dcterms:created>
  <dcterms:modified xsi:type="dcterms:W3CDTF">2018-05-10T08:58:00Z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