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AF5" w:rsidRPr="00BB4E60" w:rsidRDefault="00D16AF5" w:rsidP="00D16A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</w:pPr>
      <w:r w:rsidRPr="00BB4E60">
        <w:rPr>
          <w:rFonts w:ascii="Times New Roman" w:eastAsia="Times New Roman" w:hAnsi="Times New Roman" w:cs="Times New Roman"/>
          <w:bCs/>
          <w:sz w:val="24"/>
          <w:szCs w:val="24"/>
          <w:lang w:val="x-none" w:eastAsia="ar-SA"/>
        </w:rPr>
        <w:t>Проект договора аренды</w:t>
      </w:r>
    </w:p>
    <w:p w:rsidR="00D16AF5" w:rsidRPr="00037553" w:rsidRDefault="00D16AF5" w:rsidP="00D16AF5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D16AF5" w:rsidRPr="00AF71AE" w:rsidRDefault="00D16AF5" w:rsidP="00D16A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ar-SA"/>
        </w:rPr>
        <w:t>ДОГОВОР АРЕНДЫ</w:t>
      </w:r>
    </w:p>
    <w:p w:rsidR="00D16AF5" w:rsidRPr="00AF71AE" w:rsidRDefault="00D16AF5" w:rsidP="00D16A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ar-SA"/>
        </w:rPr>
        <w:t>НЕЖИЛОГО ПОМЕЩЕНИЯ</w:t>
      </w:r>
    </w:p>
    <w:p w:rsidR="00D16AF5" w:rsidRPr="00AF71AE" w:rsidRDefault="00D16AF5" w:rsidP="00D16A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ar-SA"/>
        </w:rPr>
        <w:t>№____________</w:t>
      </w:r>
    </w:p>
    <w:p w:rsidR="00D16AF5" w:rsidRPr="00AF71AE" w:rsidRDefault="00D16AF5" w:rsidP="00D16AF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D16AF5" w:rsidRPr="00AF71AE" w:rsidRDefault="00D16AF5" w:rsidP="00D16A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г. Красноярск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 xml:space="preserve">                                                                 «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____» _________ 20___ г.</w:t>
      </w:r>
    </w:p>
    <w:p w:rsidR="00D16AF5" w:rsidRPr="00AF71AE" w:rsidRDefault="00D16AF5" w:rsidP="00D16AF5">
      <w:pPr>
        <w:widowControl w:val="0"/>
        <w:tabs>
          <w:tab w:val="left" w:pos="567"/>
        </w:tabs>
        <w:autoSpaceDE w:val="0"/>
        <w:autoSpaceDN w:val="0"/>
        <w:adjustRightInd w:val="0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 муниципального имущества и земельных отношений администрации города  Красноярска, именуемый в дальнейшем  Арендодатель, в лице _________________________________________, действующего на основании Положения о департаменте муниципального имущества и земельных отношений администрации города Красноярска, утвержденного распоряжением администрации города Красноярска от 23.05.2013 № 110-р, приказа заместителя Главы города – руководителя департамента муниципального имущества и земельных отношений от _________№ ______ «О наделении полномочиями на подписание документов департамента ________________», с одной стороны, и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_________________________,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именуемое (</w:t>
      </w:r>
      <w:proofErr w:type="spell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proofErr w:type="spell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ая</w:t>
      </w:r>
      <w:proofErr w:type="spell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) в дальнейшем Арендатор, в лице  _____________________________________, действующего на основании _________________, с другой стороны, далее именуемые «Стороны», на основании __________________ заключили настоящий договор о нижеследующем:</w:t>
      </w:r>
      <w:proofErr w:type="gramEnd"/>
    </w:p>
    <w:p w:rsidR="00D16AF5" w:rsidRPr="00AF71AE" w:rsidRDefault="00D16AF5" w:rsidP="00D16AF5">
      <w:pPr>
        <w:widowControl w:val="0"/>
        <w:tabs>
          <w:tab w:val="center" w:pos="4818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ПРЕДМЕТ ДОГОВОРА</w:t>
      </w:r>
    </w:p>
    <w:p w:rsidR="00D16AF5" w:rsidRPr="00AF71AE" w:rsidRDefault="00D16AF5" w:rsidP="00D16AF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1.1. Арендодатель предоставляет, а Арендатор принимает во временное владение и пользование нежилое помещение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315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общей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кв. м, кадастровый номер 24:50: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0000000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131978 </w:t>
      </w: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>(далее именуем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>е – Объект аренды)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расположенн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по адресу: Красноярский край, г. Красноярск, ул.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Алеши Тимошенкова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115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для использования с целью осуществления предпринимательской и иной деятельности, не противоречащей действующему законодательству Российской Федерации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ar-SA"/>
        </w:rPr>
        <w:t>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1.2. Объект аренды считается переданным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даты подписания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акта приема-передачи (приложение № 1 к настоящему Договору).</w:t>
      </w:r>
    </w:p>
    <w:p w:rsidR="00D16AF5" w:rsidRPr="00AF71AE" w:rsidRDefault="00D16AF5" w:rsidP="00D16AF5">
      <w:pPr>
        <w:widowControl w:val="0"/>
        <w:tabs>
          <w:tab w:val="center" w:pos="4821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СРОК ДЕЙСТВИЯ ДОГОВОРА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Срок действия настоящего Договора устанавливается на 5 лет </w:t>
      </w:r>
      <w:proofErr w:type="gramStart"/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 xml:space="preserve">с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даты подписания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настоящего договора обеими сторонами.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силу статьи 425 Гражданского кодекса РФ Стороны пришли к соглашению, что условия заключенного Договора аренды в части начисления арендной платы применяются с момента фактической передачи Объекта аренды по акту приема-передачи.</w:t>
      </w:r>
    </w:p>
    <w:p w:rsidR="00D16AF5" w:rsidRPr="00AF71AE" w:rsidRDefault="00D16AF5" w:rsidP="00D16AF5">
      <w:pPr>
        <w:widowControl w:val="0"/>
        <w:tabs>
          <w:tab w:val="center" w:pos="4817"/>
        </w:tabs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 ПЛАТЕЖИ И РАСЧЕТЫ ПО ДОГОВОРУ</w:t>
      </w:r>
    </w:p>
    <w:p w:rsidR="00D16AF5" w:rsidRPr="00AF71AE" w:rsidRDefault="00D16AF5" w:rsidP="00D16AF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3.1. За пользование Объектом аренды Арендатор обязуется вносить арендную плату в соответствии с приложением № 2 к настоящему Договору.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первого года оплата аренды производится по ставке, определенной по результатам торгов. 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последующие годы арендная плата корректируется на сводный индекс потребительских цен по Красноярскому краю за период календарного года, при этом цена договора аренды не может быть пересмотрена в сторону уменьшения.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3.2. Арендная плата вносится ежемесячно не позднее 10-го числа текущего месяца на расчетный счет Арендодателя, указанный в приложении № 2.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3.3. В платежных документах Арендатор обязан указывать расчетный счет Арендодателя, реквизиты договора (номер и дата заключения), период, за который произведена оплата, наименование плательщика.  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3.4. </w:t>
      </w:r>
      <w:r w:rsidRPr="00AF71AE">
        <w:rPr>
          <w:rFonts w:ascii="Times New Roman" w:eastAsia="Calibri" w:hAnsi="Times New Roman" w:cs="Times New Roman"/>
          <w:sz w:val="26"/>
          <w:szCs w:val="26"/>
        </w:rPr>
        <w:t>Арендная плата не включает в себя эксплуатационные расходы на содержание Объекта аренды, коммунальные платежи, платежи за пользование земельным участком, а также налог на добавленную стоимость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w w:val="101"/>
          <w:sz w:val="26"/>
          <w:szCs w:val="26"/>
        </w:rPr>
      </w:pPr>
      <w:r w:rsidRPr="00AF71AE">
        <w:rPr>
          <w:rFonts w:ascii="Times New Roman" w:eastAsia="Calibri" w:hAnsi="Times New Roman" w:cs="Times New Roman"/>
          <w:b/>
          <w:i/>
          <w:color w:val="000000"/>
          <w:w w:val="101"/>
          <w:sz w:val="26"/>
          <w:szCs w:val="26"/>
        </w:rPr>
        <w:t xml:space="preserve">Арендная плата не включает в себя  </w:t>
      </w:r>
      <w:r w:rsidRPr="00AF71AE">
        <w:rPr>
          <w:rFonts w:ascii="Times New Roman" w:eastAsia="Calibri" w:hAnsi="Times New Roman" w:cs="Times New Roman"/>
          <w:b/>
          <w:i/>
          <w:sz w:val="26"/>
          <w:szCs w:val="26"/>
        </w:rPr>
        <w:t>эксплуатационные расходы на содержание Объекта аренды, коммунальные платежи, платежи за пользование земельным участком. Налог на добавленную стоимость (НДС) включен в стоимость арендной платы</w:t>
      </w:r>
      <w:r w:rsidRPr="00AF71AE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  <w:r w:rsidRPr="00AF71AE">
        <w:rPr>
          <w:rFonts w:ascii="Times New Roman" w:eastAsia="Calibri" w:hAnsi="Times New Roman" w:cs="Times New Roman"/>
          <w:b/>
          <w:i/>
          <w:color w:val="000000"/>
          <w:w w:val="101"/>
          <w:sz w:val="26"/>
          <w:szCs w:val="26"/>
        </w:rPr>
        <w:t>*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3.5. Моментом исполнения обязательства по внесению арендной платы является момент поступления денежных средств на лицевой счет Арендодателя.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3.6.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пришли к соглашению о том, что в случае возникновения по Договору переплаты арендной платы при наличии неисполненных, в том числе не наступивших, будущих обязательств Арендатора по оплате арендной платы до конца действия Договора либо неисполненных, в том числе не наступивших обязательств по договорам, заключенным между Сторонами, образующаяся переплата Арендатору Арендодателем не возвращается, а подлежит зачислению в счет оплаты арендной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платы по Договору за будущие периоды или по иным заключенным между Сторонами договорам аренды объектов нежилого фонда или земельных участков (при наличии).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3.7. Задаток, перечисленный Арендатором в соответствии с условиями извещения о проведен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ии ау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кциона на право заключения Договора, засчитывается в счет арендной платы за последний месяц, предшествующий истечению срока действия договора аренды, указанного в пункте 2.1 настоящего Договора.</w:t>
      </w:r>
    </w:p>
    <w:p w:rsidR="00D16AF5" w:rsidRPr="00AF71AE" w:rsidRDefault="00D16AF5" w:rsidP="00D16AF5">
      <w:pPr>
        <w:widowControl w:val="0"/>
        <w:tabs>
          <w:tab w:val="center" w:pos="4791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 ПРАВА И ОБЯЗАННОСТИ СТОРОН ПО ДОГОВОРУ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4.1. Арендодатель вправе: 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4.1.1. Осуществлять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условий настоящего Договора, в том числе иметь беспрепятственный доступ к Объекту аренды на предмет соблюдения условий его эксплуатации и</w:t>
      </w:r>
      <w:r w:rsidRPr="00AF71AE">
        <w:rPr>
          <w:rFonts w:ascii="Times New Roman" w:eastAsia="Calibri" w:hAnsi="Times New Roman" w:cs="Times New Roman"/>
          <w:sz w:val="26"/>
          <w:szCs w:val="26"/>
        </w:rPr>
        <w:t xml:space="preserve"> использования в соответствии с условиями настоящего Договора и действующим законодательством.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Calibri" w:hAnsi="Times New Roman" w:cs="Times New Roman"/>
          <w:sz w:val="26"/>
          <w:szCs w:val="26"/>
        </w:rPr>
        <w:t>4.1.2. Применять к Арендатору имущественные санкции, предусмотренные настоящим Договором и действующим законодательством, за ненадлежащее исполнение условий настоящего Договора.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Calibri" w:hAnsi="Times New Roman" w:cs="Times New Roman"/>
          <w:sz w:val="26"/>
          <w:szCs w:val="26"/>
        </w:rPr>
        <w:t>4.2. Арендодатель обязан: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Calibri" w:hAnsi="Times New Roman" w:cs="Times New Roman"/>
          <w:sz w:val="26"/>
          <w:szCs w:val="26"/>
        </w:rPr>
        <w:t>4.2.1. В срок не позднее двадцати дней с момента подписания настоящего Договора передать Арендатору Объект аренды по акту приема-передачи.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Calibri" w:hAnsi="Times New Roman" w:cs="Times New Roman"/>
          <w:sz w:val="26"/>
          <w:szCs w:val="26"/>
        </w:rPr>
        <w:t>4.3. Арендатор вправе: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Calibri" w:hAnsi="Times New Roman" w:cs="Times New Roman"/>
          <w:sz w:val="26"/>
          <w:szCs w:val="26"/>
        </w:rPr>
        <w:t>4.3.1. К Арендатору переходит право пользования той частью земельного участка, которая занята помещением и необходима для его использования.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4.4. Арендатор обязан: </w:t>
      </w: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4.4.1. П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ринять Объект аренды по акту приема-передачи, который подписывается 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Арендодателем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Арендатором 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позднее двадцати дней с момента подписания настоящего Договора. В случае уклонения 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Арендатора 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подписания акта приема-передачи в течение указанного срока Договор аренды считается незаключенным.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4.4.2. Использовать Объект аренды исключительно по целевому назначению в соответствии с условиями настоящего Договора (пункт 1.1).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4.4.3. Своевременно и полностью производить расчеты по арендной плате.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4.4.4. Содержать Объект аренды в надлежащем техническом и санитарном состоянии. </w:t>
      </w: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4.4.5.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4.4.6. Своевременно производить за счет собственных средств текущий ремонт Объекта аренды. Самостоятельно или за свой счет принимать все необходимые меры для обеспечения функционирования всех инженерных систем Объекта аренды: центрального отопления, горячего и холодного водоснабжения, канализации, электроснабжения и др.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4.4.7. Обеспечить беспрепятственный доступ представителям Арендодателя в Объект аренды для проверки соблюдения условий договора.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4.4.8. Проводить капитальный ремонт Объекта аренды. Проведение капитального ремонта осуществляется 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рендатором за счет собственных сре</w:t>
      </w:r>
      <w:proofErr w:type="gramStart"/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дств пр</w:t>
      </w:r>
      <w:proofErr w:type="gramEnd"/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наличии письменного согласия Арендодателя. При этом произведенные отделимые и неотделимые улучшения переходят в муниципальную собственность, стоимость их после прекращения договора аренды не возмещается.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Арендатор не вправе осуществлять изменение функционального назначения, перепланировку, переоборудование реконструкцию, другие строительно-монтажные работы в Объекте аренды, а так же работы, влекущие изменение технических характеристик Объекта аренды.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трехмесячный срок со дня подписания акта приема-передачи заключить договоры с организацией (-ми), в том числе ресурсоснабжающей (-ми), оказывающей (-ми) коммунальные услуги и (или) услуги по эксплуатационному содержанию помещения, услуги по содержанию общего имущества (в том числе, если объектом аренды выступает недвижимое имущество в жилом доме), а также несущей расходы по содержанию мест  общего пользования, на весь срок действия настоящего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Договора. При этом условия указанных заключенных договоров должны применяться к отношениям, возникшим между сторонами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даты действия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Договора аренды, установленной пунктом 2.1 Договора.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Осуществление эксплуатационных расходов по содержанию Объекта аренды, а также обязанность по содержанию мест общего пользования в случае, если объектом аренды выступает объект, находящийся в зданиях (помещениях) нежилого назначения, является обязанностью Арендатора.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Немедленно извещать Арендодателя и организации, указанные в пункте 4.4.9, о всяком повреждении Объекта, а также об авариях сантехнического, электрического и другого оборудования.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В месячный срок со дня подписания акта приема-передачи помещения за счет собственных средств заключить договор страхования арендуемого помещения в пользу Арендодателя от порчи, гибели, повреждения, противоправных действий третьих лиц, действия непреодолимой силы и других рисков, вытекающих из сохранности имущества, на срок действия настоящего Договора.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Страхование Объекта аренды осуществляется в размере страховой суммы, устанавливаемой на основе действительной (рыночной) стоимости Объекта аренды на момент заключения договора страхования.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 случае заключения в период действия настоящего Договора последовательно несколько договоров страхования в отношении одного и того же события (риска), каждый последующий договор страхования должен быть заключен не позднее чем за пять дней до прекращения действия предыдущего договора страхования.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Направлять Арендодателю копии договоров, указанных в пунктах 4.4.9, 4.4.11 настоящего Договора, в течение двадцати дней с момента их заключения.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 производить в отношении Объекта аренды без согласия Арендодателя следующих действий:</w:t>
      </w:r>
    </w:p>
    <w:p w:rsidR="00D16AF5" w:rsidRPr="00AF71AE" w:rsidRDefault="00D16AF5" w:rsidP="00D16AF5">
      <w:pPr>
        <w:widowControl w:val="0"/>
        <w:numPr>
          <w:ilvl w:val="0"/>
          <w:numId w:val="1"/>
        </w:numPr>
        <w:tabs>
          <w:tab w:val="left" w:pos="9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сдавать Объект аренды в субаренду;</w:t>
      </w:r>
    </w:p>
    <w:p w:rsidR="00D16AF5" w:rsidRPr="00AF71AE" w:rsidRDefault="00D16AF5" w:rsidP="00D16AF5">
      <w:pPr>
        <w:widowControl w:val="0"/>
        <w:numPr>
          <w:ilvl w:val="0"/>
          <w:numId w:val="1"/>
        </w:numPr>
        <w:tabs>
          <w:tab w:val="left" w:pos="9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предоставлять Объект аренды в безвозмездное пользование.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Обеспечить доступ к инженерным сетям, проходящим через арендуемое нежилое помещение, при необходимости проведения ремонтных работ.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Если Объект аренды в результате действий Арендатора или непринятия им своевременных и необходимых мер окажется в аварийном состоянии, то Арендатор восстанавливает его своими силами за счет собственных средств, или возмещает ущерб, нанесенный Арендодателю, в установленном законом порядке, в размере, установленном Арендодателем в претензии.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истечении срока договора, а также при досрочном его прекращении передать Арендодателю все произведенные в Объекте аренды улучшения, составляющие принадлежность Объекта аренды и неотделимые без вреда для конструкций Объекта аренды.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За один месяц до истечения срока арендных отношений письменно уведомить Арендодателя о намерении заключить договор аренды на новый срок.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 окончании срока действия Договора аренды в пятидневный срок передать помещение представителю Арендодателя по акту приема-передачи.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19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Арендатор обязан письменно уведомлять Арендодателя о смене руководителя и реквизитах организации, выступающей в качестве Арендатора, в 10-дневный срок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даты изменения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неисполнения Арендатором обязанности, предусмотренной настоящим пунктом, все уведомления Арендодателя, направленные по указанному в настоящем Договоре адресу, считаются доставленными Арендатору надлежащим образом. В этом случае Арендатор несет риск наступления неблагоприятных последствий, связанных с его не оповещением.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4.4.2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Арендатор при использовании Объекта аренды обязан соблюдать нормы действующего законодательства Российской Федерации, в том числе не совершать в Объекте аренды действий, способствующих возникновению угрозы причинения вреда жизни, здоровью граждан, нарушению экологических норм. </w:t>
      </w:r>
    </w:p>
    <w:p w:rsidR="00D16AF5" w:rsidRPr="00AF71AE" w:rsidRDefault="00D16AF5" w:rsidP="00D16A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5. ОТВЕТСТВЕННОСТЬ СТОРОН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Стороны несут имущественную ответственность за неисполнение или ненадлежащее исполнение условий Договора аренды  в соответствии с действующим законодательством и положениями настоящего Договора.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5.2. </w:t>
      </w:r>
      <w:r w:rsidRPr="00AF71A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За несвоевременное и (или) неполное исполнение обязательств по внесению арендной платы по договору аренды Арендатор уплачивает пени. Пени </w:t>
      </w:r>
      <w:r w:rsidRPr="00AF71AE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начисляются за каждый календарный день просрочки исполнения обязательств по договору, начиная со дня, следующего за днем истечения установленного договором срока внесения арендной платы.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Calibri" w:hAnsi="Times New Roman" w:cs="Times New Roman"/>
          <w:sz w:val="26"/>
          <w:szCs w:val="26"/>
          <w:lang w:eastAsia="ru-RU"/>
        </w:rPr>
        <w:t>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За невыполнение иных обязательств, предусмотренных настоящим договором, виновная сторона уплачивает штраф в размере 20% годовой арендной платы по каждому факту выявленных нарушений.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Уплата неустойки, установленной настоящим Договором, не освобождает стороны от исполнения возложенных на них обязательств в соответствии с действующим законодательством.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5.5.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для досрочного расторжения договора, одностороннего отказа от договора (в случае нарушения арендатором условий настоящего договора, перечисленных в пункте 6.3)  или наложения взыскания (перечисленных в пунктах 5.2, 5.3 настоящего договора) по факту нарушения условий договора являются документы, подтверждающие нарушение данных условий (акты проверок, финансовые справки Арендодателя, и др.), которые составляются с участием представителей Арендодателя и Арендатора.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отказа Арендатора или в случае невозможности привлечь Арендатора  к участию в проверке и подписанию акта, акт составляется и подписывается представителями Арендодателя в одностороннем порядке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 соответствии с постановлением администрации города Красноярска от 31.01.2018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№ 62).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ущерба, если вред имуществу нанесен по вине Арендатора.</w:t>
      </w:r>
    </w:p>
    <w:p w:rsidR="00D16AF5" w:rsidRPr="00AF71AE" w:rsidRDefault="00D16AF5" w:rsidP="00D16AF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6. ПОРЯДОК ИЗМЕНЕНИЯ И РАСТОРЖЕНИЯ ДОГОВОРА</w:t>
      </w:r>
    </w:p>
    <w:p w:rsidR="00D16AF5" w:rsidRPr="00AF71AE" w:rsidRDefault="00D16AF5" w:rsidP="00D16AF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6.1. Изменение условий настоящего договора аренды, указанных в документации об аукционе, по соглашению сторон и в одностороннем порядке не допускается.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6.2. Договор 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 быть досрочно расторгнут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судебном порядке. 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6.3. Арендодатель вправе в одностороннем порядке отказаться от договора в следующих случаях: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-     если Арендатор допустил просрочку внесения арендных платежей на срок более двух месяцев;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-     если Арендатор не использует Объект аренды более двух месяцев;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-     при существенном ухудшении технического и санитарного состояния Объекта аренды;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     в случае неисполнения Арендатором пунктов 4.4.2, 4.4.9, 4.4.11, </w:t>
      </w:r>
      <w:r w:rsidRPr="00CE3B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4.4.13 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настоящего Договора;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- в случае необходимости использования арендуемого помещения для нужд города по решению Арендодателя (размещения муниципальных учреждений, муниципальных предприятий, органов администрации города Красноярска и  территориальных подразделений администрации города Красноярска, государственных органов и т.д.).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6.4. Арендодатель имеет право требовать досрочного расторжения настоящего договора в суде в случаях, предусмотренных Гражданским кодексом Российской Федерации, только после направления Арендатору письменного уведомления о необходимости исполнить нарушенное обязательство в срок, указанный в уведомлении.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6.5. В случае ликвидации Арендатора договор считается прекратившим свое действие. В течение 3-х дней с момента принятия решения о ликвидации Арендатор обязан уведомить Арендодателя.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7. ДОПОЛНИТЕЛЬНЫЕ УСЛОВИЯ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7.1. Арендатор обязан соблюдать единые требования, предъявляемые к оформлению фасадов зданий. Вывески и реклама размещаются по согласованию с уполномоченным органом и Арендодателем.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7.2. Арендатор обязан содержать Объект аренды в надлежащем виде и благоустраивать прилегающую территорию за счет собственных средств.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7.3. Перемена собственника сданных в аренду помещений не является основанием для изменения условий или расторжения настоящего договора.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7.4.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8. ПОРЯДОК РАЗРЕШЕНИЯ СПОРОВ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after="1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8.1. Все споры и разногласия, возникающие по настоящему договору или в связи с ним, разрешаются путем переговоров между сторонами, а при </w:t>
      </w:r>
      <w:proofErr w:type="spell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недостижении</w:t>
      </w:r>
      <w:proofErr w:type="spell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согласия, разрешаются в соответствии с законодательством Российской Федерации в суде по месту нахождения Арендодателя.</w:t>
      </w:r>
    </w:p>
    <w:p w:rsidR="00D16AF5" w:rsidRPr="00AF71AE" w:rsidRDefault="00D16AF5" w:rsidP="00D16AF5">
      <w:pPr>
        <w:widowControl w:val="0"/>
        <w:tabs>
          <w:tab w:val="center" w:pos="4810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9. ПРОЧИЕ ПОЛОЖЕНИЯ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9.1. Взаимоотношения сторон, не урегулированные настоящим договором, регламентируются действующим законодательством Российской Федерации.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9.2. Стороны обязаны извещать друг друга об изменении своих юридических адресов, банковских реквизитов, номеров телефонов в 10-дневный срок со дня их изменения.</w:t>
      </w: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10. ЮРИДИЧЕСКИЕ АДРЕСА И РЕКВИЗИТЫ СТОРОН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АРЕНДОДАТЕЛЬ: Департамент муниципального имущества и земельных отношений администрации г. Красноярска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ИНН/КПП 2466010657/246601001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Адрес: 660049 г. Красноярск ул. Карла </w:t>
      </w:r>
      <w:r w:rsidRPr="00474822">
        <w:rPr>
          <w:rFonts w:ascii="Times New Roman" w:eastAsia="Times New Roman" w:hAnsi="Times New Roman" w:cs="Times New Roman"/>
          <w:sz w:val="26"/>
          <w:szCs w:val="26"/>
          <w:lang w:eastAsia="ru-RU"/>
        </w:rPr>
        <w:t>Маркса, 75, т. 226-18-01, 226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-17-66, 226-17-57, 226-18-05, 226-17-83, 226-17-94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адрес электронной почты: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dmi</w:t>
      </w:r>
      <w:proofErr w:type="spellEnd"/>
      <w:r w:rsidRPr="00651A27">
        <w:rPr>
          <w:rFonts w:ascii="Times New Roman" w:eastAsia="Times New Roman" w:hAnsi="Times New Roman" w:cs="Times New Roman"/>
          <w:sz w:val="26"/>
          <w:szCs w:val="26"/>
          <w:lang w:eastAsia="ru-RU"/>
        </w:rPr>
        <w:t>@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admkrsk</w:t>
      </w:r>
      <w:proofErr w:type="spellEnd"/>
      <w:r w:rsidRPr="00651A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ru</w:t>
      </w:r>
      <w:proofErr w:type="spellEnd"/>
      <w:r w:rsidRPr="00651A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АРЕНДАТОР: ___________________________________________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ИНН/КПП________/_______, ОГРН  _______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ОКВЭД ________</w:t>
      </w:r>
    </w:p>
    <w:p w:rsidR="00D16AF5" w:rsidRPr="00AF71AE" w:rsidRDefault="00D16AF5" w:rsidP="00D16A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Юридический адрес (адрес места регистрации, фактического местонахождения): ______________</w:t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,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телефон: ___________, адрес электронной почты _______________.</w:t>
      </w:r>
    </w:p>
    <w:p w:rsidR="00D16AF5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before="36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tabs>
          <w:tab w:val="left" w:pos="90"/>
        </w:tabs>
        <w:autoSpaceDE w:val="0"/>
        <w:autoSpaceDN w:val="0"/>
        <w:adjustRightInd w:val="0"/>
        <w:spacing w:before="360" w:after="24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11. ПОДПИСИ СТОРОН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83"/>
        <w:gridCol w:w="4782"/>
      </w:tblGrid>
      <w:tr w:rsidR="00D16AF5" w:rsidRPr="00AF71AE" w:rsidTr="00547F11">
        <w:tc>
          <w:tcPr>
            <w:tcW w:w="4503" w:type="dxa"/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Арендодатель:</w:t>
            </w:r>
          </w:p>
          <w:p w:rsidR="00D16AF5" w:rsidRPr="00AF71AE" w:rsidRDefault="00D16AF5" w:rsidP="00547F11">
            <w:pPr>
              <w:widowControl w:val="0"/>
              <w:tabs>
                <w:tab w:val="center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руководителя департамента муниципального имущества и земельных отношений администрации г. Красноярска</w:t>
            </w: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83" w:type="dxa"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782" w:type="dxa"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Арендатор:</w:t>
            </w: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</w:tr>
      <w:tr w:rsidR="00D16AF5" w:rsidRPr="00AF71AE" w:rsidTr="00547F11">
        <w:tc>
          <w:tcPr>
            <w:tcW w:w="4503" w:type="dxa"/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_____________Ф.И.О.</w:t>
            </w:r>
          </w:p>
        </w:tc>
        <w:tc>
          <w:tcPr>
            <w:tcW w:w="283" w:type="dxa"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782" w:type="dxa"/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_______________Ф.И.О.</w:t>
            </w:r>
          </w:p>
        </w:tc>
      </w:tr>
      <w:tr w:rsidR="00D16AF5" w:rsidRPr="00AF71AE" w:rsidTr="00547F11">
        <w:tc>
          <w:tcPr>
            <w:tcW w:w="4503" w:type="dxa"/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_______________20 __   г.</w:t>
            </w: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83" w:type="dxa"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4782" w:type="dxa"/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    ________________20 __   г.</w:t>
            </w: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М.П.</w:t>
            </w:r>
          </w:p>
        </w:tc>
      </w:tr>
    </w:tbl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F378E0" w:rsidRDefault="00D16AF5" w:rsidP="00D16AF5">
      <w:pPr>
        <w:tabs>
          <w:tab w:val="left" w:pos="567"/>
          <w:tab w:val="left" w:pos="1134"/>
        </w:tabs>
        <w:spacing w:after="0" w:line="240" w:lineRule="auto"/>
        <w:ind w:right="-89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F71A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* содержание пункта указывается в случае заключения договора с физическим лицом, не являющимся индивидуальным предпринимателем</w:t>
      </w:r>
      <w:r w:rsidRPr="00AF71A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1</w:t>
      </w: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к договору №__________</w:t>
      </w: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«___»__________ 20___г.</w:t>
      </w:r>
    </w:p>
    <w:p w:rsidR="00D16AF5" w:rsidRPr="00AF71AE" w:rsidRDefault="00D16AF5" w:rsidP="00D16AF5">
      <w:pPr>
        <w:widowControl w:val="0"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b/>
          <w:bCs/>
          <w:spacing w:val="80"/>
          <w:sz w:val="26"/>
          <w:szCs w:val="26"/>
          <w:lang w:eastAsia="ru-RU"/>
        </w:rPr>
      </w:pPr>
    </w:p>
    <w:p w:rsidR="00D16AF5" w:rsidRPr="00AF71AE" w:rsidRDefault="00D16AF5" w:rsidP="00D16AF5">
      <w:pPr>
        <w:widowControl w:val="0"/>
        <w:tabs>
          <w:tab w:val="center" w:pos="48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pacing w:val="80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pacing w:val="80"/>
          <w:sz w:val="26"/>
          <w:szCs w:val="26"/>
          <w:lang w:eastAsia="ru-RU"/>
        </w:rPr>
        <w:t>АКТ</w:t>
      </w:r>
    </w:p>
    <w:p w:rsidR="00D16AF5" w:rsidRPr="00AF71AE" w:rsidRDefault="00D16AF5" w:rsidP="00D16AF5">
      <w:pPr>
        <w:widowControl w:val="0"/>
        <w:tabs>
          <w:tab w:val="center" w:pos="48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ПРИЕМА-ПЕРЕДАЧИ</w:t>
      </w:r>
    </w:p>
    <w:p w:rsidR="00D16AF5" w:rsidRPr="00AF71AE" w:rsidRDefault="00D16AF5" w:rsidP="00D16AF5">
      <w:pPr>
        <w:widowControl w:val="0"/>
        <w:tabs>
          <w:tab w:val="left" w:pos="142"/>
          <w:tab w:val="right" w:pos="9356"/>
        </w:tabs>
        <w:autoSpaceDE w:val="0"/>
        <w:autoSpaceDN w:val="0"/>
        <w:adjustRightInd w:val="0"/>
        <w:spacing w:before="295"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ab/>
        <w:t>г. Красноярск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</w:t>
      </w:r>
    </w:p>
    <w:p w:rsidR="00D16AF5" w:rsidRPr="00AF71AE" w:rsidRDefault="00D16AF5" w:rsidP="00D16AF5">
      <w:pPr>
        <w:widowControl w:val="0"/>
        <w:tabs>
          <w:tab w:val="left" w:pos="709"/>
        </w:tabs>
        <w:autoSpaceDE w:val="0"/>
        <w:autoSpaceDN w:val="0"/>
        <w:adjustRightInd w:val="0"/>
        <w:spacing w:before="36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proofErr w:type="gramStart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Мы, нижеподписавшиеся, представитель Арендодателя, департамент муниципального имущества и земельных отношений администрации города Красноярска, в лице _____________________________, и представитель Арендатора ____________________________, в лице ________________________, составили настоящий акт о том, что Арендодатель передает, а Арендатор принимает во временное пользование нежилое помещение №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315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общей площадью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64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кв. м, кадастровый номер 24:50: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0000000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131978 </w:t>
      </w: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>(далее именуем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о</w:t>
      </w: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>е – Объект аренды)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расположенн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 адресу:</w:t>
      </w:r>
      <w:proofErr w:type="gramEnd"/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Красноярский край, г. Красноярск, ул.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Алеши Тимошенкова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д. 115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следующем санитарно-техническо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 состоянии: удовлетворительное, требуется проведение ремонта.</w:t>
      </w:r>
    </w:p>
    <w:p w:rsidR="00D16AF5" w:rsidRPr="00AF71AE" w:rsidRDefault="00D16AF5" w:rsidP="00D16AF5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 xml:space="preserve">Датой фактической передачи Объекта аренды во временное пользование Арендатору считать </w:t>
      </w: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дату</w:t>
      </w:r>
      <w:r w:rsidRPr="00F01F19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подписания настоящего договора обеими сторонами</w:t>
      </w:r>
      <w:r w:rsidRPr="00AF71AE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D16AF5" w:rsidRPr="00AF71AE" w:rsidRDefault="00D16AF5" w:rsidP="00D16AF5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Арендатор с актом ознакомлен, претензий по техническому состоянию </w:t>
      </w:r>
      <w:r w:rsidRPr="00AF71AE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Объекта аренды</w:t>
      </w: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 Арендодателю не имеет (часть 2 статьи 612 ГК РФ).</w:t>
      </w:r>
    </w:p>
    <w:p w:rsidR="00D16AF5" w:rsidRPr="00AF71AE" w:rsidRDefault="00D16AF5" w:rsidP="00D16AF5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Акт приема-передачи является неотъемлемой частью настоящего договора.</w:t>
      </w: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634"/>
        <w:gridCol w:w="4650"/>
      </w:tblGrid>
      <w:tr w:rsidR="00D16AF5" w:rsidRPr="00AF71AE" w:rsidTr="00547F11">
        <w:trPr>
          <w:trHeight w:val="527"/>
        </w:trPr>
        <w:tc>
          <w:tcPr>
            <w:tcW w:w="4634" w:type="dxa"/>
          </w:tcPr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Арендодатель</w:t>
            </w: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650" w:type="dxa"/>
          </w:tcPr>
          <w:p w:rsidR="00D16AF5" w:rsidRPr="00AF71AE" w:rsidRDefault="00D16AF5" w:rsidP="00547F11">
            <w:pPr>
              <w:widowControl w:val="0"/>
              <w:tabs>
                <w:tab w:val="right" w:leader="underscore" w:pos="9072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right" w:leader="underscore" w:pos="9072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widowControl w:val="0"/>
              <w:tabs>
                <w:tab w:val="right" w:leader="underscore" w:pos="9072"/>
              </w:tabs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_________________</w:t>
            </w: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(подпись)</w:t>
            </w:r>
          </w:p>
        </w:tc>
      </w:tr>
      <w:tr w:rsidR="00D16AF5" w:rsidRPr="00AF71AE" w:rsidTr="00547F11">
        <w:trPr>
          <w:trHeight w:val="527"/>
        </w:trPr>
        <w:tc>
          <w:tcPr>
            <w:tcW w:w="4634" w:type="dxa"/>
          </w:tcPr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Арендатор</w:t>
            </w: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</w:p>
        </w:tc>
        <w:tc>
          <w:tcPr>
            <w:tcW w:w="4650" w:type="dxa"/>
          </w:tcPr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_________________ </w:t>
            </w:r>
          </w:p>
          <w:p w:rsidR="00D16AF5" w:rsidRPr="00AF71AE" w:rsidRDefault="00D16AF5" w:rsidP="00547F1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(подпись)</w:t>
            </w:r>
          </w:p>
        </w:tc>
      </w:tr>
    </w:tbl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№_______</w:t>
      </w:r>
    </w:p>
    <w:p w:rsidR="00D16AF5" w:rsidRPr="00AF71AE" w:rsidRDefault="00D16AF5" w:rsidP="00D16AF5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 20 __г.</w:t>
      </w:r>
    </w:p>
    <w:p w:rsidR="00D16AF5" w:rsidRPr="00AF71AE" w:rsidRDefault="00D16AF5" w:rsidP="00D16A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AF5" w:rsidRPr="00AF71AE" w:rsidRDefault="00D16AF5" w:rsidP="00D16AF5">
      <w:pPr>
        <w:keepNext/>
        <w:keepLines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АРЕНДНОЙ ПЛАТЫ</w:t>
      </w:r>
    </w:p>
    <w:p w:rsidR="00D16AF5" w:rsidRPr="00AF71AE" w:rsidRDefault="00D16AF5" w:rsidP="00D16AF5">
      <w:pPr>
        <w:spacing w:after="0" w:line="240" w:lineRule="auto"/>
        <w:ind w:right="84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нежил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помещени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315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Красноярский край, г. Красноярск,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Алеши Тимошенкова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115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используемое</w:t>
      </w:r>
      <w:proofErr w:type="gramEnd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осуществления предпринимательской и иной деятельности, не противоречащей действующему законодательству Российской Федерации</w:t>
      </w:r>
    </w:p>
    <w:p w:rsidR="00D16AF5" w:rsidRPr="00AF71AE" w:rsidRDefault="00D16AF5" w:rsidP="00D16AF5">
      <w:pPr>
        <w:spacing w:after="0" w:line="240" w:lineRule="auto"/>
        <w:ind w:right="84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AF5" w:rsidRPr="00AF71AE" w:rsidRDefault="00D16AF5" w:rsidP="00D16AF5">
      <w:pPr>
        <w:numPr>
          <w:ilvl w:val="0"/>
          <w:numId w:val="2"/>
        </w:numPr>
        <w:tabs>
          <w:tab w:val="left" w:pos="0"/>
          <w:tab w:val="left" w:pos="1134"/>
        </w:tabs>
        <w:suppressAutoHyphens/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Сумма арендной платы без учета НДС устанавливается в соответствии с условиями документации об аукционе на право заключения настоящего договора  и на момент подписания договора составляет: </w:t>
      </w:r>
    </w:p>
    <w:p w:rsidR="00D16AF5" w:rsidRPr="00AF71AE" w:rsidRDefault="00D16AF5" w:rsidP="00D16AF5">
      <w:pPr>
        <w:tabs>
          <w:tab w:val="left" w:pos="0"/>
          <w:tab w:val="left" w:pos="1134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руб. в месяц;</w:t>
      </w:r>
    </w:p>
    <w:p w:rsidR="00D16AF5" w:rsidRPr="00AF71AE" w:rsidRDefault="00D16AF5" w:rsidP="00D16AF5">
      <w:pPr>
        <w:tabs>
          <w:tab w:val="left" w:pos="0"/>
          <w:tab w:val="left" w:pos="1134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 руб. в год.</w:t>
      </w:r>
    </w:p>
    <w:p w:rsidR="00D16AF5" w:rsidRPr="00AF71AE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арендной платы без учета НДС. </w:t>
      </w:r>
    </w:p>
    <w:p w:rsidR="00D16AF5" w:rsidRPr="00AF71AE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Арендатор самостоятельно начисляет НДС от установленной арендной платы и перечисляет на расчетный счет федерального казначейства.</w:t>
      </w:r>
    </w:p>
    <w:p w:rsidR="00D16AF5" w:rsidRPr="00AF71AE" w:rsidRDefault="00D16AF5" w:rsidP="00D16AF5">
      <w:pPr>
        <w:tabs>
          <w:tab w:val="left" w:pos="0"/>
          <w:tab w:val="left" w:pos="1134"/>
        </w:tabs>
        <w:suppressAutoHyphens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Сумма арендной платы с учетом НДС устанавливается в соответствии со статьей 161 Налогового кодекса Российской Федерации, условиями документации об аукционе на право заключения настоящего договора и на момент подписания договора составляет: </w:t>
      </w:r>
    </w:p>
    <w:p w:rsidR="00D16AF5" w:rsidRPr="00AF71AE" w:rsidRDefault="00D16AF5" w:rsidP="00D16AF5">
      <w:pPr>
        <w:tabs>
          <w:tab w:val="left" w:pos="0"/>
          <w:tab w:val="left" w:pos="1134"/>
        </w:tabs>
        <w:suppressAutoHyphens/>
        <w:spacing w:after="0" w:line="240" w:lineRule="auto"/>
        <w:ind w:left="709" w:right="-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________________ руб. в месяц;</w:t>
      </w:r>
    </w:p>
    <w:p w:rsidR="00D16AF5" w:rsidRPr="00AF71AE" w:rsidRDefault="00D16AF5" w:rsidP="00D16AF5">
      <w:pPr>
        <w:tabs>
          <w:tab w:val="left" w:pos="0"/>
          <w:tab w:val="left" w:pos="1134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________________  руб. в год.* </w:t>
      </w:r>
    </w:p>
    <w:p w:rsidR="00D16AF5" w:rsidRPr="00AF71AE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AF5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Арендная плата назначается </w:t>
      </w:r>
      <w:proofErr w:type="gramStart"/>
      <w:r w:rsidRPr="00AF71A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 </w:t>
      </w:r>
      <w:r w:rsidRPr="004A27D1">
        <w:rPr>
          <w:rFonts w:ascii="Times New Roman" w:eastAsia="Times New Roman" w:hAnsi="Times New Roman"/>
          <w:bCs/>
          <w:sz w:val="24"/>
          <w:szCs w:val="24"/>
          <w:lang w:eastAsia="ru-RU"/>
        </w:rPr>
        <w:t>даты подписания</w:t>
      </w:r>
      <w:proofErr w:type="gramEnd"/>
      <w:r w:rsidRPr="004A27D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настоящего договора обеими сторонами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4A27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16AF5" w:rsidRPr="00AF71AE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Арендная плата перечисляется до 10 числа текущего месяца на расчетный счет получателя - 03100643000000011900; банк получателя: Отделение Красноярск Банка России // УФК по Красноярскому краю, г. Красноярск, БИК 010407105,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/с 40102810245370000011; </w:t>
      </w:r>
      <w:proofErr w:type="gramStart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</w:t>
      </w:r>
      <w:proofErr w:type="gramEnd"/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УФК по Красноярскому краю (департамент муниципального имущества и земельных отношений администрации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Красноярска); ИНН 2466010657 / КПП 246601001, ОКТМО 04701000; код бюджетной классификации (КБК) для оплаты основного платежа 905 111 05074 04 0300 120, код бюджетной классификации (КБК) для оплаты пени 905 1 16 07090 04 0000 140.</w:t>
      </w:r>
    </w:p>
    <w:p w:rsidR="00D16AF5" w:rsidRPr="00AF71AE" w:rsidRDefault="00D16AF5" w:rsidP="00D16AF5">
      <w:pPr>
        <w:autoSpaceDE w:val="0"/>
        <w:autoSpaceDN w:val="0"/>
        <w:adjustRightInd w:val="0"/>
        <w:spacing w:after="0" w:line="21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>3. Арендная плата не включает в себя эксплуатационные расходы на содержание объектов муниципального имущества, коммунальные платежи, платежи за пользование земельным участком, а также налог на добавленную стоимость (НДС).</w:t>
      </w:r>
    </w:p>
    <w:p w:rsidR="00D16AF5" w:rsidRPr="00AF71AE" w:rsidRDefault="00D16AF5" w:rsidP="00D16AF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w w:val="101"/>
          <w:sz w:val="24"/>
          <w:szCs w:val="24"/>
        </w:rPr>
      </w:pPr>
      <w:r w:rsidRPr="00AF71AE">
        <w:rPr>
          <w:rFonts w:ascii="Times New Roman" w:eastAsia="Calibri" w:hAnsi="Times New Roman" w:cs="Times New Roman"/>
          <w:b/>
          <w:i/>
          <w:color w:val="000000"/>
          <w:w w:val="101"/>
          <w:sz w:val="24"/>
          <w:szCs w:val="24"/>
        </w:rPr>
        <w:t xml:space="preserve">Арендная плата не включает в себя  </w:t>
      </w:r>
      <w:r w:rsidRPr="00AF71AE">
        <w:rPr>
          <w:rFonts w:ascii="Times New Roman" w:eastAsia="Calibri" w:hAnsi="Times New Roman" w:cs="Times New Roman"/>
          <w:b/>
          <w:i/>
          <w:sz w:val="24"/>
          <w:szCs w:val="24"/>
        </w:rPr>
        <w:t>эксплуатационные расходы на содержание Объекта аренды, коммунальные платежи, платежи за пользование земельным участком. Налог на добавленную стоимость (НДС) включен в стоимость арендной платы</w:t>
      </w:r>
      <w:r w:rsidRPr="00AF71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AF71AE">
        <w:rPr>
          <w:rFonts w:ascii="Times New Roman" w:eastAsia="Calibri" w:hAnsi="Times New Roman" w:cs="Times New Roman"/>
          <w:b/>
          <w:i/>
          <w:color w:val="000000"/>
          <w:w w:val="101"/>
          <w:sz w:val="24"/>
          <w:szCs w:val="24"/>
        </w:rPr>
        <w:t>**</w:t>
      </w:r>
    </w:p>
    <w:p w:rsidR="00D16AF5" w:rsidRPr="00AF71AE" w:rsidRDefault="00D16AF5" w:rsidP="00D16AF5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Настоящий расчет является неотъемлемой частью договора.</w:t>
      </w:r>
    </w:p>
    <w:p w:rsidR="00D16AF5" w:rsidRPr="00AF71AE" w:rsidRDefault="00D16AF5" w:rsidP="00D16AF5">
      <w:pPr>
        <w:widowControl w:val="0"/>
        <w:tabs>
          <w:tab w:val="left" w:pos="90"/>
          <w:tab w:val="right" w:pos="9214"/>
        </w:tabs>
        <w:autoSpaceDE w:val="0"/>
        <w:autoSpaceDN w:val="0"/>
        <w:adjustRightInd w:val="0"/>
        <w:spacing w:before="360" w:after="12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ПОДПИСИ СТОРОН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0"/>
        <w:gridCol w:w="1100"/>
        <w:gridCol w:w="4181"/>
      </w:tblGrid>
      <w:tr w:rsidR="00D16AF5" w:rsidRPr="00AF71AE" w:rsidTr="00547F11">
        <w:trPr>
          <w:trHeight w:val="448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Арендодатель: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Арендатор</w:t>
            </w:r>
            <w:r w:rsidRPr="00AF71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:</w:t>
            </w:r>
          </w:p>
        </w:tc>
      </w:tr>
      <w:tr w:rsidR="00D16AF5" w:rsidRPr="00AF71AE" w:rsidTr="00547F11">
        <w:tc>
          <w:tcPr>
            <w:tcW w:w="4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6AF5" w:rsidRPr="00AF71AE" w:rsidRDefault="00D16AF5" w:rsidP="00547F11">
            <w:pPr>
              <w:keepNext/>
              <w:tabs>
                <w:tab w:val="right" w:pos="9214"/>
              </w:tabs>
              <w:spacing w:after="0" w:line="240" w:lineRule="auto"/>
              <w:ind w:left="360"/>
              <w:jc w:val="center"/>
              <w:outlineLvl w:val="1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val="en-US" w:eastAsia="ru-RU"/>
              </w:rPr>
            </w:pPr>
          </w:p>
        </w:tc>
      </w:tr>
      <w:tr w:rsidR="00D16AF5" w:rsidRPr="00AF71AE" w:rsidTr="00547F11">
        <w:trPr>
          <w:trHeight w:val="591"/>
        </w:trPr>
        <w:tc>
          <w:tcPr>
            <w:tcW w:w="43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''____''___________20   </w:t>
            </w: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</w:t>
            </w: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.</w:t>
            </w: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''____''__________20   </w:t>
            </w: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</w:t>
            </w:r>
            <w:r w:rsidRPr="00AF71A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.</w:t>
            </w:r>
          </w:p>
          <w:p w:rsidR="00D16AF5" w:rsidRPr="00AF71AE" w:rsidRDefault="00D16AF5" w:rsidP="00547F11">
            <w:pPr>
              <w:widowControl w:val="0"/>
              <w:tabs>
                <w:tab w:val="left" w:pos="90"/>
                <w:tab w:val="left" w:pos="5224"/>
                <w:tab w:val="right" w:pos="9214"/>
              </w:tabs>
              <w:autoSpaceDE w:val="0"/>
              <w:autoSpaceDN w:val="0"/>
              <w:adjustRightInd w:val="0"/>
              <w:spacing w:before="64"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1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</w:tc>
      </w:tr>
    </w:tbl>
    <w:p w:rsidR="00D16AF5" w:rsidRPr="00AF71AE" w:rsidRDefault="00D16AF5" w:rsidP="00D16AF5">
      <w:pPr>
        <w:spacing w:after="0" w:line="192" w:lineRule="auto"/>
        <w:ind w:left="4944"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16AF5" w:rsidRPr="00AF71AE" w:rsidRDefault="00D16AF5" w:rsidP="00D16AF5">
      <w:pPr>
        <w:tabs>
          <w:tab w:val="left" w:pos="1134"/>
        </w:tabs>
        <w:spacing w:after="0" w:line="240" w:lineRule="auto"/>
        <w:ind w:right="-89"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AF71AE">
        <w:rPr>
          <w:rFonts w:ascii="Times New Roman" w:eastAsia="Calibri" w:hAnsi="Times New Roman" w:cs="Times New Roman"/>
          <w:b/>
          <w:bCs/>
          <w:i/>
          <w:sz w:val="20"/>
          <w:szCs w:val="20"/>
        </w:rPr>
        <w:t>*, **- содержание пункта указывается в случае заключения договора с физическим лицом, не являющимся индивидуальным предпринимателем</w:t>
      </w:r>
      <w:r w:rsidRPr="00AF71AE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</w:t>
      </w:r>
    </w:p>
    <w:p w:rsidR="00D16AF5" w:rsidRDefault="00D16AF5" w:rsidP="00D16AF5">
      <w:pPr>
        <w:spacing w:after="0" w:line="192" w:lineRule="auto"/>
        <w:ind w:left="4944" w:right="-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71A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8497E" w:rsidRDefault="00D16AF5"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940" cy="8705850"/>
            <wp:effectExtent l="0" t="0" r="5715" b="0"/>
            <wp:docPr id="1" name="Рисунок 1" descr="Z:\_Общие документы недвижимость\АУКЦИОНЫ\7 СВЕРДЛОВСКИЙ\2024\Тимошенкова, 115, пом. 315\Фото 1 (Тимош, 115-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Общие документы недвижимость\АУКЦИОНЫ\7 СВЕРДЛОВСКИЙ\2024\Тимошенкова, 115, пом. 315\Фото 1 (Тимош, 115-3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16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Z:\_Общие документы недвижимость\АУКЦИОНЫ\7 СВЕРДЛОВСКИЙ\2024\Тимошенкова, 115, пом. 315\Фото 2 (Тимош, 115-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Общие документы недвижимость\АУКЦИОНЫ\7 СВЕРДЛОВСКИЙ\2024\Тимошенкова, 115, пом. 315\Фото 2 (Тимош, 115-3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Z:\_Общие документы недвижимость\АУКЦИОНЫ\7 СВЕРДЛОВСКИЙ\2024\Тимошенкова, 115, пом. 315\Фото 3 (Тимош, 115-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Общие документы недвижимость\АУКЦИОНЫ\7 СВЕРДЛОВСКИЙ\2024\Тимошенкова, 115, пом. 315\Фото 3 (Тимош, 115-31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67375" cy="8963025"/>
            <wp:effectExtent l="0" t="0" r="9525" b="9525"/>
            <wp:docPr id="4" name="Рисунок 4" descr="Z:\_Общие документы недвижимость\АУКЦИОНЫ\7 СВЕРДЛОВСКИЙ\2024\Тимошенкова, 115, пом. 315\Фото 4 (Тимош, 115-3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Общие документы недвижимость\АУКЦИОНЫ\7 СВЕРДЛОВСКИЙ\2024\Тимошенкова, 115, пом. 315\Фото 4 (Тимош, 115-31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97E" w:rsidSect="00D16AF5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595B0D"/>
    <w:multiLevelType w:val="hybridMultilevel"/>
    <w:tmpl w:val="B734BB50"/>
    <w:lvl w:ilvl="0" w:tplc="15B2A05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1873C32"/>
    <w:multiLevelType w:val="hybridMultilevel"/>
    <w:tmpl w:val="7FCE9F2E"/>
    <w:lvl w:ilvl="0" w:tplc="3F8AE52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8E"/>
    <w:rsid w:val="009E6082"/>
    <w:rsid w:val="00D16AF5"/>
    <w:rsid w:val="00DA3F8E"/>
    <w:rsid w:val="00F8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8B202B-421B-433B-8EB7-3046C986E061}"/>
</file>

<file path=customXml/itemProps2.xml><?xml version="1.0" encoding="utf-8"?>
<ds:datastoreItem xmlns:ds="http://schemas.openxmlformats.org/officeDocument/2006/customXml" ds:itemID="{FF2A6249-80BA-4A70-A160-D4D31AB1D2E7}"/>
</file>

<file path=customXml/itemProps3.xml><?xml version="1.0" encoding="utf-8"?>
<ds:datastoreItem xmlns:ds="http://schemas.openxmlformats.org/officeDocument/2006/customXml" ds:itemID="{C78194D4-AFD3-4C2C-A66D-8F4803CF2B23}"/>
</file>

<file path=customXml/itemProps4.xml><?xml version="1.0" encoding="utf-8"?>
<ds:datastoreItem xmlns:ds="http://schemas.openxmlformats.org/officeDocument/2006/customXml" ds:itemID="{6842B297-A843-41A3-B1F3-D2B881A8EF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3193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Эккерт Ольга Петровна</dc:creator>
  <cp:keywords/>
  <dc:description/>
  <cp:lastModifiedBy>Эккерт Ольга Петровна</cp:lastModifiedBy>
  <cp:revision>3</cp:revision>
  <cp:lastPrinted>2024-01-30T09:07:00Z</cp:lastPrinted>
  <dcterms:created xsi:type="dcterms:W3CDTF">2024-01-30T09:00:00Z</dcterms:created>
  <dcterms:modified xsi:type="dcterms:W3CDTF">2024-01-30T09:28:00Z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