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F2" w:rsidRPr="003A659D" w:rsidRDefault="006C52F2" w:rsidP="006C52F2">
      <w:pPr>
        <w:snapToGrid w:val="0"/>
        <w:spacing w:after="0" w:line="192" w:lineRule="auto"/>
        <w:jc w:val="center"/>
        <w:rPr>
          <w:rFonts w:ascii="Times New Roman" w:eastAsia="Times New Roman" w:hAnsi="Times New Roman"/>
          <w:b/>
          <w:sz w:val="28"/>
          <w:szCs w:val="28"/>
          <w:lang w:eastAsia="ru-RU"/>
        </w:rPr>
      </w:pPr>
      <w:r w:rsidRPr="003A659D">
        <w:rPr>
          <w:rFonts w:ascii="Times New Roman" w:eastAsia="Times New Roman" w:hAnsi="Times New Roman"/>
          <w:b/>
          <w:sz w:val="28"/>
          <w:szCs w:val="28"/>
          <w:lang w:eastAsia="ru-RU"/>
        </w:rPr>
        <w:t>Извещение о проведении торгов</w:t>
      </w:r>
    </w:p>
    <w:p w:rsidR="006C52F2" w:rsidRPr="00EE6C39" w:rsidRDefault="006C52F2" w:rsidP="006C52F2">
      <w:pPr>
        <w:snapToGrid w:val="0"/>
        <w:spacing w:after="0" w:line="192" w:lineRule="auto"/>
        <w:jc w:val="center"/>
        <w:rPr>
          <w:rFonts w:ascii="Times New Roman" w:eastAsia="Times New Roman" w:hAnsi="Times New Roman"/>
          <w:sz w:val="28"/>
          <w:szCs w:val="28"/>
          <w:lang w:eastAsia="ru-RU"/>
        </w:rPr>
      </w:pPr>
      <w:r w:rsidRPr="00EE6C39">
        <w:rPr>
          <w:rFonts w:ascii="Times New Roman" w:eastAsia="Times New Roman" w:hAnsi="Times New Roman"/>
          <w:sz w:val="28"/>
          <w:szCs w:val="28"/>
          <w:lang w:eastAsia="ru-RU"/>
        </w:rPr>
        <w:t>по продаже прав на заключение договоров аренды земельных участков</w:t>
      </w:r>
    </w:p>
    <w:p w:rsidR="006C52F2" w:rsidRPr="00EE6C39" w:rsidRDefault="006C52F2" w:rsidP="006C52F2">
      <w:pPr>
        <w:spacing w:after="0"/>
        <w:rPr>
          <w:rFonts w:ascii="Times New Roman" w:hAnsi="Times New Roman"/>
          <w:sz w:val="28"/>
          <w:szCs w:val="28"/>
        </w:rPr>
      </w:pPr>
    </w:p>
    <w:p w:rsidR="006C52F2" w:rsidRPr="00EE6C39" w:rsidRDefault="006C52F2" w:rsidP="006C52F2">
      <w:pPr>
        <w:pStyle w:val="a3"/>
        <w:numPr>
          <w:ilvl w:val="0"/>
          <w:numId w:val="1"/>
        </w:numPr>
        <w:autoSpaceDE w:val="0"/>
        <w:autoSpaceDN w:val="0"/>
        <w:adjustRightInd w:val="0"/>
        <w:spacing w:after="0" w:line="240" w:lineRule="auto"/>
        <w:rPr>
          <w:rFonts w:ascii="Times New Roman" w:hAnsi="Times New Roman"/>
          <w:b/>
          <w:sz w:val="28"/>
          <w:szCs w:val="28"/>
        </w:rPr>
      </w:pPr>
      <w:r w:rsidRPr="00EE6C39">
        <w:rPr>
          <w:rFonts w:ascii="Times New Roman" w:hAnsi="Times New Roman"/>
          <w:b/>
          <w:sz w:val="28"/>
          <w:szCs w:val="28"/>
        </w:rPr>
        <w:t>Форма торгов и подачи предложений о размере арендной платы</w:t>
      </w:r>
    </w:p>
    <w:p w:rsidR="006C52F2" w:rsidRPr="00EE6C39" w:rsidRDefault="006C52F2" w:rsidP="006C52F2">
      <w:pPr>
        <w:pStyle w:val="a3"/>
        <w:autoSpaceDE w:val="0"/>
        <w:autoSpaceDN w:val="0"/>
        <w:adjustRightInd w:val="0"/>
        <w:spacing w:after="0" w:line="240" w:lineRule="auto"/>
        <w:ind w:left="89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pStyle w:val="a3"/>
        <w:numPr>
          <w:ilvl w:val="0"/>
          <w:numId w:val="1"/>
        </w:numPr>
        <w:autoSpaceDE w:val="0"/>
        <w:autoSpaceDN w:val="0"/>
        <w:adjustRightInd w:val="0"/>
        <w:spacing w:after="0" w:line="240" w:lineRule="auto"/>
        <w:rPr>
          <w:rFonts w:ascii="Times New Roman" w:hAnsi="Times New Roman"/>
          <w:b/>
          <w:sz w:val="28"/>
          <w:szCs w:val="28"/>
        </w:rPr>
      </w:pPr>
      <w:r w:rsidRPr="00EE6C39">
        <w:rPr>
          <w:rFonts w:ascii="Times New Roman" w:hAnsi="Times New Roman"/>
          <w:b/>
          <w:sz w:val="28"/>
          <w:szCs w:val="28"/>
        </w:rPr>
        <w:t>Срок принятия решения об отказе в проведении торгов</w:t>
      </w:r>
    </w:p>
    <w:p w:rsidR="006C52F2" w:rsidRDefault="006C52F2" w:rsidP="006C52F2">
      <w:pPr>
        <w:autoSpaceDE w:val="0"/>
        <w:autoSpaceDN w:val="0"/>
        <w:adjustRightInd w:val="0"/>
        <w:spacing w:after="0" w:line="240" w:lineRule="auto"/>
        <w:jc w:val="both"/>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proofErr w:type="gramStart"/>
      <w:r w:rsidRPr="00EE6C39">
        <w:rPr>
          <w:rFonts w:ascii="Times New Roman" w:hAnsi="Times New Roman"/>
          <w:sz w:val="28"/>
          <w:szCs w:val="28"/>
        </w:rPr>
        <w:t xml:space="preserve">Решение </w:t>
      </w:r>
      <w:r>
        <w:rPr>
          <w:rFonts w:ascii="Times New Roman" w:hAnsi="Times New Roman"/>
          <w:sz w:val="28"/>
          <w:szCs w:val="28"/>
        </w:rPr>
        <w:t xml:space="preserve">об отказе от проведения аукциона </w:t>
      </w:r>
      <w:r w:rsidRPr="00EE6C39">
        <w:rPr>
          <w:rFonts w:ascii="Times New Roman" w:hAnsi="Times New Roman"/>
          <w:sz w:val="28"/>
          <w:szCs w:val="28"/>
        </w:rPr>
        <w:t>может быть принято организатором торгов (департаментом градостроительства администрации города Красноярска) в любое время, но не позднее</w:t>
      </w:r>
      <w:r>
        <w:rPr>
          <w:rFonts w:ascii="Times New Roman" w:hAnsi="Times New Roman"/>
          <w:sz w:val="28"/>
          <w:szCs w:val="28"/>
        </w:rPr>
        <w:t>,</w:t>
      </w:r>
      <w:r w:rsidRPr="00EE6C39">
        <w:rPr>
          <w:rFonts w:ascii="Times New Roman" w:hAnsi="Times New Roman"/>
          <w:sz w:val="28"/>
          <w:szCs w:val="28"/>
        </w:rPr>
        <w:t xml:space="preserve">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торгов не позднее 5 дней со дня принятия данного решения и возвращает в 3-дневный срок внесенные ими</w:t>
      </w:r>
      <w:proofErr w:type="gramEnd"/>
      <w:r w:rsidRPr="00EE6C39">
        <w:rPr>
          <w:rFonts w:ascii="Times New Roman" w:hAnsi="Times New Roman"/>
          <w:sz w:val="28"/>
          <w:szCs w:val="28"/>
        </w:rPr>
        <w:t xml:space="preserve"> задатки.</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pStyle w:val="a3"/>
        <w:numPr>
          <w:ilvl w:val="0"/>
          <w:numId w:val="1"/>
        </w:numPr>
        <w:autoSpaceDE w:val="0"/>
        <w:autoSpaceDN w:val="0"/>
        <w:adjustRightInd w:val="0"/>
        <w:spacing w:after="0" w:line="240" w:lineRule="auto"/>
        <w:rPr>
          <w:rFonts w:ascii="Times New Roman" w:hAnsi="Times New Roman"/>
          <w:b/>
          <w:sz w:val="28"/>
          <w:szCs w:val="28"/>
        </w:rPr>
      </w:pPr>
      <w:r w:rsidRPr="00EE6C39">
        <w:rPr>
          <w:rFonts w:ascii="Times New Roman" w:hAnsi="Times New Roman"/>
          <w:b/>
          <w:sz w:val="28"/>
          <w:szCs w:val="28"/>
        </w:rPr>
        <w:t>Сведения о предмете торгов</w:t>
      </w:r>
    </w:p>
    <w:p w:rsidR="006C52F2" w:rsidRPr="00EE6C39" w:rsidRDefault="006C52F2" w:rsidP="006C52F2">
      <w:pPr>
        <w:autoSpaceDE w:val="0"/>
        <w:autoSpaceDN w:val="0"/>
        <w:adjustRightInd w:val="0"/>
        <w:spacing w:after="0" w:line="240" w:lineRule="auto"/>
        <w:rPr>
          <w:rFonts w:ascii="Times New Roman" w:hAnsi="Times New Roman"/>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196"/>
        <w:gridCol w:w="1984"/>
        <w:gridCol w:w="2268"/>
        <w:gridCol w:w="3119"/>
      </w:tblGrid>
      <w:tr w:rsidR="006C52F2" w:rsidRPr="00131B99" w:rsidTr="00102BBD">
        <w:tc>
          <w:tcPr>
            <w:tcW w:w="491" w:type="dxa"/>
          </w:tcPr>
          <w:p w:rsidR="006C52F2" w:rsidRPr="00131B99" w:rsidRDefault="006C52F2" w:rsidP="006F0916">
            <w:pPr>
              <w:autoSpaceDE w:val="0"/>
              <w:autoSpaceDN w:val="0"/>
              <w:adjustRightInd w:val="0"/>
              <w:spacing w:after="0" w:line="240" w:lineRule="auto"/>
              <w:rPr>
                <w:rFonts w:ascii="Times New Roman" w:hAnsi="Times New Roman"/>
                <w:sz w:val="28"/>
                <w:szCs w:val="28"/>
              </w:rPr>
            </w:pPr>
            <w:r w:rsidRPr="00131B99">
              <w:rPr>
                <w:rFonts w:ascii="Times New Roman" w:hAnsi="Times New Roman"/>
                <w:sz w:val="28"/>
                <w:szCs w:val="28"/>
              </w:rPr>
              <w:t>№</w:t>
            </w:r>
          </w:p>
        </w:tc>
        <w:tc>
          <w:tcPr>
            <w:tcW w:w="3196" w:type="dxa"/>
          </w:tcPr>
          <w:p w:rsidR="006C52F2" w:rsidRPr="00131B99" w:rsidRDefault="006C52F2" w:rsidP="006F0916">
            <w:pPr>
              <w:autoSpaceDE w:val="0"/>
              <w:autoSpaceDN w:val="0"/>
              <w:adjustRightInd w:val="0"/>
              <w:spacing w:after="0" w:line="240" w:lineRule="auto"/>
              <w:rPr>
                <w:rFonts w:ascii="Times New Roman" w:hAnsi="Times New Roman"/>
                <w:b/>
                <w:sz w:val="24"/>
                <w:szCs w:val="24"/>
              </w:rPr>
            </w:pPr>
            <w:r w:rsidRPr="00131B99">
              <w:rPr>
                <w:rFonts w:ascii="Times New Roman" w:hAnsi="Times New Roman"/>
                <w:b/>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tc>
        <w:tc>
          <w:tcPr>
            <w:tcW w:w="1984" w:type="dxa"/>
          </w:tcPr>
          <w:p w:rsidR="006C52F2" w:rsidRPr="00131B99" w:rsidRDefault="006C52F2" w:rsidP="006F0916">
            <w:pPr>
              <w:autoSpaceDE w:val="0"/>
              <w:autoSpaceDN w:val="0"/>
              <w:adjustRightInd w:val="0"/>
              <w:spacing w:after="0" w:line="240" w:lineRule="auto"/>
              <w:rPr>
                <w:rFonts w:ascii="Times New Roman" w:hAnsi="Times New Roman"/>
                <w:sz w:val="24"/>
                <w:szCs w:val="24"/>
              </w:rPr>
            </w:pPr>
            <w:r w:rsidRPr="00131B99">
              <w:rPr>
                <w:rFonts w:ascii="Times New Roman" w:hAnsi="Times New Roman"/>
                <w:b/>
                <w:sz w:val="24"/>
                <w:szCs w:val="24"/>
              </w:rPr>
              <w:t>Наименование органа местного самоуправления, принявшего решение о проведении торгов, реквизиты указанного решения</w:t>
            </w:r>
          </w:p>
        </w:tc>
        <w:tc>
          <w:tcPr>
            <w:tcW w:w="2268" w:type="dxa"/>
          </w:tcPr>
          <w:p w:rsidR="006C52F2" w:rsidRPr="00131B99" w:rsidRDefault="006C52F2" w:rsidP="006F0916">
            <w:pPr>
              <w:autoSpaceDE w:val="0"/>
              <w:autoSpaceDN w:val="0"/>
              <w:adjustRightInd w:val="0"/>
              <w:spacing w:after="0" w:line="240" w:lineRule="auto"/>
              <w:rPr>
                <w:rFonts w:ascii="Times New Roman" w:hAnsi="Times New Roman"/>
                <w:sz w:val="24"/>
                <w:szCs w:val="24"/>
              </w:rPr>
            </w:pPr>
            <w:r w:rsidRPr="00131B99">
              <w:rPr>
                <w:rFonts w:ascii="Times New Roman" w:hAnsi="Times New Roman"/>
                <w:b/>
                <w:sz w:val="24"/>
                <w:szCs w:val="24"/>
              </w:rPr>
              <w:t>Начальный размер арендной платы, "шаг аукциона", размер задатка</w:t>
            </w:r>
          </w:p>
        </w:tc>
        <w:tc>
          <w:tcPr>
            <w:tcW w:w="3119" w:type="dxa"/>
          </w:tcPr>
          <w:p w:rsidR="006C52F2" w:rsidRPr="00CA511C" w:rsidRDefault="006C52F2" w:rsidP="006F0916">
            <w:pPr>
              <w:autoSpaceDE w:val="0"/>
              <w:autoSpaceDN w:val="0"/>
              <w:adjustRightInd w:val="0"/>
              <w:spacing w:after="0" w:line="240" w:lineRule="auto"/>
              <w:rPr>
                <w:rFonts w:ascii="Times New Roman" w:hAnsi="Times New Roman"/>
                <w:sz w:val="24"/>
                <w:szCs w:val="24"/>
              </w:rPr>
            </w:pPr>
            <w:r w:rsidRPr="00CA511C">
              <w:rPr>
                <w:rFonts w:ascii="Times New Roman" w:hAnsi="Times New Roman"/>
                <w:b/>
                <w:sz w:val="24"/>
                <w:szCs w:val="24"/>
              </w:rPr>
              <w:t>Дата, время и порядок осмотра земельного участка на местности</w:t>
            </w:r>
          </w:p>
        </w:tc>
      </w:tr>
      <w:tr w:rsidR="006C52F2" w:rsidRPr="00205BB6" w:rsidTr="00102BBD">
        <w:trPr>
          <w:trHeight w:val="565"/>
        </w:trPr>
        <w:tc>
          <w:tcPr>
            <w:tcW w:w="491" w:type="dxa"/>
          </w:tcPr>
          <w:p w:rsidR="006C52F2" w:rsidRPr="00205BB6"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196" w:type="dxa"/>
          </w:tcPr>
          <w:p w:rsidR="006F0916" w:rsidRPr="00D468FE" w:rsidRDefault="006F0916" w:rsidP="007740BE">
            <w:pPr>
              <w:pStyle w:val="ConsNormal"/>
              <w:widowControl/>
              <w:ind w:right="0" w:firstLine="567"/>
              <w:jc w:val="both"/>
              <w:rPr>
                <w:rFonts w:ascii="Times New Roman" w:hAnsi="Times New Roman"/>
                <w:sz w:val="22"/>
                <w:szCs w:val="22"/>
              </w:rPr>
            </w:pPr>
            <w:r w:rsidRPr="00D468FE">
              <w:rPr>
                <w:rFonts w:ascii="Times New Roman" w:hAnsi="Times New Roman"/>
                <w:sz w:val="22"/>
                <w:szCs w:val="22"/>
              </w:rPr>
              <w:t>Право на заключение договора аренды земельного участка с кадастровым номером 24:50:0500203:493, расположе</w:t>
            </w:r>
            <w:r w:rsidR="007740BE" w:rsidRPr="00D468FE">
              <w:rPr>
                <w:rFonts w:ascii="Times New Roman" w:hAnsi="Times New Roman"/>
                <w:sz w:val="22"/>
                <w:szCs w:val="22"/>
              </w:rPr>
              <w:t xml:space="preserve">нного по адресу: </w:t>
            </w:r>
            <w:proofErr w:type="gramStart"/>
            <w:r w:rsidR="007740BE" w:rsidRPr="00D468FE">
              <w:rPr>
                <w:rFonts w:ascii="Times New Roman" w:hAnsi="Times New Roman"/>
                <w:sz w:val="22"/>
                <w:szCs w:val="22"/>
              </w:rPr>
              <w:t>г</w:t>
            </w:r>
            <w:proofErr w:type="gramEnd"/>
            <w:r w:rsidR="007740BE" w:rsidRPr="00D468FE">
              <w:rPr>
                <w:rFonts w:ascii="Times New Roman" w:hAnsi="Times New Roman"/>
                <w:sz w:val="22"/>
                <w:szCs w:val="22"/>
              </w:rPr>
              <w:t xml:space="preserve">. Красноярск, </w:t>
            </w:r>
            <w:r w:rsidRPr="00D468FE">
              <w:rPr>
                <w:rFonts w:ascii="Times New Roman" w:hAnsi="Times New Roman"/>
                <w:sz w:val="22"/>
                <w:szCs w:val="22"/>
              </w:rPr>
              <w:t>Ленинск</w:t>
            </w:r>
            <w:r w:rsidR="007740BE" w:rsidRPr="00D468FE">
              <w:rPr>
                <w:rFonts w:ascii="Times New Roman" w:hAnsi="Times New Roman"/>
                <w:sz w:val="22"/>
                <w:szCs w:val="22"/>
              </w:rPr>
              <w:t xml:space="preserve">ий район </w:t>
            </w:r>
            <w:r w:rsidRPr="00D468FE">
              <w:rPr>
                <w:rFonts w:ascii="Times New Roman" w:hAnsi="Times New Roman"/>
                <w:sz w:val="22"/>
                <w:szCs w:val="22"/>
              </w:rPr>
              <w:t>ул. Айвазовского, 57 «А», пре</w:t>
            </w:r>
            <w:r w:rsidR="007740BE" w:rsidRPr="00D468FE">
              <w:rPr>
                <w:rFonts w:ascii="Times New Roman" w:hAnsi="Times New Roman"/>
                <w:sz w:val="22"/>
                <w:szCs w:val="22"/>
              </w:rPr>
              <w:t xml:space="preserve">дназначенного для строительства  </w:t>
            </w:r>
            <w:proofErr w:type="spellStart"/>
            <w:r w:rsidRPr="00D468FE">
              <w:rPr>
                <w:rFonts w:ascii="Times New Roman" w:hAnsi="Times New Roman"/>
                <w:sz w:val="22"/>
                <w:szCs w:val="22"/>
              </w:rPr>
              <w:t>втозаправочной</w:t>
            </w:r>
            <w:proofErr w:type="spellEnd"/>
            <w:r w:rsidRPr="00D468FE">
              <w:rPr>
                <w:rFonts w:ascii="Times New Roman" w:hAnsi="Times New Roman"/>
                <w:sz w:val="22"/>
                <w:szCs w:val="22"/>
              </w:rPr>
              <w:t xml:space="preserve"> станции (АЗС).</w:t>
            </w:r>
          </w:p>
          <w:p w:rsidR="006F0916" w:rsidRPr="00D468FE" w:rsidRDefault="006F0916" w:rsidP="006F0916">
            <w:pPr>
              <w:pStyle w:val="a5"/>
              <w:spacing w:after="0"/>
              <w:ind w:right="-2" w:firstLine="567"/>
              <w:jc w:val="both"/>
              <w:rPr>
                <w:sz w:val="22"/>
                <w:szCs w:val="22"/>
              </w:rPr>
            </w:pPr>
            <w:r w:rsidRPr="00D468FE">
              <w:rPr>
                <w:sz w:val="22"/>
                <w:szCs w:val="22"/>
              </w:rPr>
              <w:t>Общая площадь предполагаемого к строительству земельного участка составляет            486 кв</w:t>
            </w:r>
            <w:proofErr w:type="gramStart"/>
            <w:r w:rsidRPr="00D468FE">
              <w:rPr>
                <w:sz w:val="22"/>
                <w:szCs w:val="22"/>
              </w:rPr>
              <w:t>.м</w:t>
            </w:r>
            <w:proofErr w:type="gramEnd"/>
            <w:r w:rsidRPr="00D468FE">
              <w:rPr>
                <w:sz w:val="22"/>
                <w:szCs w:val="22"/>
              </w:rPr>
              <w:t xml:space="preserve">, площадь застраиваемого </w:t>
            </w:r>
            <w:r w:rsidRPr="00D468FE">
              <w:rPr>
                <w:sz w:val="22"/>
                <w:szCs w:val="22"/>
              </w:rPr>
              <w:lastRenderedPageBreak/>
              <w:t>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C408BD" w:rsidRDefault="006F0916" w:rsidP="00C408BD">
            <w:pPr>
              <w:tabs>
                <w:tab w:val="left" w:pos="12155"/>
              </w:tabs>
              <w:ind w:firstLine="567"/>
              <w:jc w:val="both"/>
              <w:rPr>
                <w:rFonts w:ascii="Times New Roman" w:hAnsi="Times New Roman"/>
              </w:rPr>
            </w:pPr>
            <w:r w:rsidRPr="00D468FE">
              <w:rPr>
                <w:rFonts w:ascii="Times New Roman" w:hAnsi="Times New Roman"/>
              </w:rPr>
              <w:t xml:space="preserve">Земельный участок ограничен: с севера – смежным земельным участком (АЗС), востока и запада – территорией свободной от застройки, с юга – автодорогой по ул. Глинки. Обременения земельного участка: охранная зона инженерных сетей – 49 кв.м. Участок свободен от капитальной застройки. Границы земельного участка не установлены на местности.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Земельный участок в системе зонирования находится в зоне производственных предприятий </w:t>
            </w:r>
            <w:r w:rsidRPr="00D468FE">
              <w:rPr>
                <w:rFonts w:ascii="Times New Roman" w:hAnsi="Times New Roman"/>
                <w:lang w:val="en-US"/>
              </w:rPr>
              <w:t>IV</w:t>
            </w:r>
            <w:r w:rsidRPr="00D468FE">
              <w:rPr>
                <w:rFonts w:ascii="Times New Roman" w:hAnsi="Times New Roman"/>
              </w:rPr>
              <w:t>-</w:t>
            </w:r>
            <w:r w:rsidRPr="00D468FE">
              <w:rPr>
                <w:rFonts w:ascii="Times New Roman" w:hAnsi="Times New Roman"/>
                <w:lang w:val="en-US"/>
              </w:rPr>
              <w:t>V</w:t>
            </w:r>
            <w:r w:rsidRPr="00D468FE">
              <w:rPr>
                <w:rFonts w:ascii="Times New Roman" w:hAnsi="Times New Roman"/>
              </w:rPr>
              <w:t xml:space="preserve"> классов опасности (П.3), с наложением зон с особыми условиями использования территорий: санитарно-защитной зоны промышленных предприятий, установленной в соответствии с законодательством о санитарно-эпидемиологическом благополучии населения, охранной зоны инженерных сетей.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w:t>
            </w:r>
            <w:r w:rsidRPr="00D468FE">
              <w:rPr>
                <w:rFonts w:ascii="Times New Roman" w:hAnsi="Times New Roman"/>
              </w:rPr>
              <w:lastRenderedPageBreak/>
              <w:t xml:space="preserve">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Разрешенное использование: размещение объектов </w:t>
            </w:r>
            <w:r w:rsidRPr="00D468FE">
              <w:rPr>
                <w:rFonts w:ascii="Times New Roman" w:hAnsi="Times New Roman"/>
                <w:lang w:val="en-US"/>
              </w:rPr>
              <w:t>IV</w:t>
            </w:r>
            <w:r w:rsidRPr="00D468FE">
              <w:rPr>
                <w:rFonts w:ascii="Times New Roman" w:hAnsi="Times New Roman"/>
              </w:rPr>
              <w:t>-</w:t>
            </w:r>
            <w:r w:rsidRPr="00D468FE">
              <w:rPr>
                <w:rFonts w:ascii="Times New Roman" w:hAnsi="Times New Roman"/>
                <w:lang w:val="en-US"/>
              </w:rPr>
              <w:t>V</w:t>
            </w:r>
            <w:r w:rsidRPr="00D468FE">
              <w:rPr>
                <w:rFonts w:ascii="Times New Roman" w:hAnsi="Times New Roman"/>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6C52F2" w:rsidRPr="00D468FE" w:rsidRDefault="006F0916" w:rsidP="00C408BD">
            <w:pPr>
              <w:tabs>
                <w:tab w:val="left" w:pos="12155"/>
              </w:tabs>
              <w:ind w:firstLine="567"/>
              <w:jc w:val="both"/>
              <w:rPr>
                <w:rFonts w:ascii="Times New Roman" w:eastAsia="Times New Roman" w:hAnsi="Times New Roman"/>
                <w:lang w:eastAsia="ru-RU"/>
              </w:rPr>
            </w:pPr>
            <w:r w:rsidRPr="00D468FE">
              <w:rPr>
                <w:rFonts w:ascii="Times New Roman" w:hAnsi="Times New Roman"/>
              </w:rPr>
              <w:t xml:space="preserve">В зоне производственных предприятий </w:t>
            </w:r>
            <w:r w:rsidRPr="00D468FE">
              <w:rPr>
                <w:rFonts w:ascii="Times New Roman" w:hAnsi="Times New Roman"/>
                <w:lang w:val="en-US"/>
              </w:rPr>
              <w:t>IV</w:t>
            </w:r>
            <w:r w:rsidRPr="00D468FE">
              <w:rPr>
                <w:rFonts w:ascii="Times New Roman" w:hAnsi="Times New Roman"/>
              </w:rPr>
              <w:t>-</w:t>
            </w:r>
            <w:r w:rsidRPr="00D468FE">
              <w:rPr>
                <w:rFonts w:ascii="Times New Roman" w:hAnsi="Times New Roman"/>
                <w:lang w:val="en-US"/>
              </w:rPr>
              <w:t>V</w:t>
            </w:r>
            <w:r w:rsidRPr="00D468FE">
              <w:rPr>
                <w:rFonts w:ascii="Times New Roman" w:hAnsi="Times New Roman"/>
              </w:rPr>
              <w:t xml:space="preserve"> классов опасности (П.3) параметры разрешенного строительства не установлены.</w:t>
            </w:r>
            <w:r w:rsidR="00D468FE" w:rsidRPr="00D468FE">
              <w:rPr>
                <w:rFonts w:ascii="Times New Roman" w:hAnsi="Times New Roman"/>
              </w:rPr>
              <w:t xml:space="preserve">      </w:t>
            </w:r>
            <w:r w:rsidR="006C52F2" w:rsidRPr="00D468FE">
              <w:rPr>
                <w:rFonts w:ascii="Times New Roman" w:hAnsi="Times New Roman"/>
              </w:rPr>
              <w:t>Срок договора аренды: 3 года.</w:t>
            </w:r>
          </w:p>
        </w:tc>
        <w:tc>
          <w:tcPr>
            <w:tcW w:w="1984" w:type="dxa"/>
          </w:tcPr>
          <w:p w:rsidR="007740BE" w:rsidRPr="00D468FE" w:rsidRDefault="007740BE" w:rsidP="007740BE">
            <w:pPr>
              <w:autoSpaceDE w:val="0"/>
              <w:autoSpaceDN w:val="0"/>
              <w:adjustRightInd w:val="0"/>
              <w:jc w:val="both"/>
              <w:rPr>
                <w:rFonts w:ascii="Times New Roman" w:hAnsi="Times New Roman"/>
              </w:rPr>
            </w:pPr>
            <w:r w:rsidRPr="00D468FE">
              <w:rPr>
                <w:rFonts w:ascii="Times New Roman" w:hAnsi="Times New Roman"/>
              </w:rPr>
              <w:lastRenderedPageBreak/>
              <w:t>Решение о проведен</w:t>
            </w:r>
            <w:proofErr w:type="gramStart"/>
            <w:r w:rsidRPr="00D468FE">
              <w:rPr>
                <w:rFonts w:ascii="Times New Roman" w:hAnsi="Times New Roman"/>
              </w:rPr>
              <w:t>ии ау</w:t>
            </w:r>
            <w:proofErr w:type="gramEnd"/>
            <w:r w:rsidRPr="00D468FE">
              <w:rPr>
                <w:rFonts w:ascii="Times New Roman" w:hAnsi="Times New Roman"/>
              </w:rPr>
              <w:t xml:space="preserve">кциона принято Распоряжением администрации города   Красноярска </w:t>
            </w:r>
            <w:r w:rsidRPr="00D468FE">
              <w:rPr>
                <w:rFonts w:ascii="Times New Roman" w:hAnsi="Times New Roman"/>
                <w:color w:val="000000" w:themeColor="text1"/>
              </w:rPr>
              <w:t>от 14.11.2014 № 2317-арх.</w:t>
            </w:r>
          </w:p>
          <w:p w:rsidR="006C52F2" w:rsidRPr="00D468FE" w:rsidRDefault="006C52F2" w:rsidP="006F0916">
            <w:pPr>
              <w:autoSpaceDE w:val="0"/>
              <w:autoSpaceDN w:val="0"/>
              <w:adjustRightInd w:val="0"/>
              <w:spacing w:after="0" w:line="240" w:lineRule="auto"/>
              <w:rPr>
                <w:rFonts w:ascii="Times New Roman" w:hAnsi="Times New Roman"/>
              </w:rPr>
            </w:pPr>
          </w:p>
        </w:tc>
        <w:tc>
          <w:tcPr>
            <w:tcW w:w="2268" w:type="dxa"/>
          </w:tcPr>
          <w:p w:rsidR="007740BE" w:rsidRPr="00D468FE" w:rsidRDefault="007740BE" w:rsidP="007740BE">
            <w:pPr>
              <w:autoSpaceDE w:val="0"/>
              <w:autoSpaceDN w:val="0"/>
              <w:adjustRightInd w:val="0"/>
              <w:jc w:val="both"/>
              <w:rPr>
                <w:rFonts w:ascii="Times New Roman" w:hAnsi="Times New Roman"/>
              </w:rPr>
            </w:pPr>
            <w:r w:rsidRPr="00D468FE">
              <w:rPr>
                <w:rFonts w:ascii="Times New Roman" w:hAnsi="Times New Roman"/>
              </w:rPr>
              <w:t xml:space="preserve">Начальный размер арендной платы: </w:t>
            </w:r>
            <w:r w:rsidR="00102BBD" w:rsidRPr="00D468FE">
              <w:rPr>
                <w:rFonts w:ascii="Times New Roman" w:hAnsi="Times New Roman"/>
              </w:rPr>
              <w:t xml:space="preserve">          </w:t>
            </w:r>
            <w:r w:rsidRPr="00D468FE">
              <w:rPr>
                <w:rFonts w:ascii="Times New Roman" w:hAnsi="Times New Roman"/>
              </w:rPr>
              <w:t>193 429,00</w:t>
            </w:r>
            <w:r w:rsidRPr="00D468FE">
              <w:rPr>
                <w:rFonts w:ascii="Times New Roman" w:hAnsi="Times New Roman"/>
                <w:color w:val="000000"/>
              </w:rPr>
              <w:t xml:space="preserve"> </w:t>
            </w:r>
            <w:r w:rsidRPr="00D468FE">
              <w:rPr>
                <w:rFonts w:ascii="Times New Roman" w:hAnsi="Times New Roman"/>
              </w:rPr>
              <w:t>рублей в год.</w:t>
            </w:r>
          </w:p>
          <w:p w:rsidR="007740BE" w:rsidRPr="00D468FE" w:rsidRDefault="007740BE" w:rsidP="00102BBD">
            <w:pPr>
              <w:autoSpaceDE w:val="0"/>
              <w:autoSpaceDN w:val="0"/>
              <w:adjustRightInd w:val="0"/>
              <w:rPr>
                <w:rFonts w:ascii="Times New Roman" w:hAnsi="Times New Roman"/>
              </w:rPr>
            </w:pPr>
            <w:r w:rsidRPr="00D468FE">
              <w:rPr>
                <w:rFonts w:ascii="Times New Roman" w:hAnsi="Times New Roman"/>
              </w:rPr>
              <w:t xml:space="preserve">Шаг аукциона: </w:t>
            </w:r>
            <w:r w:rsidR="00102BBD" w:rsidRPr="00D468FE">
              <w:rPr>
                <w:rFonts w:ascii="Times New Roman" w:hAnsi="Times New Roman"/>
              </w:rPr>
              <w:t xml:space="preserve">    </w:t>
            </w:r>
            <w:r w:rsidR="007C5DED">
              <w:rPr>
                <w:rFonts w:ascii="Times New Roman" w:hAnsi="Times New Roman"/>
              </w:rPr>
              <w:t xml:space="preserve">               </w:t>
            </w:r>
            <w:r w:rsidRPr="00D468FE">
              <w:rPr>
                <w:rFonts w:ascii="Times New Roman" w:hAnsi="Times New Roman"/>
              </w:rPr>
              <w:t>5 %, что оставляет –</w:t>
            </w:r>
            <w:r w:rsidR="00102BBD" w:rsidRPr="00D468FE">
              <w:rPr>
                <w:rFonts w:ascii="Times New Roman" w:hAnsi="Times New Roman"/>
              </w:rPr>
              <w:t xml:space="preserve">   </w:t>
            </w:r>
            <w:r w:rsidRPr="00D468FE">
              <w:rPr>
                <w:rFonts w:ascii="Times New Roman" w:hAnsi="Times New Roman"/>
              </w:rPr>
              <w:t xml:space="preserve"> 9 671,45 рублей.</w:t>
            </w:r>
          </w:p>
          <w:p w:rsidR="007740BE" w:rsidRPr="00D468FE" w:rsidRDefault="007740BE" w:rsidP="007740BE">
            <w:pPr>
              <w:autoSpaceDE w:val="0"/>
              <w:autoSpaceDN w:val="0"/>
              <w:adjustRightInd w:val="0"/>
              <w:jc w:val="both"/>
              <w:rPr>
                <w:rFonts w:ascii="Times New Roman" w:hAnsi="Times New Roman"/>
              </w:rPr>
            </w:pPr>
            <w:r w:rsidRPr="00D468FE">
              <w:rPr>
                <w:rFonts w:ascii="Times New Roman" w:hAnsi="Times New Roman"/>
              </w:rPr>
              <w:t xml:space="preserve">Размер задатка: 20 %, что составляет – </w:t>
            </w:r>
            <w:r w:rsidR="00102BBD" w:rsidRPr="00D468FE">
              <w:rPr>
                <w:rFonts w:ascii="Times New Roman" w:hAnsi="Times New Roman"/>
              </w:rPr>
              <w:t xml:space="preserve">     </w:t>
            </w:r>
            <w:r w:rsidRPr="00D468FE">
              <w:rPr>
                <w:rFonts w:ascii="Times New Roman" w:hAnsi="Times New Roman"/>
              </w:rPr>
              <w:t>38 685,80 рублей.</w:t>
            </w:r>
          </w:p>
          <w:p w:rsidR="006C52F2" w:rsidRPr="00D468FE" w:rsidRDefault="006C52F2" w:rsidP="006F0916">
            <w:pPr>
              <w:autoSpaceDE w:val="0"/>
              <w:autoSpaceDN w:val="0"/>
              <w:adjustRightInd w:val="0"/>
              <w:spacing w:after="0" w:line="240" w:lineRule="auto"/>
              <w:rPr>
                <w:rFonts w:ascii="Times New Roman" w:hAnsi="Times New Roman"/>
              </w:rPr>
            </w:pPr>
          </w:p>
          <w:p w:rsidR="007740BE" w:rsidRPr="00D468FE" w:rsidRDefault="007740BE" w:rsidP="007740BE">
            <w:pPr>
              <w:pStyle w:val="ConsTitle"/>
              <w:widowControl/>
              <w:ind w:right="0"/>
              <w:jc w:val="both"/>
              <w:rPr>
                <w:rFonts w:ascii="Times New Roman" w:hAnsi="Times New Roman"/>
                <w:b w:val="0"/>
                <w:sz w:val="22"/>
                <w:szCs w:val="22"/>
              </w:rPr>
            </w:pPr>
            <w:r w:rsidRPr="00D468FE">
              <w:rPr>
                <w:rFonts w:ascii="Times New Roman" w:hAnsi="Times New Roman"/>
                <w:b w:val="0"/>
                <w:sz w:val="22"/>
                <w:szCs w:val="22"/>
              </w:rPr>
              <w:lastRenderedPageBreak/>
              <w:t>Назначение платежа: «Задаток для участия в торгах по продаже права на заключение договора аренды земельного участка по адресу:</w:t>
            </w:r>
            <w:r w:rsidRPr="00D468FE">
              <w:rPr>
                <w:rFonts w:ascii="Times New Roman" w:hAnsi="Times New Roman"/>
                <w:sz w:val="22"/>
                <w:szCs w:val="22"/>
              </w:rPr>
              <w:t xml:space="preserve"> </w:t>
            </w:r>
            <w:r w:rsidRPr="00D468FE">
              <w:rPr>
                <w:rFonts w:ascii="Times New Roman" w:hAnsi="Times New Roman"/>
                <w:b w:val="0"/>
                <w:sz w:val="22"/>
                <w:szCs w:val="22"/>
              </w:rPr>
              <w:t>ул. Айвазовского, 57 «А».</w:t>
            </w:r>
          </w:p>
          <w:p w:rsidR="006C52F2" w:rsidRPr="00D468FE" w:rsidRDefault="006C52F2" w:rsidP="006F0916">
            <w:pPr>
              <w:autoSpaceDE w:val="0"/>
              <w:autoSpaceDN w:val="0"/>
              <w:adjustRightInd w:val="0"/>
              <w:spacing w:after="0" w:line="240" w:lineRule="auto"/>
              <w:rPr>
                <w:rFonts w:ascii="Times New Roman" w:hAnsi="Times New Roman"/>
              </w:rPr>
            </w:pPr>
          </w:p>
        </w:tc>
        <w:tc>
          <w:tcPr>
            <w:tcW w:w="3119" w:type="dxa"/>
          </w:tcPr>
          <w:p w:rsidR="007740BE" w:rsidRPr="00D468FE" w:rsidRDefault="007740BE" w:rsidP="007740BE">
            <w:pPr>
              <w:pStyle w:val="ConsTitle"/>
              <w:widowControl/>
              <w:ind w:right="0" w:firstLine="709"/>
              <w:jc w:val="both"/>
              <w:rPr>
                <w:b w:val="0"/>
                <w:sz w:val="22"/>
                <w:szCs w:val="22"/>
              </w:rPr>
            </w:pPr>
            <w:r w:rsidRPr="00D468FE">
              <w:rPr>
                <w:rFonts w:ascii="Times New Roman" w:hAnsi="Times New Roman"/>
                <w:b w:val="0"/>
                <w:sz w:val="22"/>
                <w:szCs w:val="22"/>
              </w:rPr>
              <w:lastRenderedPageBreak/>
              <w:t xml:space="preserve">Осмотр земельного участка, расположенного по адресу: </w:t>
            </w:r>
            <w:proofErr w:type="gramStart"/>
            <w:r w:rsidRPr="00D468FE">
              <w:rPr>
                <w:rFonts w:ascii="Times New Roman" w:hAnsi="Times New Roman"/>
                <w:b w:val="0"/>
                <w:sz w:val="22"/>
                <w:szCs w:val="22"/>
              </w:rPr>
              <w:t>г</w:t>
            </w:r>
            <w:proofErr w:type="gramEnd"/>
            <w:r w:rsidRPr="00D468FE">
              <w:rPr>
                <w:rFonts w:ascii="Times New Roman" w:hAnsi="Times New Roman"/>
                <w:b w:val="0"/>
                <w:sz w:val="22"/>
                <w:szCs w:val="22"/>
              </w:rPr>
              <w:t xml:space="preserve">. Красноярск, Ленинский район, ул. Айвазовского, 57 «А», на местности будет осуществляться организатором торгов (департаментом градостроительства администрации города Красноярска). </w:t>
            </w:r>
            <w:r w:rsidRPr="00D468FE">
              <w:rPr>
                <w:rFonts w:ascii="Times New Roman" w:hAnsi="Times New Roman"/>
                <w:b w:val="0"/>
                <w:color w:val="000000"/>
                <w:sz w:val="22"/>
                <w:szCs w:val="22"/>
              </w:rPr>
              <w:t xml:space="preserve">Для осмотра земельного участка необходимо обратиться по адресу: </w:t>
            </w:r>
            <w:proofErr w:type="gramStart"/>
            <w:r w:rsidRPr="00D468FE">
              <w:rPr>
                <w:rFonts w:ascii="Times New Roman" w:hAnsi="Times New Roman"/>
                <w:b w:val="0"/>
                <w:color w:val="000000"/>
                <w:sz w:val="22"/>
                <w:szCs w:val="22"/>
              </w:rPr>
              <w:t>г</w:t>
            </w:r>
            <w:proofErr w:type="gramEnd"/>
            <w:r w:rsidRPr="00D468FE">
              <w:rPr>
                <w:rFonts w:ascii="Times New Roman" w:hAnsi="Times New Roman"/>
                <w:b w:val="0"/>
                <w:color w:val="000000"/>
                <w:sz w:val="22"/>
                <w:szCs w:val="22"/>
              </w:rPr>
              <w:t xml:space="preserve">. Красноярск, ул. </w:t>
            </w:r>
            <w:r w:rsidRPr="00D468FE">
              <w:rPr>
                <w:rFonts w:ascii="Times New Roman" w:hAnsi="Times New Roman"/>
                <w:b w:val="0"/>
                <w:color w:val="000000"/>
                <w:sz w:val="22"/>
                <w:szCs w:val="22"/>
              </w:rPr>
              <w:lastRenderedPageBreak/>
              <w:t xml:space="preserve">Карла Маркса, 95, </w:t>
            </w:r>
            <w:proofErr w:type="spellStart"/>
            <w:r w:rsidRPr="00D468FE">
              <w:rPr>
                <w:rFonts w:ascii="Times New Roman" w:hAnsi="Times New Roman"/>
                <w:b w:val="0"/>
                <w:color w:val="000000"/>
                <w:sz w:val="22"/>
                <w:szCs w:val="22"/>
              </w:rPr>
              <w:t>каб</w:t>
            </w:r>
            <w:proofErr w:type="spellEnd"/>
            <w:r w:rsidRPr="00D468FE">
              <w:rPr>
                <w:rFonts w:ascii="Times New Roman" w:hAnsi="Times New Roman"/>
                <w:b w:val="0"/>
                <w:color w:val="000000"/>
                <w:sz w:val="22"/>
                <w:szCs w:val="22"/>
              </w:rPr>
              <w:t>. 618, телефон 8(391) 226-19-39, 228-22-00 в период подачи заявок на участие в торгах, согласно раздела 7 документации.</w:t>
            </w:r>
          </w:p>
          <w:p w:rsidR="007740BE" w:rsidRPr="00D468FE" w:rsidRDefault="007740BE" w:rsidP="007740BE">
            <w:pPr>
              <w:autoSpaceDE w:val="0"/>
              <w:autoSpaceDN w:val="0"/>
              <w:adjustRightInd w:val="0"/>
              <w:ind w:firstLine="709"/>
              <w:jc w:val="both"/>
            </w:pPr>
          </w:p>
          <w:p w:rsidR="006C52F2" w:rsidRPr="00D468FE" w:rsidRDefault="006C52F2" w:rsidP="006F0916">
            <w:pPr>
              <w:autoSpaceDE w:val="0"/>
              <w:autoSpaceDN w:val="0"/>
              <w:adjustRightInd w:val="0"/>
              <w:spacing w:after="0" w:line="240" w:lineRule="auto"/>
              <w:rPr>
                <w:rFonts w:ascii="Times New Roman" w:hAnsi="Times New Roman"/>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3196" w:type="dxa"/>
          </w:tcPr>
          <w:p w:rsidR="006C52F2" w:rsidRPr="00205BB6" w:rsidRDefault="00C24E29" w:rsidP="00C24E29">
            <w:pPr>
              <w:tabs>
                <w:tab w:val="left" w:pos="12155"/>
              </w:tabs>
              <w:ind w:firstLine="561"/>
              <w:jc w:val="both"/>
              <w:rPr>
                <w:rFonts w:ascii="Times New Roman" w:eastAsia="Times New Roman" w:hAnsi="Times New Roman"/>
                <w:sz w:val="24"/>
                <w:szCs w:val="24"/>
                <w:lang w:eastAsia="ru-RU"/>
              </w:rPr>
            </w:pPr>
            <w:r w:rsidRPr="00C24E29">
              <w:rPr>
                <w:rFonts w:ascii="Times New Roman" w:hAnsi="Times New Roman"/>
              </w:rPr>
              <w:t xml:space="preserve">Право на заключение договора аренды земельного участка с кадастровым номером 24:50:0500213:272, расположенного по адресу: </w:t>
            </w:r>
            <w:proofErr w:type="gramStart"/>
            <w:r w:rsidRPr="00C24E29">
              <w:rPr>
                <w:rFonts w:ascii="Times New Roman" w:hAnsi="Times New Roman"/>
              </w:rPr>
              <w:t>г</w:t>
            </w:r>
            <w:proofErr w:type="gramEnd"/>
            <w:r w:rsidRPr="00C24E29">
              <w:rPr>
                <w:rFonts w:ascii="Times New Roman" w:hAnsi="Times New Roman"/>
              </w:rPr>
              <w:t xml:space="preserve">. Красноярск, Ленинский район, ул. Айвазовского, 1г/1, предназначенного для строительства объектов транспорта, предприятий по техническому обслуживанию автомобилей. </w:t>
            </w:r>
            <w:r>
              <w:rPr>
                <w:rFonts w:ascii="Times New Roman" w:hAnsi="Times New Roman"/>
              </w:rPr>
              <w:t xml:space="preserve"> </w:t>
            </w:r>
            <w:r w:rsidRPr="00C24E29">
              <w:rPr>
                <w:rFonts w:ascii="Times New Roman" w:hAnsi="Times New Roman"/>
              </w:rPr>
              <w:t xml:space="preserve">Общая площадь </w:t>
            </w:r>
            <w:r w:rsidRPr="00C24E29">
              <w:rPr>
                <w:rFonts w:ascii="Times New Roman" w:hAnsi="Times New Roman"/>
              </w:rPr>
              <w:lastRenderedPageBreak/>
              <w:t xml:space="preserve">предполагаемого к строительству земельного участка составляет 419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северо-восточной стороны – смежным земельным участком, со всех остальных сторон – участок свободен от застройки. Участок свободен от капитальной застройки. Границы земельного участка не установлены на местности. Обременения земельного участка: охранная зона инженерных сетей 31 кв. м.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Земельный участок в системе зонирования находится в зоне производственных предприятий </w:t>
            </w:r>
            <w:r w:rsidRPr="00C24E29">
              <w:rPr>
                <w:rFonts w:ascii="Times New Roman" w:hAnsi="Times New Roman"/>
                <w:lang w:val="en-US"/>
              </w:rPr>
              <w:t>IV</w:t>
            </w:r>
            <w:r w:rsidRPr="00C24E29">
              <w:rPr>
                <w:rFonts w:ascii="Times New Roman" w:hAnsi="Times New Roman"/>
              </w:rPr>
              <w:t>-</w:t>
            </w:r>
            <w:r w:rsidRPr="00C24E29">
              <w:rPr>
                <w:rFonts w:ascii="Times New Roman" w:hAnsi="Times New Roman"/>
                <w:lang w:val="en-US"/>
              </w:rPr>
              <w:t>V</w:t>
            </w:r>
            <w:r w:rsidRPr="00C24E29">
              <w:rPr>
                <w:rFonts w:ascii="Times New Roman" w:hAnsi="Times New Roman"/>
              </w:rPr>
              <w:t xml:space="preserve"> классов опасности (П.3) с наложением зоны с особыми условиями использования территории: санитарно-защитной зоны промышленных предприятий, установленной в соответствии с законодательством о санитарно-эпидемиологическом благополучии населения и охранной зоны инженерных сетей. Список ограничений по использованию и обременений обязат</w:t>
            </w:r>
            <w:r>
              <w:rPr>
                <w:rFonts w:ascii="Times New Roman" w:hAnsi="Times New Roman"/>
              </w:rPr>
              <w:t xml:space="preserve">ельствами: Использовать участок </w:t>
            </w:r>
            <w:r w:rsidRPr="00C24E29">
              <w:rPr>
                <w:rFonts w:ascii="Times New Roman" w:hAnsi="Times New Roman"/>
              </w:rPr>
              <w:t xml:space="preserve">согласно градостроительному регламенту в системе </w:t>
            </w:r>
            <w:r w:rsidRPr="00C24E29">
              <w:rPr>
                <w:rFonts w:ascii="Times New Roman" w:hAnsi="Times New Roman"/>
              </w:rPr>
              <w:lastRenderedPageBreak/>
              <w:t>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r>
              <w:rPr>
                <w:rFonts w:ascii="Times New Roman" w:hAnsi="Times New Roman"/>
              </w:rPr>
              <w:t xml:space="preserve"> </w:t>
            </w:r>
            <w:r w:rsidRPr="00C24E29">
              <w:rPr>
                <w:rFonts w:ascii="Times New Roman" w:hAnsi="Times New Roman"/>
              </w:rPr>
              <w:t xml:space="preserve">Разрешенное использование: размещение объектов </w:t>
            </w:r>
            <w:r w:rsidRPr="00C24E29">
              <w:rPr>
                <w:rFonts w:ascii="Times New Roman" w:hAnsi="Times New Roman"/>
                <w:lang w:val="en-US"/>
              </w:rPr>
              <w:t>IV</w:t>
            </w:r>
            <w:r w:rsidRPr="00C24E29">
              <w:rPr>
                <w:rFonts w:ascii="Times New Roman" w:hAnsi="Times New Roman"/>
              </w:rPr>
              <w:t>-</w:t>
            </w:r>
            <w:r w:rsidRPr="00C24E29">
              <w:rPr>
                <w:rFonts w:ascii="Times New Roman" w:hAnsi="Times New Roman"/>
                <w:lang w:val="en-US"/>
              </w:rPr>
              <w:t>V</w:t>
            </w:r>
            <w:r w:rsidRPr="00C24E29">
              <w:rPr>
                <w:rFonts w:ascii="Times New Roman" w:hAnsi="Times New Roman"/>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r>
              <w:rPr>
                <w:rFonts w:ascii="Times New Roman" w:hAnsi="Times New Roman"/>
              </w:rPr>
              <w:t xml:space="preserve">                                        </w:t>
            </w:r>
            <w:r w:rsidRPr="00C24E29">
              <w:rPr>
                <w:rFonts w:ascii="Times New Roman" w:hAnsi="Times New Roman"/>
              </w:rPr>
              <w:t xml:space="preserve">В зоне производственных предприятий </w:t>
            </w:r>
            <w:r w:rsidRPr="00C24E29">
              <w:rPr>
                <w:rFonts w:ascii="Times New Roman" w:hAnsi="Times New Roman"/>
                <w:lang w:val="en-US"/>
              </w:rPr>
              <w:t>IV</w:t>
            </w:r>
            <w:r w:rsidRPr="00C24E29">
              <w:rPr>
                <w:rFonts w:ascii="Times New Roman" w:hAnsi="Times New Roman"/>
              </w:rPr>
              <w:t>-</w:t>
            </w:r>
            <w:r w:rsidRPr="00C24E29">
              <w:rPr>
                <w:rFonts w:ascii="Times New Roman" w:hAnsi="Times New Roman"/>
                <w:lang w:val="en-US"/>
              </w:rPr>
              <w:t>V</w:t>
            </w:r>
            <w:r w:rsidRPr="00C24E29">
              <w:rPr>
                <w:rFonts w:ascii="Times New Roman" w:hAnsi="Times New Roman"/>
              </w:rPr>
              <w:t xml:space="preserve"> класса опасности (П.3) параметры разрешенного строительства не установлены.</w:t>
            </w:r>
            <w:r w:rsidR="006C52F2">
              <w:rPr>
                <w:rFonts w:ascii="Times New Roman" w:hAnsi="Times New Roman"/>
                <w:sz w:val="24"/>
                <w:szCs w:val="24"/>
              </w:rPr>
              <w:t xml:space="preserve">   </w:t>
            </w:r>
            <w:r w:rsidR="006C52F2" w:rsidRPr="005D3581">
              <w:rPr>
                <w:rFonts w:ascii="Times New Roman" w:eastAsia="Times New Roman" w:hAnsi="Times New Roman"/>
                <w:sz w:val="24"/>
                <w:szCs w:val="24"/>
                <w:lang w:eastAsia="ru-RU"/>
              </w:rPr>
              <w:t>Срок договора аренды: 3 года.</w:t>
            </w:r>
          </w:p>
        </w:tc>
        <w:tc>
          <w:tcPr>
            <w:tcW w:w="1984" w:type="dxa"/>
          </w:tcPr>
          <w:p w:rsidR="006C52F2" w:rsidRPr="00D468FE" w:rsidRDefault="006C52F2" w:rsidP="006F0916">
            <w:pPr>
              <w:autoSpaceDE w:val="0"/>
              <w:autoSpaceDN w:val="0"/>
              <w:adjustRightInd w:val="0"/>
              <w:spacing w:after="0" w:line="240" w:lineRule="auto"/>
              <w:rPr>
                <w:rFonts w:ascii="Times New Roman" w:hAnsi="Times New Roman"/>
              </w:rPr>
            </w:pPr>
            <w:r w:rsidRPr="00D468FE">
              <w:rPr>
                <w:rFonts w:ascii="Times New Roman" w:hAnsi="Times New Roman"/>
              </w:rPr>
              <w:lastRenderedPageBreak/>
              <w:t>Решение о проведен</w:t>
            </w:r>
            <w:proofErr w:type="gramStart"/>
            <w:r w:rsidRPr="00D468FE">
              <w:rPr>
                <w:rFonts w:ascii="Times New Roman" w:hAnsi="Times New Roman"/>
              </w:rPr>
              <w:t>ии ау</w:t>
            </w:r>
            <w:proofErr w:type="gramEnd"/>
            <w:r w:rsidRPr="00D468FE">
              <w:rPr>
                <w:rFonts w:ascii="Times New Roman" w:hAnsi="Times New Roman"/>
              </w:rPr>
              <w:t xml:space="preserve">кциона принято Распоряжением администрации города Красноярска от </w:t>
            </w:r>
            <w:r w:rsidR="00C24E29" w:rsidRPr="00D468FE">
              <w:rPr>
                <w:rFonts w:ascii="Times New Roman" w:hAnsi="Times New Roman"/>
              </w:rPr>
              <w:t>14.11</w:t>
            </w:r>
            <w:r w:rsidRPr="00D468FE">
              <w:rPr>
                <w:rFonts w:ascii="Times New Roman" w:hAnsi="Times New Roman"/>
              </w:rPr>
              <w:t xml:space="preserve">.2014 №  </w:t>
            </w:r>
            <w:r w:rsidR="00C24E29" w:rsidRPr="00D468FE">
              <w:rPr>
                <w:rFonts w:ascii="Times New Roman" w:hAnsi="Times New Roman"/>
              </w:rPr>
              <w:t>2315</w:t>
            </w:r>
            <w:r w:rsidRPr="00D468FE">
              <w:rPr>
                <w:rFonts w:ascii="Times New Roman" w:hAnsi="Times New Roman"/>
              </w:rPr>
              <w:t>-арх.</w:t>
            </w:r>
          </w:p>
          <w:p w:rsidR="006C52F2" w:rsidRPr="00205BB6"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C24E29" w:rsidRPr="00C24E29" w:rsidRDefault="00C24E29" w:rsidP="00C24E29">
            <w:pPr>
              <w:autoSpaceDE w:val="0"/>
              <w:autoSpaceDN w:val="0"/>
              <w:adjustRightInd w:val="0"/>
              <w:jc w:val="both"/>
              <w:rPr>
                <w:rFonts w:ascii="Times New Roman" w:hAnsi="Times New Roman"/>
              </w:rPr>
            </w:pPr>
            <w:r w:rsidRPr="00C24E29">
              <w:rPr>
                <w:rFonts w:ascii="Times New Roman" w:hAnsi="Times New Roman"/>
              </w:rPr>
              <w:t xml:space="preserve">Начальный размер арендной платы: </w:t>
            </w:r>
            <w:r w:rsidR="00182802">
              <w:rPr>
                <w:rFonts w:ascii="Times New Roman" w:hAnsi="Times New Roman"/>
              </w:rPr>
              <w:t xml:space="preserve">   </w:t>
            </w:r>
            <w:r w:rsidRPr="00C24E29">
              <w:rPr>
                <w:rFonts w:ascii="Times New Roman" w:hAnsi="Times New Roman"/>
              </w:rPr>
              <w:t>166 763 рублей в год.</w:t>
            </w:r>
          </w:p>
          <w:p w:rsidR="00C24E29" w:rsidRPr="00C24E29" w:rsidRDefault="00C24E29" w:rsidP="00C24E29">
            <w:pPr>
              <w:autoSpaceDE w:val="0"/>
              <w:autoSpaceDN w:val="0"/>
              <w:adjustRightInd w:val="0"/>
              <w:jc w:val="both"/>
              <w:rPr>
                <w:rFonts w:ascii="Times New Roman" w:hAnsi="Times New Roman"/>
              </w:rPr>
            </w:pPr>
            <w:r w:rsidRPr="00C24E29">
              <w:rPr>
                <w:rFonts w:ascii="Times New Roman" w:hAnsi="Times New Roman"/>
              </w:rPr>
              <w:t xml:space="preserve">Шаг аукциона: </w:t>
            </w:r>
            <w:r w:rsidR="00182802">
              <w:rPr>
                <w:rFonts w:ascii="Times New Roman" w:hAnsi="Times New Roman"/>
              </w:rPr>
              <w:t xml:space="preserve">          </w:t>
            </w:r>
            <w:r w:rsidRPr="00C24E29">
              <w:rPr>
                <w:rFonts w:ascii="Times New Roman" w:hAnsi="Times New Roman"/>
              </w:rPr>
              <w:t>5 %, что составляет – 8 338,15 рублей.</w:t>
            </w:r>
          </w:p>
          <w:p w:rsidR="006C52F2" w:rsidRDefault="00C24E29" w:rsidP="00C24E29">
            <w:pPr>
              <w:autoSpaceDE w:val="0"/>
              <w:autoSpaceDN w:val="0"/>
              <w:adjustRightInd w:val="0"/>
              <w:spacing w:after="0" w:line="240" w:lineRule="auto"/>
              <w:rPr>
                <w:rFonts w:ascii="Times New Roman" w:hAnsi="Times New Roman"/>
                <w:sz w:val="24"/>
                <w:szCs w:val="24"/>
              </w:rPr>
            </w:pPr>
            <w:r w:rsidRPr="00C24E29">
              <w:rPr>
                <w:rFonts w:ascii="Times New Roman" w:hAnsi="Times New Roman"/>
              </w:rPr>
              <w:t xml:space="preserve">Размер задатка: </w:t>
            </w:r>
            <w:r w:rsidR="00182802">
              <w:rPr>
                <w:rFonts w:ascii="Times New Roman" w:hAnsi="Times New Roman"/>
              </w:rPr>
              <w:t xml:space="preserve">       </w:t>
            </w:r>
            <w:r w:rsidRPr="00C24E29">
              <w:rPr>
                <w:rFonts w:ascii="Times New Roman" w:hAnsi="Times New Roman"/>
              </w:rPr>
              <w:t>20 %, что составляет – 33 352,6 рублей</w:t>
            </w:r>
            <w:r w:rsidRPr="00C24E29">
              <w:rPr>
                <w:rFonts w:ascii="Times New Roman" w:hAnsi="Times New Roman"/>
                <w:sz w:val="24"/>
                <w:szCs w:val="24"/>
              </w:rPr>
              <w:t xml:space="preserve"> </w:t>
            </w:r>
          </w:p>
          <w:p w:rsidR="00C24E29" w:rsidRPr="00C24E29" w:rsidRDefault="00C24E29" w:rsidP="00C24E29">
            <w:pPr>
              <w:autoSpaceDE w:val="0"/>
              <w:autoSpaceDN w:val="0"/>
              <w:adjustRightInd w:val="0"/>
              <w:spacing w:after="0" w:line="240" w:lineRule="auto"/>
              <w:rPr>
                <w:rFonts w:ascii="Times New Roman" w:hAnsi="Times New Roman"/>
                <w:sz w:val="24"/>
                <w:szCs w:val="24"/>
              </w:rPr>
            </w:pPr>
          </w:p>
          <w:p w:rsidR="00C24E29" w:rsidRPr="00C24E29" w:rsidRDefault="00C24E29" w:rsidP="00C24E29">
            <w:pPr>
              <w:autoSpaceDE w:val="0"/>
              <w:autoSpaceDN w:val="0"/>
              <w:adjustRightInd w:val="0"/>
              <w:jc w:val="both"/>
              <w:rPr>
                <w:rFonts w:ascii="Times New Roman" w:hAnsi="Times New Roman"/>
              </w:rPr>
            </w:pPr>
            <w:r w:rsidRPr="00C24E29">
              <w:rPr>
                <w:rFonts w:ascii="Times New Roman" w:hAnsi="Times New Roman"/>
              </w:rPr>
              <w:t xml:space="preserve">Назначение платежа: </w:t>
            </w:r>
            <w:r w:rsidRPr="00C24E29">
              <w:rPr>
                <w:rFonts w:ascii="Times New Roman" w:hAnsi="Times New Roman"/>
              </w:rPr>
              <w:lastRenderedPageBreak/>
              <w:t>«Задаток для участия в торгах по продаже права на заключение договора аренды земельного участка по адресу: Айвазовского, 1г/1 (24:50:0500213:272)».</w:t>
            </w:r>
          </w:p>
          <w:p w:rsidR="006C52F2" w:rsidRPr="005D3581" w:rsidRDefault="006C52F2" w:rsidP="006F0916">
            <w:pPr>
              <w:autoSpaceDE w:val="0"/>
              <w:autoSpaceDN w:val="0"/>
              <w:adjustRightInd w:val="0"/>
              <w:spacing w:after="0" w:line="240" w:lineRule="auto"/>
              <w:rPr>
                <w:rFonts w:ascii="Times New Roman" w:hAnsi="Times New Roman"/>
                <w:sz w:val="24"/>
                <w:szCs w:val="24"/>
              </w:rPr>
            </w:pPr>
          </w:p>
          <w:p w:rsidR="006C52F2" w:rsidRPr="00205BB6"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C24E29" w:rsidRPr="00C24E29" w:rsidRDefault="00C24E29" w:rsidP="00C24E29">
            <w:pPr>
              <w:autoSpaceDE w:val="0"/>
              <w:autoSpaceDN w:val="0"/>
              <w:adjustRightInd w:val="0"/>
              <w:ind w:firstLine="539"/>
              <w:jc w:val="both"/>
              <w:rPr>
                <w:rFonts w:ascii="Times New Roman" w:hAnsi="Times New Roman"/>
                <w:b/>
              </w:rPr>
            </w:pPr>
            <w:r w:rsidRPr="00C24E29">
              <w:rPr>
                <w:rFonts w:ascii="Times New Roman" w:hAnsi="Times New Roman"/>
              </w:rPr>
              <w:lastRenderedPageBreak/>
              <w:t xml:space="preserve">Осмотр земельного участка, расположенного по адресу: </w:t>
            </w:r>
            <w:proofErr w:type="gramStart"/>
            <w:r w:rsidRPr="00C24E29">
              <w:rPr>
                <w:rFonts w:ascii="Times New Roman" w:hAnsi="Times New Roman"/>
              </w:rPr>
              <w:t>г</w:t>
            </w:r>
            <w:proofErr w:type="gramEnd"/>
            <w:r w:rsidRPr="00C24E29">
              <w:rPr>
                <w:rFonts w:ascii="Times New Roman" w:hAnsi="Times New Roman"/>
              </w:rPr>
              <w:t xml:space="preserve">. Красноярск, Центральный район, Айвазовского, 1г/1 на местности будет осуществляться организатором торгов (департаментом градостроительства администрации города Красноярска). </w:t>
            </w:r>
            <w:r w:rsidRPr="00C24E29">
              <w:rPr>
                <w:rFonts w:ascii="Times New Roman" w:hAnsi="Times New Roman"/>
                <w:color w:val="000000"/>
              </w:rPr>
              <w:t xml:space="preserve">Для осмотра </w:t>
            </w:r>
            <w:r w:rsidRPr="00C24E29">
              <w:rPr>
                <w:rFonts w:ascii="Times New Roman" w:hAnsi="Times New Roman"/>
                <w:color w:val="000000"/>
              </w:rPr>
              <w:lastRenderedPageBreak/>
              <w:t xml:space="preserve">земельного участка необходимо обратиться по адресу: </w:t>
            </w:r>
            <w:proofErr w:type="gramStart"/>
            <w:r w:rsidRPr="00C24E29">
              <w:rPr>
                <w:rFonts w:ascii="Times New Roman" w:hAnsi="Times New Roman"/>
                <w:color w:val="000000"/>
              </w:rPr>
              <w:t>г</w:t>
            </w:r>
            <w:proofErr w:type="gramEnd"/>
            <w:r w:rsidRPr="00C24E29">
              <w:rPr>
                <w:rFonts w:ascii="Times New Roman" w:hAnsi="Times New Roman"/>
                <w:color w:val="000000"/>
              </w:rPr>
              <w:t xml:space="preserve">. Красноярск, ул. Карла Маркса, 95, </w:t>
            </w:r>
            <w:proofErr w:type="spellStart"/>
            <w:r w:rsidRPr="00C24E29">
              <w:rPr>
                <w:rFonts w:ascii="Times New Roman" w:hAnsi="Times New Roman"/>
                <w:color w:val="000000"/>
              </w:rPr>
              <w:t>каб</w:t>
            </w:r>
            <w:proofErr w:type="spellEnd"/>
            <w:r w:rsidRPr="00C24E29">
              <w:rPr>
                <w:rFonts w:ascii="Times New Roman" w:hAnsi="Times New Roman"/>
                <w:color w:val="000000"/>
              </w:rPr>
              <w:t>. 618, телефон 8(391) 226-19-39 в период подачи заявок на участие в торгах, согласно раздела 7 документации.</w:t>
            </w:r>
          </w:p>
          <w:p w:rsidR="006C52F2" w:rsidRPr="00205BB6" w:rsidRDefault="006C52F2" w:rsidP="006F0916">
            <w:pPr>
              <w:autoSpaceDE w:val="0"/>
              <w:autoSpaceDN w:val="0"/>
              <w:adjustRightInd w:val="0"/>
              <w:spacing w:after="0" w:line="240" w:lineRule="auto"/>
              <w:rPr>
                <w:rFonts w:ascii="Times New Roman" w:hAnsi="Times New Roman"/>
                <w:sz w:val="24"/>
                <w:szCs w:val="24"/>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w:t>
            </w:r>
          </w:p>
        </w:tc>
        <w:tc>
          <w:tcPr>
            <w:tcW w:w="3196" w:type="dxa"/>
          </w:tcPr>
          <w:p w:rsidR="00840B05" w:rsidRPr="00840B05" w:rsidRDefault="00840B05" w:rsidP="00840B05">
            <w:pPr>
              <w:pStyle w:val="ConsNormal"/>
              <w:widowControl/>
              <w:ind w:right="0" w:firstLine="567"/>
              <w:jc w:val="both"/>
              <w:rPr>
                <w:rFonts w:ascii="Times New Roman" w:hAnsi="Times New Roman"/>
                <w:sz w:val="22"/>
                <w:szCs w:val="22"/>
              </w:rPr>
            </w:pPr>
            <w:r w:rsidRPr="00840B05">
              <w:rPr>
                <w:rFonts w:ascii="Times New Roman" w:hAnsi="Times New Roman"/>
                <w:sz w:val="22"/>
                <w:szCs w:val="22"/>
              </w:rPr>
              <w:t xml:space="preserve">Право на заключение договора аренды земельного участка с кадастровым номером 24:50:0500225:81, расположенного по адресу: </w:t>
            </w:r>
            <w:proofErr w:type="gramStart"/>
            <w:r w:rsidRPr="00840B05">
              <w:rPr>
                <w:rFonts w:ascii="Times New Roman" w:hAnsi="Times New Roman"/>
                <w:sz w:val="22"/>
                <w:szCs w:val="22"/>
              </w:rPr>
              <w:t>г</w:t>
            </w:r>
            <w:proofErr w:type="gramEnd"/>
            <w:r w:rsidRPr="00840B05">
              <w:rPr>
                <w:rFonts w:ascii="Times New Roman" w:hAnsi="Times New Roman"/>
                <w:sz w:val="22"/>
                <w:szCs w:val="22"/>
              </w:rPr>
              <w:t>. Красноярск, Ленинский район, ул. Глинки, предназначенного для строительства промышл</w:t>
            </w:r>
            <w:r>
              <w:rPr>
                <w:rFonts w:ascii="Times New Roman" w:hAnsi="Times New Roman"/>
                <w:sz w:val="22"/>
                <w:szCs w:val="22"/>
              </w:rPr>
              <w:t xml:space="preserve">енных, коммунальных и складских  </w:t>
            </w:r>
            <w:r w:rsidRPr="00840B05">
              <w:rPr>
                <w:rFonts w:ascii="Times New Roman" w:hAnsi="Times New Roman"/>
                <w:sz w:val="22"/>
                <w:szCs w:val="22"/>
              </w:rPr>
              <w:t>объектов.</w:t>
            </w:r>
            <w:r>
              <w:rPr>
                <w:rFonts w:ascii="Times New Roman" w:hAnsi="Times New Roman"/>
                <w:sz w:val="22"/>
                <w:szCs w:val="22"/>
              </w:rPr>
              <w:t xml:space="preserve"> </w:t>
            </w:r>
            <w:r w:rsidRPr="00840B05">
              <w:rPr>
                <w:rFonts w:ascii="Times New Roman" w:hAnsi="Times New Roman"/>
                <w:sz w:val="22"/>
                <w:szCs w:val="22"/>
              </w:rPr>
              <w:t>Общая</w:t>
            </w:r>
            <w:r>
              <w:rPr>
                <w:sz w:val="22"/>
                <w:szCs w:val="22"/>
              </w:rPr>
              <w:t xml:space="preserve"> </w:t>
            </w:r>
            <w:r w:rsidRPr="00840B05">
              <w:rPr>
                <w:rFonts w:ascii="Times New Roman" w:hAnsi="Times New Roman"/>
                <w:sz w:val="22"/>
                <w:szCs w:val="22"/>
              </w:rPr>
              <w:t xml:space="preserve">площадь </w:t>
            </w:r>
            <w:r w:rsidRPr="00840B05">
              <w:rPr>
                <w:rFonts w:ascii="Times New Roman" w:hAnsi="Times New Roman"/>
                <w:sz w:val="22"/>
                <w:szCs w:val="22"/>
              </w:rPr>
              <w:lastRenderedPageBreak/>
              <w:t>предполагаемого к строительству земельн</w:t>
            </w:r>
            <w:r>
              <w:rPr>
                <w:rFonts w:ascii="Times New Roman" w:hAnsi="Times New Roman"/>
                <w:sz w:val="22"/>
                <w:szCs w:val="22"/>
              </w:rPr>
              <w:t xml:space="preserve">ого участка составляет    </w:t>
            </w:r>
            <w:r w:rsidRPr="00840B05">
              <w:rPr>
                <w:rFonts w:ascii="Times New Roman" w:hAnsi="Times New Roman"/>
                <w:sz w:val="22"/>
                <w:szCs w:val="22"/>
              </w:rPr>
              <w:t xml:space="preserve">  7816 кв</w:t>
            </w:r>
            <w:proofErr w:type="gramStart"/>
            <w:r w:rsidRPr="00840B05">
              <w:rPr>
                <w:rFonts w:ascii="Times New Roman" w:hAnsi="Times New Roman"/>
                <w:sz w:val="22"/>
                <w:szCs w:val="22"/>
              </w:rPr>
              <w:t>.м</w:t>
            </w:r>
            <w:proofErr w:type="gramEnd"/>
            <w:r w:rsidRPr="00840B05">
              <w:rPr>
                <w:rFonts w:ascii="Times New Roman" w:hAnsi="Times New Roman"/>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6C52F2" w:rsidRPr="00F34695" w:rsidRDefault="00840B05" w:rsidP="00840B05">
            <w:pPr>
              <w:tabs>
                <w:tab w:val="left" w:pos="12155"/>
              </w:tabs>
              <w:ind w:firstLine="567"/>
              <w:jc w:val="both"/>
              <w:rPr>
                <w:rFonts w:ascii="Times New Roman" w:eastAsia="Times New Roman" w:hAnsi="Times New Roman"/>
                <w:sz w:val="24"/>
                <w:szCs w:val="24"/>
                <w:lang w:eastAsia="ru-RU"/>
              </w:rPr>
            </w:pPr>
            <w:r w:rsidRPr="00840B05">
              <w:rPr>
                <w:rFonts w:ascii="Times New Roman" w:hAnsi="Times New Roman"/>
              </w:rPr>
              <w:t>Земельный участок ограничен: с севера – внутриквартальным проездом, с остальных сторон – смежными земельными участками. Обременения земельного участка: охранная зона инженерных сетей – 1140 кв.м. Участок свободен от капитальной застройки, рельеф нарушен, на участке находится овраг объемом 210*30*3,5м. Границы земельного участка не установлены на местности.</w:t>
            </w:r>
            <w:r>
              <w:rPr>
                <w:rFonts w:ascii="Times New Roman" w:hAnsi="Times New Roman"/>
              </w:rPr>
              <w:t xml:space="preserve"> </w:t>
            </w:r>
            <w:r w:rsidRPr="00840B05">
              <w:rPr>
                <w:rFonts w:ascii="Times New Roman" w:hAnsi="Times New Roman"/>
              </w:rPr>
              <w:t xml:space="preserve">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w:t>
            </w:r>
            <w:r>
              <w:rPr>
                <w:rFonts w:ascii="Times New Roman" w:hAnsi="Times New Roman"/>
              </w:rPr>
              <w:t xml:space="preserve"> </w:t>
            </w:r>
            <w:proofErr w:type="gramStart"/>
            <w:r w:rsidRPr="00840B05">
              <w:rPr>
                <w:rFonts w:ascii="Times New Roman" w:hAnsi="Times New Roman"/>
              </w:rPr>
              <w:t xml:space="preserve">Земельный участок в системе зонирования находится в зоне производственных предприятий </w:t>
            </w:r>
            <w:r w:rsidRPr="00840B05">
              <w:rPr>
                <w:rFonts w:ascii="Times New Roman" w:hAnsi="Times New Roman"/>
                <w:lang w:val="en-US"/>
              </w:rPr>
              <w:t>IV</w:t>
            </w:r>
            <w:r w:rsidRPr="00840B05">
              <w:rPr>
                <w:rFonts w:ascii="Times New Roman" w:hAnsi="Times New Roman"/>
              </w:rPr>
              <w:t>-</w:t>
            </w:r>
            <w:r w:rsidRPr="00840B05">
              <w:rPr>
                <w:rFonts w:ascii="Times New Roman" w:hAnsi="Times New Roman"/>
                <w:lang w:val="en-US"/>
              </w:rPr>
              <w:t>V</w:t>
            </w:r>
            <w:r w:rsidRPr="00840B05">
              <w:rPr>
                <w:rFonts w:ascii="Times New Roman" w:hAnsi="Times New Roman"/>
              </w:rPr>
              <w:t xml:space="preserve"> классов опасности (П.3), с наложением зон с особыми условиями использования территорий, установленными</w:t>
            </w:r>
            <w:r>
              <w:rPr>
                <w:rFonts w:ascii="Times New Roman" w:hAnsi="Times New Roman"/>
              </w:rPr>
              <w:t xml:space="preserve"> в соответствии </w:t>
            </w:r>
            <w:r w:rsidRPr="00840B05">
              <w:rPr>
                <w:rFonts w:ascii="Times New Roman" w:hAnsi="Times New Roman"/>
              </w:rPr>
              <w:t>с законодательством о санитарно-эпидемиологическом благополучии населения: санитарно-защитной зоны промышленных предприятий и зоны санитарных разрывов железной дороги, охранной зоны инженерных сетей.</w:t>
            </w:r>
            <w:proofErr w:type="gramEnd"/>
            <w:r w:rsidRPr="00840B05">
              <w:rPr>
                <w:rFonts w:ascii="Times New Roman" w:hAnsi="Times New Roman"/>
              </w:rPr>
              <w:t xml:space="preserve"> Список ограничений по использованию и обременений </w:t>
            </w:r>
            <w:r w:rsidRPr="00840B05">
              <w:rPr>
                <w:rFonts w:ascii="Times New Roman" w:hAnsi="Times New Roman"/>
              </w:rPr>
              <w:lastRenderedPageBreak/>
              <w:t xml:space="preserve">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В охранной зоне инженерных сетей запрещается строительство и установка любых по капитальности сооружений </w:t>
            </w:r>
            <w:r w:rsidRPr="00840B05">
              <w:rPr>
                <w:rFonts w:ascii="Times New Roman" w:eastAsiaTheme="minorHAnsi" w:hAnsi="Times New Roman"/>
                <w:bCs/>
              </w:rPr>
              <w:t>без письменного решения о согласовании сетевых организаций</w:t>
            </w:r>
            <w:r w:rsidRPr="00840B05">
              <w:rPr>
                <w:rFonts w:ascii="Times New Roman" w:hAnsi="Times New Roman"/>
              </w:rPr>
              <w:t>.</w:t>
            </w:r>
            <w:r>
              <w:rPr>
                <w:rFonts w:ascii="Times New Roman" w:hAnsi="Times New Roman"/>
              </w:rPr>
              <w:t xml:space="preserve"> </w:t>
            </w:r>
            <w:r w:rsidRPr="00840B05">
              <w:rPr>
                <w:rFonts w:ascii="Times New Roman" w:hAnsi="Times New Roman"/>
              </w:rPr>
              <w:t xml:space="preserve">Разрешенное использование: размещение объектов </w:t>
            </w:r>
            <w:r w:rsidRPr="00840B05">
              <w:rPr>
                <w:rFonts w:ascii="Times New Roman" w:hAnsi="Times New Roman"/>
                <w:lang w:val="en-US"/>
              </w:rPr>
              <w:t>IV</w:t>
            </w:r>
            <w:r w:rsidRPr="00840B05">
              <w:rPr>
                <w:rFonts w:ascii="Times New Roman" w:hAnsi="Times New Roman"/>
              </w:rPr>
              <w:t>-</w:t>
            </w:r>
            <w:r w:rsidRPr="00840B05">
              <w:rPr>
                <w:rFonts w:ascii="Times New Roman" w:hAnsi="Times New Roman"/>
                <w:lang w:val="en-US"/>
              </w:rPr>
              <w:t>V</w:t>
            </w:r>
            <w:r w:rsidRPr="00840B05">
              <w:rPr>
                <w:rFonts w:ascii="Times New Roman" w:hAnsi="Times New Roman"/>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r>
              <w:rPr>
                <w:rFonts w:ascii="Times New Roman" w:hAnsi="Times New Roman"/>
              </w:rPr>
              <w:t xml:space="preserve"> </w:t>
            </w:r>
            <w:r w:rsidRPr="00840B05">
              <w:rPr>
                <w:rFonts w:ascii="Times New Roman" w:hAnsi="Times New Roman"/>
              </w:rPr>
              <w:t xml:space="preserve">В зоне производственных предприятий </w:t>
            </w:r>
            <w:r w:rsidRPr="00840B05">
              <w:rPr>
                <w:rFonts w:ascii="Times New Roman" w:hAnsi="Times New Roman"/>
                <w:lang w:val="en-US"/>
              </w:rPr>
              <w:t>IV</w:t>
            </w:r>
            <w:r w:rsidRPr="00840B05">
              <w:rPr>
                <w:rFonts w:ascii="Times New Roman" w:hAnsi="Times New Roman"/>
              </w:rPr>
              <w:t>-</w:t>
            </w:r>
            <w:r w:rsidRPr="00840B05">
              <w:rPr>
                <w:rFonts w:ascii="Times New Roman" w:hAnsi="Times New Roman"/>
                <w:lang w:val="en-US"/>
              </w:rPr>
              <w:t>V</w:t>
            </w:r>
            <w:r w:rsidRPr="00840B05">
              <w:rPr>
                <w:rFonts w:ascii="Times New Roman" w:hAnsi="Times New Roman"/>
              </w:rPr>
              <w:t xml:space="preserve"> классов опасности (П.3) параметры разрешенного строительства не установлены.</w:t>
            </w:r>
            <w:r w:rsidR="006C52F2">
              <w:t xml:space="preserve"> </w:t>
            </w:r>
            <w:r w:rsidR="006C52F2" w:rsidRPr="00DB5A79">
              <w:rPr>
                <w:rFonts w:ascii="Times New Roman" w:eastAsia="Times New Roman" w:hAnsi="Times New Roman"/>
                <w:sz w:val="24"/>
                <w:szCs w:val="24"/>
                <w:lang w:eastAsia="ru-RU"/>
              </w:rPr>
              <w:t xml:space="preserve">Срок договора </w:t>
            </w:r>
            <w:r w:rsidR="006C52F2" w:rsidRPr="00DB5A79">
              <w:rPr>
                <w:rFonts w:ascii="Times New Roman" w:eastAsia="Times New Roman" w:hAnsi="Times New Roman"/>
                <w:sz w:val="24"/>
                <w:szCs w:val="24"/>
                <w:lang w:eastAsia="ru-RU"/>
              </w:rPr>
              <w:lastRenderedPageBreak/>
              <w:t>аренды: 3 года.</w:t>
            </w:r>
          </w:p>
        </w:tc>
        <w:tc>
          <w:tcPr>
            <w:tcW w:w="1984" w:type="dxa"/>
          </w:tcPr>
          <w:p w:rsidR="006C52F2" w:rsidRPr="00D468FE" w:rsidRDefault="006C52F2" w:rsidP="006F0916">
            <w:pPr>
              <w:autoSpaceDE w:val="0"/>
              <w:autoSpaceDN w:val="0"/>
              <w:adjustRightInd w:val="0"/>
              <w:spacing w:after="0" w:line="240" w:lineRule="auto"/>
              <w:rPr>
                <w:rFonts w:ascii="Times New Roman" w:hAnsi="Times New Roman"/>
                <w:sz w:val="24"/>
                <w:szCs w:val="24"/>
              </w:rPr>
            </w:pPr>
            <w:r w:rsidRPr="00D468FE">
              <w:rPr>
                <w:rFonts w:ascii="Times New Roman" w:hAnsi="Times New Roman"/>
                <w:sz w:val="24"/>
                <w:szCs w:val="24"/>
              </w:rPr>
              <w:lastRenderedPageBreak/>
              <w:t>Решение о проведен</w:t>
            </w:r>
            <w:proofErr w:type="gramStart"/>
            <w:r w:rsidRPr="00D468FE">
              <w:rPr>
                <w:rFonts w:ascii="Times New Roman" w:hAnsi="Times New Roman"/>
                <w:sz w:val="24"/>
                <w:szCs w:val="24"/>
              </w:rPr>
              <w:t>ии ау</w:t>
            </w:r>
            <w:proofErr w:type="gramEnd"/>
            <w:r w:rsidRPr="00D468FE">
              <w:rPr>
                <w:rFonts w:ascii="Times New Roman" w:hAnsi="Times New Roman"/>
                <w:sz w:val="24"/>
                <w:szCs w:val="24"/>
              </w:rPr>
              <w:t xml:space="preserve">кциона принято Распоряжением администрации города Красноярска от </w:t>
            </w:r>
            <w:r w:rsidRPr="00D468FE">
              <w:rPr>
                <w:rFonts w:ascii="Times New Roman" w:hAnsi="Times New Roman"/>
                <w:color w:val="000000" w:themeColor="text1"/>
                <w:sz w:val="24"/>
                <w:szCs w:val="24"/>
              </w:rPr>
              <w:t xml:space="preserve"> </w:t>
            </w:r>
            <w:r w:rsidR="00840B05" w:rsidRPr="00D468FE">
              <w:rPr>
                <w:rFonts w:ascii="Times New Roman" w:hAnsi="Times New Roman"/>
                <w:color w:val="000000" w:themeColor="text1"/>
                <w:sz w:val="24"/>
                <w:szCs w:val="24"/>
              </w:rPr>
              <w:t>14.11</w:t>
            </w:r>
            <w:r w:rsidRPr="00D468FE">
              <w:rPr>
                <w:rFonts w:ascii="Times New Roman" w:hAnsi="Times New Roman"/>
                <w:color w:val="000000" w:themeColor="text1"/>
                <w:sz w:val="24"/>
                <w:szCs w:val="24"/>
              </w:rPr>
              <w:t>.2014 №  2</w:t>
            </w:r>
            <w:r w:rsidR="00840B05" w:rsidRPr="00D468FE">
              <w:rPr>
                <w:rFonts w:ascii="Times New Roman" w:hAnsi="Times New Roman"/>
                <w:color w:val="000000" w:themeColor="text1"/>
                <w:sz w:val="24"/>
                <w:szCs w:val="24"/>
              </w:rPr>
              <w:t>313</w:t>
            </w:r>
            <w:r w:rsidRPr="00D468FE">
              <w:rPr>
                <w:rFonts w:ascii="Times New Roman" w:hAnsi="Times New Roman"/>
                <w:color w:val="000000" w:themeColor="text1"/>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840B05" w:rsidRPr="00840B05" w:rsidRDefault="00840B05" w:rsidP="00840B05">
            <w:pPr>
              <w:autoSpaceDE w:val="0"/>
              <w:autoSpaceDN w:val="0"/>
              <w:adjustRightInd w:val="0"/>
              <w:jc w:val="both"/>
              <w:rPr>
                <w:rFonts w:ascii="Times New Roman" w:hAnsi="Times New Roman"/>
              </w:rPr>
            </w:pPr>
            <w:r w:rsidRPr="00840B05">
              <w:rPr>
                <w:rFonts w:ascii="Times New Roman" w:hAnsi="Times New Roman"/>
              </w:rPr>
              <w:lastRenderedPageBreak/>
              <w:t xml:space="preserve">Начальный размер арендной платы: </w:t>
            </w:r>
            <w:r w:rsidR="00137045">
              <w:rPr>
                <w:rFonts w:ascii="Times New Roman" w:hAnsi="Times New Roman"/>
              </w:rPr>
              <w:t xml:space="preserve">   </w:t>
            </w:r>
            <w:r w:rsidRPr="00840B05">
              <w:rPr>
                <w:rFonts w:ascii="Times New Roman" w:hAnsi="Times New Roman"/>
              </w:rPr>
              <w:t>320 887,00</w:t>
            </w:r>
            <w:r w:rsidRPr="00840B05">
              <w:rPr>
                <w:rFonts w:ascii="Times New Roman" w:hAnsi="Times New Roman"/>
                <w:color w:val="000000"/>
              </w:rPr>
              <w:t xml:space="preserve"> </w:t>
            </w:r>
            <w:r w:rsidRPr="00840B05">
              <w:rPr>
                <w:rFonts w:ascii="Times New Roman" w:hAnsi="Times New Roman"/>
              </w:rPr>
              <w:t>рублей в год.</w:t>
            </w:r>
          </w:p>
          <w:p w:rsidR="00840B05" w:rsidRPr="00840B05" w:rsidRDefault="00840B05" w:rsidP="00840B05">
            <w:pPr>
              <w:autoSpaceDE w:val="0"/>
              <w:autoSpaceDN w:val="0"/>
              <w:adjustRightInd w:val="0"/>
              <w:jc w:val="both"/>
              <w:rPr>
                <w:rFonts w:ascii="Times New Roman" w:hAnsi="Times New Roman"/>
              </w:rPr>
            </w:pPr>
            <w:r w:rsidRPr="00840B05">
              <w:rPr>
                <w:rFonts w:ascii="Times New Roman" w:hAnsi="Times New Roman"/>
              </w:rPr>
              <w:t xml:space="preserve">Шаг аукциона: </w:t>
            </w:r>
            <w:r w:rsidR="00137045">
              <w:rPr>
                <w:rFonts w:ascii="Times New Roman" w:hAnsi="Times New Roman"/>
              </w:rPr>
              <w:t xml:space="preserve">         </w:t>
            </w:r>
            <w:r w:rsidRPr="00840B05">
              <w:rPr>
                <w:rFonts w:ascii="Times New Roman" w:hAnsi="Times New Roman"/>
              </w:rPr>
              <w:t>5 %, что составляет – 16 044,35 рублей.</w:t>
            </w:r>
          </w:p>
          <w:p w:rsidR="00840B05" w:rsidRPr="00840B05" w:rsidRDefault="00840B05" w:rsidP="00840B05">
            <w:pPr>
              <w:autoSpaceDE w:val="0"/>
              <w:autoSpaceDN w:val="0"/>
              <w:adjustRightInd w:val="0"/>
              <w:jc w:val="both"/>
              <w:rPr>
                <w:rFonts w:ascii="Times New Roman" w:hAnsi="Times New Roman"/>
              </w:rPr>
            </w:pPr>
            <w:r w:rsidRPr="00840B05">
              <w:rPr>
                <w:rFonts w:ascii="Times New Roman" w:hAnsi="Times New Roman"/>
              </w:rPr>
              <w:t>Размер задатка:</w:t>
            </w:r>
            <w:r w:rsidR="00137045">
              <w:rPr>
                <w:rFonts w:ascii="Times New Roman" w:hAnsi="Times New Roman"/>
              </w:rPr>
              <w:t xml:space="preserve">               </w:t>
            </w:r>
            <w:r w:rsidRPr="00840B05">
              <w:rPr>
                <w:rFonts w:ascii="Times New Roman" w:hAnsi="Times New Roman"/>
              </w:rPr>
              <w:t xml:space="preserve"> </w:t>
            </w:r>
            <w:r w:rsidRPr="00840B05">
              <w:rPr>
                <w:rFonts w:ascii="Times New Roman" w:hAnsi="Times New Roman"/>
              </w:rPr>
              <w:lastRenderedPageBreak/>
              <w:t>20 %, что составляет – 64 177,40 рублей.</w:t>
            </w:r>
          </w:p>
          <w:p w:rsidR="006C52F2" w:rsidRPr="00840B05" w:rsidRDefault="006C52F2" w:rsidP="006F0916">
            <w:pPr>
              <w:autoSpaceDE w:val="0"/>
              <w:autoSpaceDN w:val="0"/>
              <w:adjustRightInd w:val="0"/>
              <w:spacing w:after="0" w:line="240" w:lineRule="auto"/>
              <w:rPr>
                <w:rFonts w:ascii="Times New Roman" w:hAnsi="Times New Roman"/>
              </w:rPr>
            </w:pPr>
          </w:p>
          <w:p w:rsidR="006C52F2" w:rsidRPr="00840B05" w:rsidRDefault="00840B05" w:rsidP="006F0916">
            <w:pPr>
              <w:autoSpaceDE w:val="0"/>
              <w:autoSpaceDN w:val="0"/>
              <w:adjustRightInd w:val="0"/>
              <w:spacing w:after="0" w:line="240" w:lineRule="auto"/>
              <w:rPr>
                <w:rFonts w:ascii="Times New Roman" w:hAnsi="Times New Roman"/>
              </w:rPr>
            </w:pPr>
            <w:r w:rsidRPr="00840B05">
              <w:rPr>
                <w:rFonts w:ascii="Times New Roman" w:hAnsi="Times New Roman"/>
              </w:rPr>
              <w:t xml:space="preserve">Назначение платежа: «Задаток для участия в торгах по продаже права на заключение договора аренды земельного участка по адресу: ул. Глинки </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840B05" w:rsidRPr="00346C28" w:rsidRDefault="00840B05" w:rsidP="00D468FE">
            <w:pPr>
              <w:pStyle w:val="ConsTitle"/>
              <w:widowControl/>
              <w:ind w:right="0"/>
              <w:jc w:val="both"/>
              <w:rPr>
                <w:b w:val="0"/>
              </w:rPr>
            </w:pPr>
            <w:r w:rsidRPr="007313A1">
              <w:rPr>
                <w:rFonts w:ascii="Times New Roman" w:hAnsi="Times New Roman"/>
                <w:b w:val="0"/>
                <w:sz w:val="24"/>
                <w:szCs w:val="24"/>
              </w:rPr>
              <w:lastRenderedPageBreak/>
              <w:t xml:space="preserve">Осмотр земельного участка, расположенного по адресу: </w:t>
            </w:r>
            <w:proofErr w:type="gramStart"/>
            <w:r w:rsidRPr="007313A1">
              <w:rPr>
                <w:rFonts w:ascii="Times New Roman" w:hAnsi="Times New Roman"/>
                <w:b w:val="0"/>
                <w:sz w:val="24"/>
                <w:szCs w:val="24"/>
              </w:rPr>
              <w:t>г</w:t>
            </w:r>
            <w:proofErr w:type="gramEnd"/>
            <w:r w:rsidRPr="007313A1">
              <w:rPr>
                <w:rFonts w:ascii="Times New Roman" w:hAnsi="Times New Roman"/>
                <w:b w:val="0"/>
                <w:sz w:val="24"/>
                <w:szCs w:val="24"/>
              </w:rPr>
              <w:t xml:space="preserve">. Красноярск, </w:t>
            </w:r>
            <w:r w:rsidRPr="00870670">
              <w:rPr>
                <w:rFonts w:ascii="Times New Roman" w:hAnsi="Times New Roman"/>
                <w:b w:val="0"/>
                <w:sz w:val="24"/>
                <w:szCs w:val="24"/>
              </w:rPr>
              <w:t>Ленинский район, ул. Глинки, на местности будет осуществляться организатором торгов (деп</w:t>
            </w:r>
            <w:r w:rsidRPr="007313A1">
              <w:rPr>
                <w:rFonts w:ascii="Times New Roman" w:hAnsi="Times New Roman"/>
                <w:b w:val="0"/>
                <w:sz w:val="24"/>
                <w:szCs w:val="24"/>
              </w:rPr>
              <w:t xml:space="preserve">артаментом градостроительства администрации города </w:t>
            </w:r>
            <w:r w:rsidRPr="007313A1">
              <w:rPr>
                <w:rFonts w:ascii="Times New Roman" w:hAnsi="Times New Roman"/>
                <w:b w:val="0"/>
                <w:sz w:val="24"/>
                <w:szCs w:val="24"/>
              </w:rPr>
              <w:lastRenderedPageBreak/>
              <w:t xml:space="preserve">Красноярска). </w:t>
            </w:r>
            <w:r w:rsidRPr="007313A1">
              <w:rPr>
                <w:rFonts w:ascii="Times New Roman" w:hAnsi="Times New Roman"/>
                <w:b w:val="0"/>
                <w:color w:val="000000"/>
                <w:sz w:val="24"/>
                <w:szCs w:val="24"/>
              </w:rPr>
              <w:t xml:space="preserve">Для осмотра земельного участка необходимо обратиться по адресу: </w:t>
            </w:r>
            <w:proofErr w:type="gramStart"/>
            <w:r w:rsidRPr="007313A1">
              <w:rPr>
                <w:rFonts w:ascii="Times New Roman" w:hAnsi="Times New Roman"/>
                <w:b w:val="0"/>
                <w:color w:val="000000"/>
                <w:sz w:val="24"/>
                <w:szCs w:val="24"/>
              </w:rPr>
              <w:t>г</w:t>
            </w:r>
            <w:proofErr w:type="gramEnd"/>
            <w:r w:rsidRPr="007313A1">
              <w:rPr>
                <w:rFonts w:ascii="Times New Roman" w:hAnsi="Times New Roman"/>
                <w:b w:val="0"/>
                <w:color w:val="000000"/>
                <w:sz w:val="24"/>
                <w:szCs w:val="24"/>
              </w:rPr>
              <w:t xml:space="preserve">. Красноярск, ул. Карла Маркса, 95, </w:t>
            </w:r>
            <w:proofErr w:type="spellStart"/>
            <w:r w:rsidRPr="007313A1">
              <w:rPr>
                <w:rFonts w:ascii="Times New Roman" w:hAnsi="Times New Roman"/>
                <w:b w:val="0"/>
                <w:color w:val="000000"/>
                <w:sz w:val="24"/>
                <w:szCs w:val="24"/>
              </w:rPr>
              <w:t>каб</w:t>
            </w:r>
            <w:proofErr w:type="spellEnd"/>
            <w:r w:rsidRPr="007313A1">
              <w:rPr>
                <w:rFonts w:ascii="Times New Roman" w:hAnsi="Times New Roman"/>
                <w:b w:val="0"/>
                <w:color w:val="000000"/>
                <w:sz w:val="24"/>
                <w:szCs w:val="24"/>
              </w:rPr>
              <w:t>. 618, телефон 8(391) 226-19-39</w:t>
            </w:r>
            <w:r>
              <w:rPr>
                <w:rFonts w:ascii="Times New Roman" w:hAnsi="Times New Roman"/>
                <w:b w:val="0"/>
                <w:color w:val="000000"/>
                <w:sz w:val="24"/>
                <w:szCs w:val="24"/>
              </w:rPr>
              <w:t>, 228-22-00</w:t>
            </w:r>
            <w:r w:rsidRPr="007313A1">
              <w:rPr>
                <w:rFonts w:ascii="Times New Roman" w:hAnsi="Times New Roman"/>
                <w:b w:val="0"/>
                <w:color w:val="000000"/>
                <w:sz w:val="24"/>
                <w:szCs w:val="24"/>
              </w:rPr>
              <w:t xml:space="preserve"> в период подачи заявок на участие в торгах, согласно раздела 7 документации.</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4</w:t>
            </w:r>
          </w:p>
        </w:tc>
        <w:tc>
          <w:tcPr>
            <w:tcW w:w="3196" w:type="dxa"/>
          </w:tcPr>
          <w:p w:rsidR="00DA228B" w:rsidRPr="003F0A12" w:rsidRDefault="00DA228B" w:rsidP="003F0A12">
            <w:pPr>
              <w:pStyle w:val="ConsNormal"/>
              <w:widowControl/>
              <w:ind w:right="0" w:firstLine="709"/>
              <w:jc w:val="both"/>
              <w:rPr>
                <w:rFonts w:ascii="Times New Roman" w:hAnsi="Times New Roman"/>
                <w:sz w:val="22"/>
                <w:szCs w:val="22"/>
              </w:rPr>
            </w:pPr>
            <w:r w:rsidRPr="003F0A12">
              <w:rPr>
                <w:rFonts w:ascii="Times New Roman" w:hAnsi="Times New Roman"/>
                <w:sz w:val="22"/>
                <w:szCs w:val="22"/>
              </w:rPr>
              <w:t xml:space="preserve">Право на заключение договора аренды земельного участка с кадастровым номером 24:50:0300299:755, расположенного по адресу: г. Красноярск, Центральный район,                       в районе станции Красноярск - Северный, предназначенного для строительства объектов транспорта-пункта по текущему </w:t>
            </w:r>
            <w:proofErr w:type="spellStart"/>
            <w:r w:rsidRPr="003F0A12">
              <w:rPr>
                <w:rFonts w:ascii="Times New Roman" w:hAnsi="Times New Roman"/>
                <w:sz w:val="22"/>
                <w:szCs w:val="22"/>
              </w:rPr>
              <w:t>отцепочному</w:t>
            </w:r>
            <w:proofErr w:type="spellEnd"/>
            <w:r w:rsidRPr="003F0A12">
              <w:rPr>
                <w:rFonts w:ascii="Times New Roman" w:hAnsi="Times New Roman"/>
                <w:sz w:val="22"/>
                <w:szCs w:val="22"/>
              </w:rPr>
              <w:t xml:space="preserve"> ремонту железнодорожных вагонов и железнодорожного тупика протяженностью 150 м. Общая площадь предполагаемого к строительству земельного участка составляет            1977 кв</w:t>
            </w:r>
            <w:proofErr w:type="gramStart"/>
            <w:r w:rsidRPr="003F0A12">
              <w:rPr>
                <w:rFonts w:ascii="Times New Roman" w:hAnsi="Times New Roman"/>
                <w:sz w:val="22"/>
                <w:szCs w:val="22"/>
              </w:rPr>
              <w:t>.м</w:t>
            </w:r>
            <w:proofErr w:type="gramEnd"/>
            <w:r w:rsidRPr="003F0A12">
              <w:rPr>
                <w:rFonts w:ascii="Times New Roman" w:hAnsi="Times New Roman"/>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r w:rsidR="003F0A12" w:rsidRPr="003F0A12">
              <w:rPr>
                <w:rFonts w:ascii="Times New Roman" w:hAnsi="Times New Roman"/>
                <w:sz w:val="22"/>
                <w:szCs w:val="22"/>
              </w:rPr>
              <w:t xml:space="preserve"> </w:t>
            </w:r>
            <w:r w:rsidRPr="003F0A12">
              <w:rPr>
                <w:rFonts w:ascii="Times New Roman" w:hAnsi="Times New Roman"/>
                <w:sz w:val="22"/>
                <w:szCs w:val="22"/>
              </w:rPr>
              <w:t xml:space="preserve">Земельный участок ограничен: с севера, востока, запада – землями общего пользования, с юга – железнодорожными путями. Обременения земельного участка: отсутствуют. Участок свободен от капитальной застройки. Границы земельного участка не установлены на местности.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w:t>
            </w:r>
          </w:p>
          <w:p w:rsidR="006C52F2" w:rsidRPr="00F34695" w:rsidRDefault="00DA228B" w:rsidP="00DA228B">
            <w:pPr>
              <w:autoSpaceDE w:val="0"/>
              <w:autoSpaceDN w:val="0"/>
              <w:adjustRightInd w:val="0"/>
              <w:ind w:firstLine="709"/>
              <w:jc w:val="both"/>
              <w:rPr>
                <w:rFonts w:ascii="Times New Roman" w:eastAsia="Times New Roman" w:hAnsi="Times New Roman"/>
                <w:sz w:val="24"/>
                <w:szCs w:val="24"/>
                <w:lang w:eastAsia="ru-RU"/>
              </w:rPr>
            </w:pPr>
            <w:r w:rsidRPr="003F0A12">
              <w:rPr>
                <w:rFonts w:ascii="Times New Roman" w:hAnsi="Times New Roman"/>
              </w:rPr>
              <w:t xml:space="preserve">Земельный участок в системе зонирования находится в зоне производственных предприятий </w:t>
            </w:r>
            <w:r w:rsidRPr="003F0A12">
              <w:rPr>
                <w:rFonts w:ascii="Times New Roman" w:hAnsi="Times New Roman"/>
                <w:lang w:val="en-US"/>
              </w:rPr>
              <w:t>IV</w:t>
            </w:r>
            <w:r w:rsidRPr="003F0A12">
              <w:rPr>
                <w:rFonts w:ascii="Times New Roman" w:hAnsi="Times New Roman"/>
              </w:rPr>
              <w:t>-</w:t>
            </w:r>
            <w:r w:rsidRPr="003F0A12">
              <w:rPr>
                <w:rFonts w:ascii="Times New Roman" w:hAnsi="Times New Roman"/>
                <w:lang w:val="en-US"/>
              </w:rPr>
              <w:t>V</w:t>
            </w:r>
            <w:r w:rsidRPr="003F0A12">
              <w:rPr>
                <w:rFonts w:ascii="Times New Roman" w:hAnsi="Times New Roman"/>
              </w:rPr>
              <w:t xml:space="preserve"> классов опасности (П.3), с наложением зоны с особыми условиями использования территории: санитарно-защитной зоны промышленных предприятий, </w:t>
            </w:r>
            <w:r w:rsidRPr="003F0A12">
              <w:rPr>
                <w:rFonts w:ascii="Times New Roman" w:hAnsi="Times New Roman"/>
              </w:rPr>
              <w:lastRenderedPageBreak/>
              <w:t xml:space="preserve">установленной в соответствии с законодательством о санитарно-эпидемиологическом благополучии населения.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Разрешенное использование: размещение объектов </w:t>
            </w:r>
            <w:r w:rsidRPr="003F0A12">
              <w:rPr>
                <w:rFonts w:ascii="Times New Roman" w:hAnsi="Times New Roman"/>
                <w:lang w:val="en-US"/>
              </w:rPr>
              <w:t>IV</w:t>
            </w:r>
            <w:r w:rsidRPr="003F0A12">
              <w:rPr>
                <w:rFonts w:ascii="Times New Roman" w:hAnsi="Times New Roman"/>
              </w:rPr>
              <w:t>-</w:t>
            </w:r>
            <w:r w:rsidRPr="003F0A12">
              <w:rPr>
                <w:rFonts w:ascii="Times New Roman" w:hAnsi="Times New Roman"/>
                <w:lang w:val="en-US"/>
              </w:rPr>
              <w:t>V</w:t>
            </w:r>
            <w:r w:rsidRPr="003F0A12">
              <w:rPr>
                <w:rFonts w:ascii="Times New Roman" w:hAnsi="Times New Roman"/>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В зоне производственных предприятий </w:t>
            </w:r>
            <w:r w:rsidRPr="003F0A12">
              <w:rPr>
                <w:rFonts w:ascii="Times New Roman" w:hAnsi="Times New Roman"/>
                <w:lang w:val="en-US"/>
              </w:rPr>
              <w:t>IV</w:t>
            </w:r>
            <w:r w:rsidRPr="003F0A12">
              <w:rPr>
                <w:rFonts w:ascii="Times New Roman" w:hAnsi="Times New Roman"/>
              </w:rPr>
              <w:t>-</w:t>
            </w:r>
            <w:r w:rsidRPr="003F0A12">
              <w:rPr>
                <w:rFonts w:ascii="Times New Roman" w:hAnsi="Times New Roman"/>
                <w:lang w:val="en-US"/>
              </w:rPr>
              <w:t>V</w:t>
            </w:r>
            <w:r w:rsidRPr="003F0A12">
              <w:rPr>
                <w:rFonts w:ascii="Times New Roman" w:hAnsi="Times New Roman"/>
              </w:rPr>
              <w:t xml:space="preserve"> классов опасности (П.3) параметры разрешенного строительства не установлены</w:t>
            </w:r>
            <w:r w:rsidR="006C52F2" w:rsidRPr="003F0A12">
              <w:rPr>
                <w:rFonts w:ascii="Times New Roman" w:hAnsi="Times New Roman"/>
              </w:rPr>
              <w:t xml:space="preserve">. </w:t>
            </w:r>
            <w:r w:rsidR="006C52F2" w:rsidRPr="003F0A12">
              <w:rPr>
                <w:rFonts w:ascii="Times New Roman" w:eastAsia="Times New Roman" w:hAnsi="Times New Roman"/>
                <w:lang w:eastAsia="ru-RU"/>
              </w:rPr>
              <w:t xml:space="preserve">Срок договора </w:t>
            </w:r>
            <w:r w:rsidR="006C52F2" w:rsidRPr="003F0A12">
              <w:rPr>
                <w:rFonts w:ascii="Times New Roman" w:eastAsia="Times New Roman" w:hAnsi="Times New Roman"/>
                <w:lang w:eastAsia="ru-RU"/>
              </w:rPr>
              <w:lastRenderedPageBreak/>
              <w:t>аренды: 3 года</w:t>
            </w:r>
            <w:r w:rsidR="006C52F2" w:rsidRPr="008A5EDD">
              <w:rPr>
                <w:rFonts w:ascii="Times New Roman" w:eastAsia="Times New Roman" w:hAnsi="Times New Roman"/>
                <w:sz w:val="24"/>
                <w:szCs w:val="24"/>
                <w:lang w:eastAsia="ru-RU"/>
              </w:rPr>
              <w:t>.</w:t>
            </w:r>
          </w:p>
        </w:tc>
        <w:tc>
          <w:tcPr>
            <w:tcW w:w="1984" w:type="dxa"/>
          </w:tcPr>
          <w:p w:rsidR="006C52F2" w:rsidRPr="008A5EDD" w:rsidRDefault="006C52F2" w:rsidP="006F0916">
            <w:pPr>
              <w:autoSpaceDE w:val="0"/>
              <w:autoSpaceDN w:val="0"/>
              <w:adjustRightInd w:val="0"/>
              <w:spacing w:after="0" w:line="240" w:lineRule="auto"/>
              <w:rPr>
                <w:rFonts w:ascii="Times New Roman" w:hAnsi="Times New Roman"/>
                <w:sz w:val="24"/>
                <w:szCs w:val="24"/>
              </w:rPr>
            </w:pPr>
            <w:r w:rsidRPr="008A5EDD">
              <w:rPr>
                <w:rFonts w:ascii="Times New Roman" w:hAnsi="Times New Roman"/>
                <w:sz w:val="24"/>
                <w:szCs w:val="24"/>
              </w:rPr>
              <w:lastRenderedPageBreak/>
              <w:t>Решение о проведен</w:t>
            </w:r>
            <w:proofErr w:type="gramStart"/>
            <w:r w:rsidRPr="008A5EDD">
              <w:rPr>
                <w:rFonts w:ascii="Times New Roman" w:hAnsi="Times New Roman"/>
                <w:sz w:val="24"/>
                <w:szCs w:val="24"/>
              </w:rPr>
              <w:t>ии ау</w:t>
            </w:r>
            <w:proofErr w:type="gramEnd"/>
            <w:r w:rsidRPr="008A5EDD">
              <w:rPr>
                <w:rFonts w:ascii="Times New Roman" w:hAnsi="Times New Roman"/>
                <w:sz w:val="24"/>
                <w:szCs w:val="24"/>
              </w:rPr>
              <w:t xml:space="preserve">кциона принято Распоряжением администрации города </w:t>
            </w:r>
            <w:r w:rsidRPr="00041E0C">
              <w:rPr>
                <w:rFonts w:ascii="Times New Roman" w:hAnsi="Times New Roman"/>
                <w:sz w:val="24"/>
                <w:szCs w:val="24"/>
              </w:rPr>
              <w:t xml:space="preserve">Красноярска от </w:t>
            </w:r>
            <w:r w:rsidR="003F0A12">
              <w:rPr>
                <w:rFonts w:ascii="Times New Roman" w:hAnsi="Times New Roman"/>
                <w:sz w:val="24"/>
                <w:szCs w:val="24"/>
              </w:rPr>
              <w:t>14.11</w:t>
            </w:r>
            <w:r w:rsidRPr="00041E0C">
              <w:rPr>
                <w:rFonts w:ascii="Times New Roman" w:hAnsi="Times New Roman"/>
                <w:sz w:val="24"/>
                <w:szCs w:val="24"/>
              </w:rPr>
              <w:t>.2014 № </w:t>
            </w:r>
            <w:r w:rsidR="003F0A12">
              <w:rPr>
                <w:rFonts w:ascii="Times New Roman" w:hAnsi="Times New Roman"/>
                <w:sz w:val="24"/>
                <w:szCs w:val="24"/>
              </w:rPr>
              <w:t>2311</w:t>
            </w:r>
            <w:r w:rsidRPr="00041E0C">
              <w:rPr>
                <w:rFonts w:ascii="Times New Roman" w:hAnsi="Times New Roman"/>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3F0A12" w:rsidRPr="003F0A12" w:rsidRDefault="003F0A12" w:rsidP="003F0A12">
            <w:pPr>
              <w:autoSpaceDE w:val="0"/>
              <w:autoSpaceDN w:val="0"/>
              <w:adjustRightInd w:val="0"/>
              <w:jc w:val="both"/>
              <w:rPr>
                <w:rFonts w:ascii="Times New Roman" w:hAnsi="Times New Roman"/>
              </w:rPr>
            </w:pPr>
            <w:r w:rsidRPr="003F0A12">
              <w:rPr>
                <w:rFonts w:ascii="Times New Roman" w:hAnsi="Times New Roman"/>
              </w:rPr>
              <w:t xml:space="preserve">Начальный размер арендной платы:  </w:t>
            </w:r>
            <w:r w:rsidR="00F91779">
              <w:rPr>
                <w:rFonts w:ascii="Times New Roman" w:hAnsi="Times New Roman"/>
              </w:rPr>
              <w:t xml:space="preserve"> </w:t>
            </w:r>
            <w:r w:rsidRPr="003F0A12">
              <w:rPr>
                <w:rFonts w:ascii="Times New Roman" w:hAnsi="Times New Roman"/>
              </w:rPr>
              <w:t>482 795,00</w:t>
            </w:r>
            <w:r w:rsidRPr="003F0A12">
              <w:rPr>
                <w:rFonts w:ascii="Times New Roman" w:hAnsi="Times New Roman"/>
                <w:color w:val="000000"/>
                <w:sz w:val="30"/>
                <w:szCs w:val="30"/>
              </w:rPr>
              <w:t xml:space="preserve"> </w:t>
            </w:r>
            <w:r w:rsidRPr="003F0A12">
              <w:rPr>
                <w:rFonts w:ascii="Times New Roman" w:hAnsi="Times New Roman"/>
              </w:rPr>
              <w:t>рублей в год.</w:t>
            </w:r>
          </w:p>
          <w:p w:rsidR="003F0A12" w:rsidRPr="003F0A12" w:rsidRDefault="003F0A12" w:rsidP="003F0A12">
            <w:pPr>
              <w:autoSpaceDE w:val="0"/>
              <w:autoSpaceDN w:val="0"/>
              <w:adjustRightInd w:val="0"/>
              <w:jc w:val="both"/>
              <w:rPr>
                <w:rFonts w:ascii="Times New Roman" w:hAnsi="Times New Roman"/>
              </w:rPr>
            </w:pPr>
            <w:r w:rsidRPr="003F0A12">
              <w:rPr>
                <w:rFonts w:ascii="Times New Roman" w:hAnsi="Times New Roman"/>
              </w:rPr>
              <w:t xml:space="preserve">Шаг аукциона: </w:t>
            </w:r>
            <w:r w:rsidR="00F91779">
              <w:rPr>
                <w:rFonts w:ascii="Times New Roman" w:hAnsi="Times New Roman"/>
              </w:rPr>
              <w:t xml:space="preserve">           </w:t>
            </w:r>
            <w:r w:rsidRPr="003F0A12">
              <w:rPr>
                <w:rFonts w:ascii="Times New Roman" w:hAnsi="Times New Roman"/>
              </w:rPr>
              <w:t>5 %, что составляет – 24 139,75 рублей.</w:t>
            </w:r>
          </w:p>
          <w:p w:rsidR="003F0A12" w:rsidRPr="003F0A12" w:rsidRDefault="003F0A12" w:rsidP="003F0A12">
            <w:pPr>
              <w:autoSpaceDE w:val="0"/>
              <w:autoSpaceDN w:val="0"/>
              <w:adjustRightInd w:val="0"/>
              <w:jc w:val="both"/>
              <w:rPr>
                <w:rFonts w:ascii="Times New Roman" w:hAnsi="Times New Roman"/>
              </w:rPr>
            </w:pPr>
            <w:r w:rsidRPr="003F0A12">
              <w:rPr>
                <w:rFonts w:ascii="Times New Roman" w:hAnsi="Times New Roman"/>
              </w:rPr>
              <w:t xml:space="preserve">Размер задатка: </w:t>
            </w:r>
            <w:r w:rsidR="00F91779">
              <w:rPr>
                <w:rFonts w:ascii="Times New Roman" w:hAnsi="Times New Roman"/>
              </w:rPr>
              <w:t xml:space="preserve">             </w:t>
            </w:r>
            <w:r w:rsidRPr="003F0A12">
              <w:rPr>
                <w:rFonts w:ascii="Times New Roman" w:hAnsi="Times New Roman"/>
              </w:rPr>
              <w:t>20 %, что составляет – 96 559,00 рублей.</w:t>
            </w:r>
          </w:p>
          <w:p w:rsidR="006C52F2" w:rsidRDefault="006C52F2" w:rsidP="006F0916">
            <w:pPr>
              <w:autoSpaceDE w:val="0"/>
              <w:autoSpaceDN w:val="0"/>
              <w:adjustRightInd w:val="0"/>
              <w:spacing w:after="0" w:line="240" w:lineRule="auto"/>
              <w:rPr>
                <w:rFonts w:ascii="Times New Roman" w:hAnsi="Times New Roman"/>
                <w:sz w:val="24"/>
                <w:szCs w:val="24"/>
              </w:rPr>
            </w:pPr>
          </w:p>
          <w:p w:rsidR="003F0A12" w:rsidRPr="00A323C1" w:rsidRDefault="003F0A12" w:rsidP="003F0A12">
            <w:pPr>
              <w:pStyle w:val="ConsTitle"/>
              <w:widowControl/>
              <w:ind w:right="0"/>
              <w:jc w:val="both"/>
              <w:rPr>
                <w:rFonts w:ascii="Times New Roman" w:hAnsi="Times New Roman"/>
                <w:b w:val="0"/>
                <w:sz w:val="24"/>
                <w:szCs w:val="24"/>
              </w:rPr>
            </w:pPr>
            <w:r w:rsidRPr="00AB7979">
              <w:rPr>
                <w:rFonts w:ascii="Times New Roman" w:hAnsi="Times New Roman"/>
                <w:b w:val="0"/>
                <w:sz w:val="24"/>
                <w:szCs w:val="24"/>
              </w:rPr>
              <w:t>Назначение платежа: «Задаток для участия в торгах по продаже права на заключение договора аренды земельного участка по адресу</w:t>
            </w:r>
            <w:r>
              <w:rPr>
                <w:rFonts w:ascii="Times New Roman" w:hAnsi="Times New Roman"/>
                <w:b w:val="0"/>
                <w:sz w:val="24"/>
                <w:szCs w:val="24"/>
              </w:rPr>
              <w:t xml:space="preserve">: </w:t>
            </w:r>
            <w:r w:rsidRPr="00925407">
              <w:rPr>
                <w:rFonts w:ascii="Times New Roman" w:hAnsi="Times New Roman"/>
                <w:b w:val="0"/>
                <w:sz w:val="24"/>
                <w:szCs w:val="24"/>
              </w:rPr>
              <w:t>в районе станции</w:t>
            </w:r>
            <w:r>
              <w:rPr>
                <w:rFonts w:ascii="Times New Roman" w:hAnsi="Times New Roman"/>
                <w:sz w:val="24"/>
                <w:szCs w:val="24"/>
              </w:rPr>
              <w:t xml:space="preserve"> </w:t>
            </w:r>
            <w:r w:rsidRPr="00925407">
              <w:rPr>
                <w:rFonts w:ascii="Times New Roman" w:hAnsi="Times New Roman"/>
                <w:b w:val="0"/>
                <w:sz w:val="24"/>
                <w:szCs w:val="24"/>
              </w:rPr>
              <w:t xml:space="preserve">Красноярск </w:t>
            </w:r>
            <w:r>
              <w:rPr>
                <w:rFonts w:ascii="Times New Roman" w:hAnsi="Times New Roman"/>
                <w:b w:val="0"/>
                <w:sz w:val="24"/>
                <w:szCs w:val="24"/>
              </w:rPr>
              <w:t>–</w:t>
            </w:r>
            <w:r w:rsidRPr="00925407">
              <w:rPr>
                <w:rFonts w:ascii="Times New Roman" w:hAnsi="Times New Roman"/>
                <w:b w:val="0"/>
                <w:sz w:val="24"/>
                <w:szCs w:val="24"/>
              </w:rPr>
              <w:t xml:space="preserve"> Северный</w:t>
            </w:r>
            <w:r>
              <w:rPr>
                <w:rFonts w:ascii="Times New Roman" w:hAnsi="Times New Roman"/>
                <w:b w:val="0"/>
                <w:sz w:val="24"/>
                <w:szCs w:val="24"/>
              </w:rPr>
              <w:t>»</w:t>
            </w:r>
            <w:r w:rsidRPr="00A323C1">
              <w:rPr>
                <w:rFonts w:ascii="Times New Roman" w:hAnsi="Times New Roman"/>
                <w:b w:val="0"/>
                <w:sz w:val="24"/>
                <w:szCs w:val="24"/>
              </w:rPr>
              <w:t>.</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6C52F2" w:rsidRPr="00F34695" w:rsidRDefault="003F0A12" w:rsidP="006F0916">
            <w:pPr>
              <w:autoSpaceDE w:val="0"/>
              <w:autoSpaceDN w:val="0"/>
              <w:adjustRightInd w:val="0"/>
              <w:spacing w:after="0" w:line="240" w:lineRule="auto"/>
              <w:rPr>
                <w:rFonts w:ascii="Times New Roman" w:hAnsi="Times New Roman"/>
                <w:sz w:val="24"/>
                <w:szCs w:val="24"/>
              </w:rPr>
            </w:pPr>
            <w:r w:rsidRPr="007313A1">
              <w:rPr>
                <w:rFonts w:ascii="Times New Roman" w:hAnsi="Times New Roman"/>
                <w:sz w:val="24"/>
                <w:szCs w:val="24"/>
              </w:rPr>
              <w:t xml:space="preserve">Осмотр земельного участка, расположенного по адресу: </w:t>
            </w:r>
            <w:proofErr w:type="gramStart"/>
            <w:r w:rsidRPr="007313A1">
              <w:rPr>
                <w:rFonts w:ascii="Times New Roman" w:hAnsi="Times New Roman"/>
                <w:sz w:val="24"/>
                <w:szCs w:val="24"/>
              </w:rPr>
              <w:t>г</w:t>
            </w:r>
            <w:proofErr w:type="gramEnd"/>
            <w:r w:rsidRPr="007313A1">
              <w:rPr>
                <w:rFonts w:ascii="Times New Roman" w:hAnsi="Times New Roman"/>
                <w:sz w:val="24"/>
                <w:szCs w:val="24"/>
              </w:rPr>
              <w:t xml:space="preserve">. Красноярск, </w:t>
            </w:r>
            <w:r w:rsidRPr="006F42AD">
              <w:rPr>
                <w:rFonts w:ascii="Times New Roman" w:hAnsi="Times New Roman"/>
                <w:sz w:val="24"/>
                <w:szCs w:val="24"/>
              </w:rPr>
              <w:t xml:space="preserve">Центральный район, </w:t>
            </w:r>
            <w:r w:rsidRPr="00925407">
              <w:rPr>
                <w:rFonts w:ascii="Times New Roman" w:hAnsi="Times New Roman"/>
                <w:sz w:val="24"/>
                <w:szCs w:val="24"/>
              </w:rPr>
              <w:t>в районе станции</w:t>
            </w:r>
            <w:r>
              <w:rPr>
                <w:rFonts w:ascii="Times New Roman" w:hAnsi="Times New Roman"/>
                <w:sz w:val="24"/>
                <w:szCs w:val="24"/>
              </w:rPr>
              <w:t xml:space="preserve"> </w:t>
            </w:r>
            <w:r w:rsidRPr="00925407">
              <w:rPr>
                <w:rFonts w:ascii="Times New Roman" w:hAnsi="Times New Roman"/>
                <w:sz w:val="24"/>
                <w:szCs w:val="24"/>
              </w:rPr>
              <w:t xml:space="preserve">Красноярск </w:t>
            </w:r>
            <w:r>
              <w:rPr>
                <w:rFonts w:ascii="Times New Roman" w:hAnsi="Times New Roman"/>
                <w:sz w:val="24"/>
                <w:szCs w:val="24"/>
              </w:rPr>
              <w:t>–</w:t>
            </w:r>
            <w:r w:rsidRPr="00925407">
              <w:rPr>
                <w:rFonts w:ascii="Times New Roman" w:hAnsi="Times New Roman"/>
                <w:sz w:val="24"/>
                <w:szCs w:val="24"/>
              </w:rPr>
              <w:t xml:space="preserve"> Северный</w:t>
            </w:r>
            <w:r w:rsidRPr="006F42AD">
              <w:rPr>
                <w:rFonts w:ascii="Times New Roman" w:hAnsi="Times New Roman"/>
                <w:sz w:val="24"/>
                <w:szCs w:val="24"/>
              </w:rPr>
              <w:t xml:space="preserve">, </w:t>
            </w:r>
            <w:r w:rsidRPr="007313A1">
              <w:rPr>
                <w:rFonts w:ascii="Times New Roman" w:hAnsi="Times New Roman"/>
                <w:sz w:val="24"/>
                <w:szCs w:val="24"/>
              </w:rPr>
              <w:t xml:space="preserve">на местности будет осуществляться организатором торгов (департаментом градостроительства администрации города Красноярска). </w:t>
            </w:r>
            <w:r w:rsidRPr="007313A1">
              <w:rPr>
                <w:rFonts w:ascii="Times New Roman" w:hAnsi="Times New Roman"/>
                <w:color w:val="000000"/>
                <w:sz w:val="24"/>
                <w:szCs w:val="24"/>
              </w:rPr>
              <w:t xml:space="preserve">Для осмотра земельного участка необходимо обратиться по адресу: </w:t>
            </w:r>
            <w:proofErr w:type="gramStart"/>
            <w:r w:rsidRPr="007313A1">
              <w:rPr>
                <w:rFonts w:ascii="Times New Roman" w:hAnsi="Times New Roman"/>
                <w:color w:val="000000"/>
                <w:sz w:val="24"/>
                <w:szCs w:val="24"/>
              </w:rPr>
              <w:t>г</w:t>
            </w:r>
            <w:proofErr w:type="gramEnd"/>
            <w:r w:rsidRPr="007313A1">
              <w:rPr>
                <w:rFonts w:ascii="Times New Roman" w:hAnsi="Times New Roman"/>
                <w:color w:val="000000"/>
                <w:sz w:val="24"/>
                <w:szCs w:val="24"/>
              </w:rPr>
              <w:t xml:space="preserve">. Красноярск, ул. Карла Маркса, 95, </w:t>
            </w:r>
            <w:proofErr w:type="spellStart"/>
            <w:r w:rsidRPr="007313A1">
              <w:rPr>
                <w:rFonts w:ascii="Times New Roman" w:hAnsi="Times New Roman"/>
                <w:color w:val="000000"/>
                <w:sz w:val="24"/>
                <w:szCs w:val="24"/>
              </w:rPr>
              <w:t>каб</w:t>
            </w:r>
            <w:proofErr w:type="spellEnd"/>
            <w:r w:rsidRPr="007313A1">
              <w:rPr>
                <w:rFonts w:ascii="Times New Roman" w:hAnsi="Times New Roman"/>
                <w:color w:val="000000"/>
                <w:sz w:val="24"/>
                <w:szCs w:val="24"/>
              </w:rPr>
              <w:t>. 618, телефон 8(391) 226-19-39</w:t>
            </w:r>
            <w:r>
              <w:rPr>
                <w:rFonts w:ascii="Times New Roman" w:hAnsi="Times New Roman"/>
                <w:color w:val="000000"/>
                <w:sz w:val="24"/>
                <w:szCs w:val="24"/>
              </w:rPr>
              <w:t>, 228-22-00</w:t>
            </w:r>
            <w:r w:rsidRPr="007313A1">
              <w:rPr>
                <w:rFonts w:ascii="Times New Roman" w:hAnsi="Times New Roman"/>
                <w:color w:val="000000"/>
                <w:sz w:val="24"/>
                <w:szCs w:val="24"/>
              </w:rPr>
              <w:t xml:space="preserve"> в период подачи заявок на участие в торгах, согласно раздела 7 документации</w:t>
            </w: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3196" w:type="dxa"/>
          </w:tcPr>
          <w:p w:rsidR="006C52F2" w:rsidRPr="00F34695" w:rsidRDefault="000B2D48" w:rsidP="000B2D48">
            <w:pPr>
              <w:tabs>
                <w:tab w:val="left" w:pos="12155"/>
              </w:tabs>
              <w:ind w:firstLine="561"/>
              <w:jc w:val="both"/>
              <w:rPr>
                <w:rFonts w:ascii="Times New Roman" w:eastAsia="Times New Roman" w:hAnsi="Times New Roman"/>
                <w:sz w:val="24"/>
                <w:szCs w:val="24"/>
                <w:lang w:eastAsia="ru-RU"/>
              </w:rPr>
            </w:pPr>
            <w:r w:rsidRPr="000B2D48">
              <w:rPr>
                <w:rFonts w:ascii="Times New Roman" w:hAnsi="Times New Roman"/>
              </w:rPr>
              <w:t xml:space="preserve">Право на заключение договора аренды земельного участка с кадастровым номером 24:50:0400232:164, расположенного по адресу: </w:t>
            </w:r>
            <w:proofErr w:type="gramStart"/>
            <w:r w:rsidRPr="000B2D48">
              <w:rPr>
                <w:rFonts w:ascii="Times New Roman" w:hAnsi="Times New Roman"/>
              </w:rPr>
              <w:t>г</w:t>
            </w:r>
            <w:proofErr w:type="gramEnd"/>
            <w:r w:rsidRPr="000B2D48">
              <w:rPr>
                <w:rFonts w:ascii="Times New Roman" w:hAnsi="Times New Roman"/>
              </w:rPr>
              <w:t>. Красноярск, Советский район,                                     ул. Пограничников, предназначенного для строительства объектов инженерной инфраструктуры (трансформаторная подстанция). Общая площадь предполагаемого к строительству земельного участка составляет               30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севера, востока, юга и запада – территориями свободными от застройки. Участок свободен от капитальной застройки, частично покрыт зелеными насаждениями. Границы земельного участка не установлены на местности. Обременения земельного участка: охранная зона инженерных сетей – 16 кв. м.</w:t>
            </w:r>
            <w:r>
              <w:rPr>
                <w:rFonts w:ascii="Times New Roman" w:hAnsi="Times New Roman"/>
              </w:rPr>
              <w:t xml:space="preserve"> </w:t>
            </w:r>
            <w:r w:rsidRPr="000B2D48">
              <w:rPr>
                <w:rFonts w:ascii="Times New Roman" w:hAnsi="Times New Roman"/>
              </w:rPr>
              <w:t>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w:t>
            </w:r>
            <w:r>
              <w:rPr>
                <w:rFonts w:ascii="Times New Roman" w:hAnsi="Times New Roman"/>
              </w:rPr>
              <w:t xml:space="preserve"> </w:t>
            </w:r>
            <w:r w:rsidRPr="000B2D48">
              <w:rPr>
                <w:rFonts w:ascii="Times New Roman" w:hAnsi="Times New Roman"/>
              </w:rPr>
              <w:t xml:space="preserve">Земельный участок находится в зоне производственных предприятий </w:t>
            </w:r>
            <w:r w:rsidRPr="000B2D48">
              <w:rPr>
                <w:rFonts w:ascii="Times New Roman" w:hAnsi="Times New Roman"/>
                <w:lang w:val="en-US"/>
              </w:rPr>
              <w:t>IV</w:t>
            </w:r>
            <w:r w:rsidRPr="000B2D48">
              <w:rPr>
                <w:rFonts w:ascii="Times New Roman" w:hAnsi="Times New Roman"/>
              </w:rPr>
              <w:t>-</w:t>
            </w:r>
            <w:r w:rsidRPr="000B2D48">
              <w:rPr>
                <w:rFonts w:ascii="Times New Roman" w:hAnsi="Times New Roman"/>
                <w:lang w:val="en-US"/>
              </w:rPr>
              <w:t>V</w:t>
            </w:r>
            <w:r w:rsidRPr="000B2D48">
              <w:rPr>
                <w:rFonts w:ascii="Times New Roman" w:hAnsi="Times New Roman"/>
              </w:rPr>
              <w:t xml:space="preserve"> классов опасности (П.3) с наложением зон с особыми условиями использования территорий: санитарно-защитной зоны </w:t>
            </w:r>
            <w:r w:rsidRPr="000B2D48">
              <w:rPr>
                <w:rFonts w:ascii="Times New Roman" w:hAnsi="Times New Roman"/>
              </w:rPr>
              <w:lastRenderedPageBreak/>
              <w:t>промышленных предприятий, установленной в соответствии с законодательством о санитарно-эпидемиологическом благополучии населения, санитарно-защитной зоны ОАО «РУСАЛ» Красноярский алюминиевый завод, ОАО «</w:t>
            </w:r>
            <w:proofErr w:type="spellStart"/>
            <w:r w:rsidRPr="000B2D48">
              <w:rPr>
                <w:rFonts w:ascii="Times New Roman" w:hAnsi="Times New Roman"/>
              </w:rPr>
              <w:t>КраМЗ</w:t>
            </w:r>
            <w:proofErr w:type="spellEnd"/>
            <w:r w:rsidRPr="000B2D48">
              <w:rPr>
                <w:rFonts w:ascii="Times New Roman" w:hAnsi="Times New Roman"/>
              </w:rPr>
              <w:t>» и охранной зоны инженерных сетей.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r w:rsidRPr="000B2D48">
              <w:rPr>
                <w:rFonts w:ascii="Times New Roman" w:hAnsi="Times New Roman"/>
                <w:sz w:val="30"/>
                <w:szCs w:val="30"/>
              </w:rPr>
              <w:t xml:space="preserve"> </w:t>
            </w:r>
            <w:r w:rsidRPr="000B2D48">
              <w:rPr>
                <w:rFonts w:ascii="Times New Roman" w:hAnsi="Times New Roman"/>
              </w:rPr>
              <w:t xml:space="preserve">В охранной зоне инженерных сетей запрещается строительство и установка любых по капитальности сооружений </w:t>
            </w:r>
            <w:r w:rsidRPr="000B2D48">
              <w:rPr>
                <w:rFonts w:ascii="Times New Roman" w:eastAsiaTheme="minorHAnsi" w:hAnsi="Times New Roman"/>
                <w:bCs/>
              </w:rPr>
              <w:t>без письменного решения о согласовании сетевых организаций</w:t>
            </w:r>
            <w:r w:rsidRPr="000B2D48">
              <w:rPr>
                <w:rFonts w:ascii="Times New Roman" w:hAnsi="Times New Roman"/>
              </w:rPr>
              <w:t>.</w:t>
            </w:r>
            <w:r>
              <w:rPr>
                <w:rFonts w:ascii="Times New Roman" w:hAnsi="Times New Roman"/>
              </w:rPr>
              <w:t xml:space="preserve"> </w:t>
            </w:r>
            <w:r w:rsidRPr="000B2D48">
              <w:rPr>
                <w:rFonts w:ascii="Times New Roman" w:hAnsi="Times New Roman"/>
              </w:rPr>
              <w:t xml:space="preserve">Разрешенное использование: размещение объектов </w:t>
            </w:r>
            <w:r w:rsidRPr="000B2D48">
              <w:rPr>
                <w:rFonts w:ascii="Times New Roman" w:hAnsi="Times New Roman"/>
                <w:lang w:val="en-US"/>
              </w:rPr>
              <w:t>IV</w:t>
            </w:r>
            <w:r w:rsidRPr="000B2D48">
              <w:rPr>
                <w:rFonts w:ascii="Times New Roman" w:hAnsi="Times New Roman"/>
              </w:rPr>
              <w:t>-</w:t>
            </w:r>
            <w:r w:rsidRPr="000B2D48">
              <w:rPr>
                <w:rFonts w:ascii="Times New Roman" w:hAnsi="Times New Roman"/>
                <w:lang w:val="en-US"/>
              </w:rPr>
              <w:t>V</w:t>
            </w:r>
            <w:r w:rsidRPr="000B2D48">
              <w:rPr>
                <w:rFonts w:ascii="Times New Roman" w:hAnsi="Times New Roman"/>
              </w:rPr>
              <w:t xml:space="preserve"> классов опасности, в том числе промышленных, </w:t>
            </w:r>
            <w:r w:rsidRPr="000B2D48">
              <w:rPr>
                <w:rFonts w:ascii="Times New Roman" w:hAnsi="Times New Roman"/>
              </w:rPr>
              <w:lastRenderedPageBreak/>
              <w:t>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r>
              <w:rPr>
                <w:rFonts w:ascii="Times New Roman" w:hAnsi="Times New Roman"/>
              </w:rPr>
              <w:t xml:space="preserve"> </w:t>
            </w:r>
            <w:r w:rsidRPr="000B2D48">
              <w:rPr>
                <w:rFonts w:ascii="Times New Roman" w:hAnsi="Times New Roman"/>
              </w:rPr>
              <w:t xml:space="preserve">В зоне производственных предприятий </w:t>
            </w:r>
            <w:r w:rsidRPr="000B2D48">
              <w:rPr>
                <w:rFonts w:ascii="Times New Roman" w:hAnsi="Times New Roman"/>
                <w:lang w:val="en-US"/>
              </w:rPr>
              <w:t>IV</w:t>
            </w:r>
            <w:r w:rsidRPr="000B2D48">
              <w:rPr>
                <w:rFonts w:ascii="Times New Roman" w:hAnsi="Times New Roman"/>
              </w:rPr>
              <w:t>-</w:t>
            </w:r>
            <w:r w:rsidRPr="000B2D48">
              <w:rPr>
                <w:rFonts w:ascii="Times New Roman" w:hAnsi="Times New Roman"/>
                <w:lang w:val="en-US"/>
              </w:rPr>
              <w:t>V</w:t>
            </w:r>
            <w:r w:rsidRPr="000B2D48">
              <w:rPr>
                <w:rFonts w:ascii="Times New Roman" w:hAnsi="Times New Roman"/>
              </w:rPr>
              <w:t xml:space="preserve"> классов опасности (П.3) параметры разрешенного строительства не установлены.</w:t>
            </w:r>
            <w:r w:rsidRPr="00DD2444">
              <w:rPr>
                <w:rFonts w:ascii="Times New Roman" w:hAnsi="Times New Roman"/>
                <w:sz w:val="24"/>
                <w:szCs w:val="24"/>
              </w:rPr>
              <w:t xml:space="preserve"> Срок договора аренды: 3 года.</w:t>
            </w:r>
          </w:p>
        </w:tc>
        <w:tc>
          <w:tcPr>
            <w:tcW w:w="1984" w:type="dxa"/>
          </w:tcPr>
          <w:p w:rsidR="006C52F2" w:rsidRPr="0003167F" w:rsidRDefault="006C52F2" w:rsidP="006F0916">
            <w:pPr>
              <w:autoSpaceDE w:val="0"/>
              <w:autoSpaceDN w:val="0"/>
              <w:adjustRightInd w:val="0"/>
              <w:spacing w:after="0" w:line="240" w:lineRule="auto"/>
              <w:rPr>
                <w:rFonts w:ascii="Times New Roman" w:hAnsi="Times New Roman"/>
                <w:sz w:val="24"/>
                <w:szCs w:val="24"/>
              </w:rPr>
            </w:pPr>
            <w:r w:rsidRPr="0003167F">
              <w:rPr>
                <w:rFonts w:ascii="Times New Roman" w:hAnsi="Times New Roman"/>
                <w:sz w:val="24"/>
                <w:szCs w:val="24"/>
              </w:rPr>
              <w:lastRenderedPageBreak/>
              <w:t>Решение о проведен</w:t>
            </w:r>
            <w:proofErr w:type="gramStart"/>
            <w:r w:rsidRPr="0003167F">
              <w:rPr>
                <w:rFonts w:ascii="Times New Roman" w:hAnsi="Times New Roman"/>
                <w:sz w:val="24"/>
                <w:szCs w:val="24"/>
              </w:rPr>
              <w:t>ии ау</w:t>
            </w:r>
            <w:proofErr w:type="gramEnd"/>
            <w:r w:rsidRPr="0003167F">
              <w:rPr>
                <w:rFonts w:ascii="Times New Roman" w:hAnsi="Times New Roman"/>
                <w:sz w:val="24"/>
                <w:szCs w:val="24"/>
              </w:rPr>
              <w:t xml:space="preserve">кциона принято Распоряжением администрации города </w:t>
            </w:r>
            <w:r w:rsidRPr="00041E0C">
              <w:rPr>
                <w:rFonts w:ascii="Times New Roman" w:hAnsi="Times New Roman"/>
                <w:sz w:val="24"/>
                <w:szCs w:val="24"/>
              </w:rPr>
              <w:t xml:space="preserve">Красноярска от </w:t>
            </w:r>
            <w:r w:rsidR="000B2D48">
              <w:rPr>
                <w:rFonts w:ascii="Times New Roman" w:hAnsi="Times New Roman"/>
                <w:sz w:val="24"/>
                <w:szCs w:val="24"/>
              </w:rPr>
              <w:t>14.11</w:t>
            </w:r>
            <w:r w:rsidRPr="00041E0C">
              <w:rPr>
                <w:rFonts w:ascii="Times New Roman" w:hAnsi="Times New Roman"/>
                <w:sz w:val="24"/>
                <w:szCs w:val="24"/>
              </w:rPr>
              <w:t>.2014 №  2</w:t>
            </w:r>
            <w:r w:rsidR="000B2D48">
              <w:rPr>
                <w:rFonts w:ascii="Times New Roman" w:hAnsi="Times New Roman"/>
                <w:sz w:val="24"/>
                <w:szCs w:val="24"/>
              </w:rPr>
              <w:t>314</w:t>
            </w:r>
            <w:r w:rsidRPr="00041E0C">
              <w:rPr>
                <w:rFonts w:ascii="Times New Roman" w:hAnsi="Times New Roman"/>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AD2015" w:rsidRPr="00AD2015" w:rsidRDefault="00AD2015" w:rsidP="00AD2015">
            <w:pPr>
              <w:autoSpaceDE w:val="0"/>
              <w:autoSpaceDN w:val="0"/>
              <w:adjustRightInd w:val="0"/>
              <w:jc w:val="both"/>
              <w:rPr>
                <w:rFonts w:ascii="Times New Roman" w:hAnsi="Times New Roman"/>
              </w:rPr>
            </w:pPr>
            <w:r w:rsidRPr="00AD2015">
              <w:rPr>
                <w:rFonts w:ascii="Times New Roman" w:hAnsi="Times New Roman"/>
              </w:rPr>
              <w:t xml:space="preserve">Начальный размер арендной платы: </w:t>
            </w:r>
            <w:r w:rsidR="001570EA">
              <w:rPr>
                <w:rFonts w:ascii="Times New Roman" w:hAnsi="Times New Roman"/>
              </w:rPr>
              <w:t xml:space="preserve">              </w:t>
            </w:r>
            <w:r w:rsidRPr="00AD2015">
              <w:rPr>
                <w:rFonts w:ascii="Times New Roman" w:hAnsi="Times New Roman"/>
              </w:rPr>
              <w:t>11 196,00 рублей в год.</w:t>
            </w:r>
          </w:p>
          <w:p w:rsidR="00AD2015" w:rsidRPr="00AD2015" w:rsidRDefault="00AD2015" w:rsidP="00AD2015">
            <w:pPr>
              <w:autoSpaceDE w:val="0"/>
              <w:autoSpaceDN w:val="0"/>
              <w:adjustRightInd w:val="0"/>
              <w:jc w:val="both"/>
              <w:rPr>
                <w:rFonts w:ascii="Times New Roman" w:hAnsi="Times New Roman"/>
              </w:rPr>
            </w:pPr>
            <w:r w:rsidRPr="00AD2015">
              <w:rPr>
                <w:rFonts w:ascii="Times New Roman" w:hAnsi="Times New Roman"/>
              </w:rPr>
              <w:t xml:space="preserve">Шаг аукциона: </w:t>
            </w:r>
            <w:r w:rsidR="001570EA">
              <w:rPr>
                <w:rFonts w:ascii="Times New Roman" w:hAnsi="Times New Roman"/>
              </w:rPr>
              <w:t xml:space="preserve">               </w:t>
            </w:r>
            <w:r w:rsidRPr="00AD2015">
              <w:rPr>
                <w:rFonts w:ascii="Times New Roman" w:hAnsi="Times New Roman"/>
              </w:rPr>
              <w:t>5 %, что составляет – 559,80 рублей.</w:t>
            </w:r>
          </w:p>
          <w:p w:rsidR="00AD2015" w:rsidRPr="00AD2015" w:rsidRDefault="00AD2015" w:rsidP="00AD2015">
            <w:pPr>
              <w:autoSpaceDE w:val="0"/>
              <w:autoSpaceDN w:val="0"/>
              <w:adjustRightInd w:val="0"/>
              <w:jc w:val="both"/>
              <w:rPr>
                <w:rFonts w:ascii="Times New Roman" w:hAnsi="Times New Roman"/>
              </w:rPr>
            </w:pPr>
            <w:r w:rsidRPr="00AD2015">
              <w:rPr>
                <w:rFonts w:ascii="Times New Roman" w:hAnsi="Times New Roman"/>
              </w:rPr>
              <w:t xml:space="preserve">Размер задатка: </w:t>
            </w:r>
            <w:r w:rsidR="001570EA">
              <w:rPr>
                <w:rFonts w:ascii="Times New Roman" w:hAnsi="Times New Roman"/>
              </w:rPr>
              <w:t xml:space="preserve">              </w:t>
            </w:r>
            <w:r w:rsidRPr="00AD2015">
              <w:rPr>
                <w:rFonts w:ascii="Times New Roman" w:hAnsi="Times New Roman"/>
              </w:rPr>
              <w:t>20 %, что составляет – 2 239,20 рублей.</w:t>
            </w:r>
          </w:p>
          <w:p w:rsidR="006C52F2" w:rsidRPr="003271EE" w:rsidRDefault="006C52F2" w:rsidP="006F0916">
            <w:pPr>
              <w:autoSpaceDE w:val="0"/>
              <w:autoSpaceDN w:val="0"/>
              <w:adjustRightInd w:val="0"/>
              <w:spacing w:after="0" w:line="240" w:lineRule="auto"/>
              <w:rPr>
                <w:rFonts w:ascii="Times New Roman" w:hAnsi="Times New Roman"/>
                <w:sz w:val="24"/>
                <w:szCs w:val="24"/>
              </w:rPr>
            </w:pPr>
          </w:p>
          <w:p w:rsidR="00AD2015" w:rsidRPr="00AD2015" w:rsidRDefault="00AD2015" w:rsidP="00AD2015">
            <w:pPr>
              <w:autoSpaceDE w:val="0"/>
              <w:autoSpaceDN w:val="0"/>
              <w:adjustRightInd w:val="0"/>
              <w:jc w:val="both"/>
              <w:rPr>
                <w:rFonts w:ascii="Times New Roman" w:hAnsi="Times New Roman"/>
              </w:rPr>
            </w:pPr>
            <w:r w:rsidRPr="00AD2015">
              <w:rPr>
                <w:rFonts w:ascii="Times New Roman" w:hAnsi="Times New Roman"/>
              </w:rPr>
              <w:t>Назначение платежа: «Задаток для участия в торгах по продаже права на заключение договора аренды земельного участка по адресу: ул. Пограничников, 24:50:0400232:164».</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AD2015" w:rsidRPr="00AD2015" w:rsidRDefault="00AD2015" w:rsidP="00AD2015">
            <w:pPr>
              <w:autoSpaceDE w:val="0"/>
              <w:autoSpaceDN w:val="0"/>
              <w:adjustRightInd w:val="0"/>
              <w:jc w:val="both"/>
              <w:rPr>
                <w:rFonts w:ascii="Times New Roman" w:hAnsi="Times New Roman"/>
              </w:rPr>
            </w:pPr>
            <w:r w:rsidRPr="00AD2015">
              <w:rPr>
                <w:rFonts w:ascii="Times New Roman" w:hAnsi="Times New Roman"/>
              </w:rPr>
              <w:t xml:space="preserve">Осмотр земельного участка, расположенного по адресу: </w:t>
            </w:r>
            <w:proofErr w:type="gramStart"/>
            <w:r w:rsidRPr="00AD2015">
              <w:rPr>
                <w:rFonts w:ascii="Times New Roman" w:hAnsi="Times New Roman"/>
              </w:rPr>
              <w:t>г</w:t>
            </w:r>
            <w:proofErr w:type="gramEnd"/>
            <w:r w:rsidRPr="00AD2015">
              <w:rPr>
                <w:rFonts w:ascii="Times New Roman" w:hAnsi="Times New Roman"/>
              </w:rPr>
              <w:t xml:space="preserve">. Красноярск, Советский район, ул. Пограничников на местности будет осуществляться организатором торгов (департаментом градостроительства администрации города Красноярска). </w:t>
            </w:r>
            <w:r w:rsidRPr="00AD2015">
              <w:rPr>
                <w:rFonts w:ascii="Times New Roman" w:hAnsi="Times New Roman"/>
                <w:color w:val="000000"/>
              </w:rPr>
              <w:t xml:space="preserve">Для осмотра земельного участка необходимо обратиться по адресу: </w:t>
            </w:r>
            <w:proofErr w:type="gramStart"/>
            <w:r w:rsidRPr="00AD2015">
              <w:rPr>
                <w:rFonts w:ascii="Times New Roman" w:hAnsi="Times New Roman"/>
                <w:color w:val="000000"/>
              </w:rPr>
              <w:t>г</w:t>
            </w:r>
            <w:proofErr w:type="gramEnd"/>
            <w:r w:rsidRPr="00AD2015">
              <w:rPr>
                <w:rFonts w:ascii="Times New Roman" w:hAnsi="Times New Roman"/>
                <w:color w:val="000000"/>
              </w:rPr>
              <w:t xml:space="preserve">. Красноярск, ул. Карла Маркса, 95, </w:t>
            </w:r>
            <w:proofErr w:type="spellStart"/>
            <w:r w:rsidRPr="00AD2015">
              <w:rPr>
                <w:rFonts w:ascii="Times New Roman" w:hAnsi="Times New Roman"/>
                <w:color w:val="000000"/>
              </w:rPr>
              <w:t>каб</w:t>
            </w:r>
            <w:proofErr w:type="spellEnd"/>
            <w:r w:rsidRPr="00AD2015">
              <w:rPr>
                <w:rFonts w:ascii="Times New Roman" w:hAnsi="Times New Roman"/>
                <w:color w:val="000000"/>
              </w:rPr>
              <w:t>. 618, телефоны 8(391) 226-19-39, 8(391) 228-22-00, 8(391) 226-19-94 в период подачи заявок на участие в торгах согласно раздела 7 документации.</w:t>
            </w:r>
          </w:p>
          <w:p w:rsidR="006C52F2" w:rsidRDefault="006C52F2" w:rsidP="006F0916">
            <w:pPr>
              <w:autoSpaceDE w:val="0"/>
              <w:autoSpaceDN w:val="0"/>
              <w:adjustRightInd w:val="0"/>
              <w:jc w:val="both"/>
              <w:rPr>
                <w:color w:val="000000"/>
              </w:rPr>
            </w:pP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6</w:t>
            </w:r>
          </w:p>
        </w:tc>
        <w:tc>
          <w:tcPr>
            <w:tcW w:w="3196" w:type="dxa"/>
          </w:tcPr>
          <w:p w:rsidR="008B049D" w:rsidRPr="008B049D" w:rsidRDefault="008B049D" w:rsidP="008B049D">
            <w:pPr>
              <w:pStyle w:val="ConsNormal"/>
              <w:widowControl/>
              <w:ind w:right="0" w:firstLine="0"/>
              <w:jc w:val="both"/>
              <w:rPr>
                <w:rFonts w:ascii="Times New Roman" w:hAnsi="Times New Roman"/>
                <w:sz w:val="22"/>
                <w:szCs w:val="22"/>
              </w:rPr>
            </w:pPr>
            <w:proofErr w:type="gramStart"/>
            <w:r w:rsidRPr="008B049D">
              <w:rPr>
                <w:rFonts w:ascii="Times New Roman" w:hAnsi="Times New Roman"/>
                <w:sz w:val="22"/>
                <w:szCs w:val="22"/>
              </w:rPr>
              <w:t>Право на заключение договора аренды земельного участка с кадастровым номером 24:50:0300294:223, расположенного по адресу: г. Красноярск, Центральный район,                       Северное шоссе, юго-западнее здания № 17 «Ж», предназначенного для строительства объектов дорожного хозяйства, необходимых для эксплуатации, содержания, строительства, реконструкции, ремонта, развития объектов автомобильного транспорта.</w:t>
            </w:r>
            <w:proofErr w:type="gramEnd"/>
          </w:p>
          <w:p w:rsidR="008B049D" w:rsidRPr="008B049D" w:rsidRDefault="008B049D" w:rsidP="008B049D">
            <w:pPr>
              <w:pStyle w:val="a5"/>
              <w:spacing w:after="0"/>
              <w:ind w:right="-2"/>
              <w:jc w:val="both"/>
              <w:rPr>
                <w:sz w:val="22"/>
                <w:szCs w:val="22"/>
              </w:rPr>
            </w:pPr>
            <w:r w:rsidRPr="008B049D">
              <w:rPr>
                <w:sz w:val="22"/>
                <w:szCs w:val="22"/>
              </w:rPr>
              <w:t>Общая площадь предполагаемого к строительству земельного участка составляет            1076 кв</w:t>
            </w:r>
            <w:proofErr w:type="gramStart"/>
            <w:r w:rsidRPr="008B049D">
              <w:rPr>
                <w:sz w:val="22"/>
                <w:szCs w:val="22"/>
              </w:rPr>
              <w:t>.м</w:t>
            </w:r>
            <w:proofErr w:type="gramEnd"/>
            <w:r w:rsidRPr="008B049D">
              <w:rPr>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6C52F2" w:rsidRPr="00F34695" w:rsidRDefault="008B049D" w:rsidP="008B049D">
            <w:pPr>
              <w:tabs>
                <w:tab w:val="left" w:pos="12155"/>
              </w:tabs>
              <w:jc w:val="both"/>
              <w:rPr>
                <w:rFonts w:ascii="Times New Roman" w:eastAsia="Times New Roman" w:hAnsi="Times New Roman"/>
                <w:sz w:val="24"/>
                <w:szCs w:val="24"/>
                <w:lang w:eastAsia="ru-RU"/>
              </w:rPr>
            </w:pPr>
            <w:r w:rsidRPr="008B049D">
              <w:rPr>
                <w:rFonts w:ascii="Times New Roman" w:hAnsi="Times New Roman"/>
              </w:rPr>
              <w:t xml:space="preserve">Земельный участок ограничен: с северо-востока и северо-запада – территорией свободной от застройки, с юго-востока и юго-запада – участок автодороги (муниципальная собственность). Обременения земельного участка: отсутствуют. Участок свободен от капитальной застройки, частично покрыт зелеными насаждениями. Границы </w:t>
            </w:r>
            <w:r w:rsidRPr="008B049D">
              <w:rPr>
                <w:rFonts w:ascii="Times New Roman" w:hAnsi="Times New Roman"/>
              </w:rPr>
              <w:lastRenderedPageBreak/>
              <w:t xml:space="preserve">земельного участка не установлены на местности.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Земельный участок в системе зонирования находится в территориальной зоне автомобильного транспорта (ИТ.2).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Разрешенное использование: зоны автомобильного транспорта включают в себя участки территории города, предназначенные для размещения объектов автомобильного транспорта и установления санитарно-защитных зон и санитарных </w:t>
            </w:r>
            <w:r w:rsidRPr="008B049D">
              <w:rPr>
                <w:rFonts w:ascii="Times New Roman" w:hAnsi="Times New Roman"/>
              </w:rPr>
              <w:lastRenderedPageBreak/>
              <w:t xml:space="preserve">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Использование земельного участка для строительства объектов дорожного хозяйства, необходимых для эксплуатации, содержания, строительства, реконструкции, ремонта, развития объектов автомобильного транспорта соответствует основному виду разрешенного использования градостроительного регламента территориальной </w:t>
            </w:r>
            <w:proofErr w:type="spellStart"/>
            <w:r w:rsidRPr="008B049D">
              <w:rPr>
                <w:rFonts w:ascii="Times New Roman" w:hAnsi="Times New Roman"/>
              </w:rPr>
              <w:t>зоны</w:t>
            </w:r>
            <w:proofErr w:type="gramStart"/>
            <w:r w:rsidRPr="008B049D">
              <w:rPr>
                <w:rFonts w:ascii="Times New Roman" w:hAnsi="Times New Roman"/>
              </w:rPr>
              <w:t>.В</w:t>
            </w:r>
            <w:proofErr w:type="spellEnd"/>
            <w:proofErr w:type="gramEnd"/>
            <w:r w:rsidRPr="008B049D">
              <w:rPr>
                <w:rFonts w:ascii="Times New Roman" w:hAnsi="Times New Roman"/>
              </w:rPr>
              <w:t xml:space="preserve"> зоне автомобильного транспорта (ИТ.2) параметры разрешенного строительства не установлены</w:t>
            </w:r>
            <w:r w:rsidRPr="00E3632D">
              <w:t>.</w:t>
            </w:r>
            <w:r w:rsidR="006C52F2" w:rsidRPr="00650EB6">
              <w:rPr>
                <w:rFonts w:ascii="Times New Roman" w:eastAsia="Times New Roman" w:hAnsi="Times New Roman"/>
                <w:sz w:val="24"/>
                <w:szCs w:val="24"/>
                <w:lang w:eastAsia="ru-RU"/>
              </w:rPr>
              <w:t>Срок договора аренды: 3 года.</w:t>
            </w:r>
          </w:p>
        </w:tc>
        <w:tc>
          <w:tcPr>
            <w:tcW w:w="1984" w:type="dxa"/>
          </w:tcPr>
          <w:p w:rsidR="006C52F2" w:rsidRPr="00650EB6" w:rsidRDefault="006C52F2" w:rsidP="006F0916">
            <w:pPr>
              <w:autoSpaceDE w:val="0"/>
              <w:autoSpaceDN w:val="0"/>
              <w:adjustRightInd w:val="0"/>
              <w:spacing w:after="0" w:line="240" w:lineRule="auto"/>
              <w:rPr>
                <w:rFonts w:ascii="Times New Roman" w:hAnsi="Times New Roman"/>
                <w:sz w:val="24"/>
                <w:szCs w:val="24"/>
              </w:rPr>
            </w:pPr>
            <w:r w:rsidRPr="00650EB6">
              <w:rPr>
                <w:rFonts w:ascii="Times New Roman" w:hAnsi="Times New Roman"/>
                <w:sz w:val="24"/>
                <w:szCs w:val="24"/>
              </w:rPr>
              <w:lastRenderedPageBreak/>
              <w:t>Решение о проведен</w:t>
            </w:r>
            <w:proofErr w:type="gramStart"/>
            <w:r w:rsidRPr="00650EB6">
              <w:rPr>
                <w:rFonts w:ascii="Times New Roman" w:hAnsi="Times New Roman"/>
                <w:sz w:val="24"/>
                <w:szCs w:val="24"/>
              </w:rPr>
              <w:t>ии ау</w:t>
            </w:r>
            <w:proofErr w:type="gramEnd"/>
            <w:r w:rsidRPr="00650EB6">
              <w:rPr>
                <w:rFonts w:ascii="Times New Roman" w:hAnsi="Times New Roman"/>
                <w:sz w:val="24"/>
                <w:szCs w:val="24"/>
              </w:rPr>
              <w:t xml:space="preserve">кциона принято Распоряжением администрации города Красноярска от </w:t>
            </w:r>
            <w:r w:rsidR="008B049D">
              <w:rPr>
                <w:rFonts w:ascii="Times New Roman" w:hAnsi="Times New Roman"/>
                <w:color w:val="000000" w:themeColor="text1"/>
                <w:sz w:val="24"/>
                <w:szCs w:val="24"/>
              </w:rPr>
              <w:t>13.11</w:t>
            </w:r>
            <w:r w:rsidRPr="00A60404">
              <w:rPr>
                <w:rFonts w:ascii="Times New Roman" w:hAnsi="Times New Roman"/>
                <w:color w:val="000000" w:themeColor="text1"/>
                <w:sz w:val="24"/>
                <w:szCs w:val="24"/>
              </w:rPr>
              <w:t>.2014 №  2</w:t>
            </w:r>
            <w:r w:rsidR="008B049D">
              <w:rPr>
                <w:rFonts w:ascii="Times New Roman" w:hAnsi="Times New Roman"/>
                <w:color w:val="000000" w:themeColor="text1"/>
                <w:sz w:val="24"/>
                <w:szCs w:val="24"/>
              </w:rPr>
              <w:t>303</w:t>
            </w:r>
            <w:r w:rsidRPr="00A60404">
              <w:rPr>
                <w:rFonts w:ascii="Times New Roman" w:hAnsi="Times New Roman"/>
                <w:color w:val="000000" w:themeColor="text1"/>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8B049D" w:rsidRPr="008B049D" w:rsidRDefault="008B049D" w:rsidP="008B049D">
            <w:pPr>
              <w:autoSpaceDE w:val="0"/>
              <w:autoSpaceDN w:val="0"/>
              <w:adjustRightInd w:val="0"/>
              <w:jc w:val="both"/>
              <w:rPr>
                <w:rFonts w:ascii="Times New Roman" w:hAnsi="Times New Roman"/>
              </w:rPr>
            </w:pPr>
            <w:r w:rsidRPr="008B049D">
              <w:rPr>
                <w:rFonts w:ascii="Times New Roman" w:hAnsi="Times New Roman"/>
              </w:rPr>
              <w:t>Начальный размер арендной платы: 262 766,00</w:t>
            </w:r>
            <w:r w:rsidRPr="008B049D">
              <w:rPr>
                <w:rFonts w:ascii="Times New Roman" w:hAnsi="Times New Roman"/>
                <w:color w:val="000000"/>
                <w:sz w:val="30"/>
                <w:szCs w:val="30"/>
              </w:rPr>
              <w:t xml:space="preserve"> </w:t>
            </w:r>
            <w:r w:rsidRPr="008B049D">
              <w:rPr>
                <w:rFonts w:ascii="Times New Roman" w:hAnsi="Times New Roman"/>
              </w:rPr>
              <w:t>рублей в год.</w:t>
            </w:r>
          </w:p>
          <w:p w:rsidR="008B049D" w:rsidRPr="008B049D" w:rsidRDefault="008B049D" w:rsidP="008B049D">
            <w:pPr>
              <w:autoSpaceDE w:val="0"/>
              <w:autoSpaceDN w:val="0"/>
              <w:adjustRightInd w:val="0"/>
              <w:jc w:val="both"/>
              <w:rPr>
                <w:rFonts w:ascii="Times New Roman" w:hAnsi="Times New Roman"/>
              </w:rPr>
            </w:pPr>
            <w:r w:rsidRPr="008B049D">
              <w:rPr>
                <w:rFonts w:ascii="Times New Roman" w:hAnsi="Times New Roman"/>
              </w:rPr>
              <w:t xml:space="preserve">Шаг аукциона: </w:t>
            </w:r>
            <w:r w:rsidR="006172EF">
              <w:rPr>
                <w:rFonts w:ascii="Times New Roman" w:hAnsi="Times New Roman"/>
              </w:rPr>
              <w:t xml:space="preserve">             </w:t>
            </w:r>
            <w:r w:rsidRPr="008B049D">
              <w:rPr>
                <w:rFonts w:ascii="Times New Roman" w:hAnsi="Times New Roman"/>
              </w:rPr>
              <w:t>5 %, что составляет – 13 138,30 рублей.</w:t>
            </w:r>
          </w:p>
          <w:p w:rsidR="006C52F2" w:rsidRPr="008B049D" w:rsidRDefault="008B049D" w:rsidP="008B049D">
            <w:pPr>
              <w:autoSpaceDE w:val="0"/>
              <w:autoSpaceDN w:val="0"/>
              <w:adjustRightInd w:val="0"/>
              <w:spacing w:after="0" w:line="240" w:lineRule="auto"/>
              <w:rPr>
                <w:rFonts w:ascii="Times New Roman" w:hAnsi="Times New Roman"/>
                <w:sz w:val="24"/>
                <w:szCs w:val="24"/>
              </w:rPr>
            </w:pPr>
            <w:r w:rsidRPr="008B049D">
              <w:rPr>
                <w:rFonts w:ascii="Times New Roman" w:hAnsi="Times New Roman"/>
              </w:rPr>
              <w:t xml:space="preserve">Размер задатка: </w:t>
            </w:r>
            <w:r w:rsidR="006172EF">
              <w:rPr>
                <w:rFonts w:ascii="Times New Roman" w:hAnsi="Times New Roman"/>
              </w:rPr>
              <w:t xml:space="preserve">                 </w:t>
            </w:r>
            <w:r w:rsidRPr="008B049D">
              <w:rPr>
                <w:rFonts w:ascii="Times New Roman" w:hAnsi="Times New Roman"/>
              </w:rPr>
              <w:t>20 %, что составляет – 52 553,20 рублей</w:t>
            </w:r>
            <w:r w:rsidRPr="008B049D">
              <w:rPr>
                <w:rFonts w:ascii="Times New Roman" w:hAnsi="Times New Roman"/>
                <w:sz w:val="24"/>
                <w:szCs w:val="24"/>
              </w:rPr>
              <w:t xml:space="preserve"> </w:t>
            </w:r>
          </w:p>
          <w:p w:rsidR="008B049D" w:rsidRPr="00650EB6" w:rsidRDefault="008B049D" w:rsidP="008B049D">
            <w:pPr>
              <w:autoSpaceDE w:val="0"/>
              <w:autoSpaceDN w:val="0"/>
              <w:adjustRightInd w:val="0"/>
              <w:spacing w:after="0" w:line="240" w:lineRule="auto"/>
              <w:rPr>
                <w:rFonts w:ascii="Times New Roman" w:hAnsi="Times New Roman"/>
                <w:sz w:val="24"/>
                <w:szCs w:val="24"/>
              </w:rPr>
            </w:pPr>
          </w:p>
          <w:p w:rsidR="008B049D" w:rsidRPr="006F42AD" w:rsidRDefault="008B049D" w:rsidP="008B049D">
            <w:pPr>
              <w:pStyle w:val="ConsTitle"/>
              <w:widowControl/>
              <w:ind w:right="0"/>
              <w:jc w:val="both"/>
              <w:rPr>
                <w:rFonts w:ascii="Times New Roman" w:hAnsi="Times New Roman"/>
                <w:b w:val="0"/>
                <w:sz w:val="24"/>
                <w:szCs w:val="24"/>
              </w:rPr>
            </w:pPr>
            <w:r w:rsidRPr="00AB7979">
              <w:rPr>
                <w:rFonts w:ascii="Times New Roman" w:hAnsi="Times New Roman"/>
                <w:b w:val="0"/>
                <w:sz w:val="24"/>
                <w:szCs w:val="24"/>
              </w:rPr>
              <w:t>Назначение платежа: «Задаток для участия в торгах по продаже права на заключение договора аренды земельного участка по адресу</w:t>
            </w:r>
            <w:r>
              <w:rPr>
                <w:rFonts w:ascii="Times New Roman" w:hAnsi="Times New Roman"/>
                <w:b w:val="0"/>
                <w:sz w:val="24"/>
                <w:szCs w:val="24"/>
              </w:rPr>
              <w:t xml:space="preserve">: </w:t>
            </w:r>
            <w:r w:rsidRPr="006F42AD">
              <w:rPr>
                <w:rFonts w:ascii="Times New Roman" w:hAnsi="Times New Roman"/>
                <w:b w:val="0"/>
                <w:sz w:val="24"/>
                <w:szCs w:val="24"/>
              </w:rPr>
              <w:t>Северное шоссе, юго-западнее здания № 17 «Ж».</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8B049D" w:rsidRPr="00346C28" w:rsidRDefault="008B049D" w:rsidP="008B049D">
            <w:pPr>
              <w:pStyle w:val="ConsTitle"/>
              <w:widowControl/>
              <w:ind w:right="0"/>
              <w:jc w:val="both"/>
              <w:rPr>
                <w:b w:val="0"/>
              </w:rPr>
            </w:pPr>
            <w:r w:rsidRPr="007313A1">
              <w:rPr>
                <w:rFonts w:ascii="Times New Roman" w:hAnsi="Times New Roman"/>
                <w:b w:val="0"/>
                <w:sz w:val="24"/>
                <w:szCs w:val="24"/>
              </w:rPr>
              <w:t xml:space="preserve">Осмотр земельного участка, расположенного по адресу: </w:t>
            </w:r>
            <w:proofErr w:type="gramStart"/>
            <w:r w:rsidRPr="007313A1">
              <w:rPr>
                <w:rFonts w:ascii="Times New Roman" w:hAnsi="Times New Roman"/>
                <w:b w:val="0"/>
                <w:sz w:val="24"/>
                <w:szCs w:val="24"/>
              </w:rPr>
              <w:t>г</w:t>
            </w:r>
            <w:proofErr w:type="gramEnd"/>
            <w:r w:rsidRPr="007313A1">
              <w:rPr>
                <w:rFonts w:ascii="Times New Roman" w:hAnsi="Times New Roman"/>
                <w:b w:val="0"/>
                <w:sz w:val="24"/>
                <w:szCs w:val="24"/>
              </w:rPr>
              <w:t xml:space="preserve">. Красноярск, </w:t>
            </w:r>
            <w:r w:rsidRPr="006F42AD">
              <w:rPr>
                <w:rFonts w:ascii="Times New Roman" w:hAnsi="Times New Roman"/>
                <w:b w:val="0"/>
                <w:sz w:val="24"/>
                <w:szCs w:val="24"/>
              </w:rPr>
              <w:t>Центральный район, Северное шоссе, юго-западнее здания № 17 «Ж»,</w:t>
            </w:r>
            <w:r>
              <w:rPr>
                <w:rFonts w:ascii="Times New Roman" w:hAnsi="Times New Roman"/>
                <w:b w:val="0"/>
                <w:sz w:val="24"/>
                <w:szCs w:val="24"/>
              </w:rPr>
              <w:t xml:space="preserve"> </w:t>
            </w:r>
            <w:r w:rsidRPr="007313A1">
              <w:rPr>
                <w:rFonts w:ascii="Times New Roman" w:hAnsi="Times New Roman"/>
                <w:b w:val="0"/>
                <w:sz w:val="24"/>
                <w:szCs w:val="24"/>
              </w:rPr>
              <w:t xml:space="preserve">на местности будет осуществляться организатором торгов (департаментом градостроительства администрации города Красноярска). </w:t>
            </w:r>
            <w:r w:rsidRPr="007313A1">
              <w:rPr>
                <w:rFonts w:ascii="Times New Roman" w:hAnsi="Times New Roman"/>
                <w:b w:val="0"/>
                <w:color w:val="000000"/>
                <w:sz w:val="24"/>
                <w:szCs w:val="24"/>
              </w:rPr>
              <w:t xml:space="preserve">Для осмотра земельного участка необходимо обратиться по адресу: </w:t>
            </w:r>
            <w:proofErr w:type="gramStart"/>
            <w:r w:rsidRPr="007313A1">
              <w:rPr>
                <w:rFonts w:ascii="Times New Roman" w:hAnsi="Times New Roman"/>
                <w:b w:val="0"/>
                <w:color w:val="000000"/>
                <w:sz w:val="24"/>
                <w:szCs w:val="24"/>
              </w:rPr>
              <w:t>г</w:t>
            </w:r>
            <w:proofErr w:type="gramEnd"/>
            <w:r w:rsidRPr="007313A1">
              <w:rPr>
                <w:rFonts w:ascii="Times New Roman" w:hAnsi="Times New Roman"/>
                <w:b w:val="0"/>
                <w:color w:val="000000"/>
                <w:sz w:val="24"/>
                <w:szCs w:val="24"/>
              </w:rPr>
              <w:t xml:space="preserve">. Красноярск, ул. Карла Маркса, 95, </w:t>
            </w:r>
            <w:proofErr w:type="spellStart"/>
            <w:r w:rsidRPr="007313A1">
              <w:rPr>
                <w:rFonts w:ascii="Times New Roman" w:hAnsi="Times New Roman"/>
                <w:b w:val="0"/>
                <w:color w:val="000000"/>
                <w:sz w:val="24"/>
                <w:szCs w:val="24"/>
              </w:rPr>
              <w:t>каб</w:t>
            </w:r>
            <w:proofErr w:type="spellEnd"/>
            <w:r w:rsidRPr="007313A1">
              <w:rPr>
                <w:rFonts w:ascii="Times New Roman" w:hAnsi="Times New Roman"/>
                <w:b w:val="0"/>
                <w:color w:val="000000"/>
                <w:sz w:val="24"/>
                <w:szCs w:val="24"/>
              </w:rPr>
              <w:t>. 618, телефон 8(391) 226-19-39</w:t>
            </w:r>
            <w:r>
              <w:rPr>
                <w:rFonts w:ascii="Times New Roman" w:hAnsi="Times New Roman"/>
                <w:b w:val="0"/>
                <w:color w:val="000000"/>
                <w:sz w:val="24"/>
                <w:szCs w:val="24"/>
              </w:rPr>
              <w:t>, 228-22-00</w:t>
            </w:r>
            <w:r w:rsidRPr="007313A1">
              <w:rPr>
                <w:rFonts w:ascii="Times New Roman" w:hAnsi="Times New Roman"/>
                <w:b w:val="0"/>
                <w:color w:val="000000"/>
                <w:sz w:val="24"/>
                <w:szCs w:val="24"/>
              </w:rPr>
              <w:t xml:space="preserve"> в период подачи заявок на участие в торгах, согласно раздела 7 документации.</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7</w:t>
            </w:r>
          </w:p>
        </w:tc>
        <w:tc>
          <w:tcPr>
            <w:tcW w:w="3196" w:type="dxa"/>
          </w:tcPr>
          <w:p w:rsidR="006C52F2" w:rsidRPr="001E2DD5" w:rsidRDefault="00102BBD" w:rsidP="001E2DD5">
            <w:pPr>
              <w:pStyle w:val="ConsNormal"/>
              <w:widowControl/>
              <w:ind w:right="0" w:firstLine="567"/>
              <w:jc w:val="both"/>
              <w:rPr>
                <w:rFonts w:ascii="Times New Roman" w:hAnsi="Times New Roman"/>
                <w:sz w:val="22"/>
                <w:szCs w:val="22"/>
              </w:rPr>
            </w:pPr>
            <w:r w:rsidRPr="001E2DD5">
              <w:rPr>
                <w:rFonts w:ascii="Times New Roman" w:hAnsi="Times New Roman"/>
                <w:sz w:val="22"/>
                <w:szCs w:val="22"/>
              </w:rPr>
              <w:t xml:space="preserve">Право на заключение договора аренды земельного участка с кадастровым номером 24:50:0300294:220, расположенного по адресу: </w:t>
            </w:r>
            <w:proofErr w:type="gramStart"/>
            <w:r w:rsidRPr="001E2DD5">
              <w:rPr>
                <w:rFonts w:ascii="Times New Roman" w:hAnsi="Times New Roman"/>
                <w:sz w:val="22"/>
                <w:szCs w:val="22"/>
              </w:rPr>
              <w:t>г</w:t>
            </w:r>
            <w:proofErr w:type="gramEnd"/>
            <w:r w:rsidRPr="001E2DD5">
              <w:rPr>
                <w:rFonts w:ascii="Times New Roman" w:hAnsi="Times New Roman"/>
                <w:sz w:val="22"/>
                <w:szCs w:val="22"/>
              </w:rPr>
              <w:t>. Красноярск, Центральный район,                       Северное шоссе, предназначенного для строительства промышленных, коммунальных и складских объектов. Общая площадь предполагаемого к строительству земельного участка составляет            6011 кв</w:t>
            </w:r>
            <w:proofErr w:type="gramStart"/>
            <w:r w:rsidRPr="001E2DD5">
              <w:rPr>
                <w:rFonts w:ascii="Times New Roman" w:hAnsi="Times New Roman"/>
                <w:sz w:val="22"/>
                <w:szCs w:val="22"/>
              </w:rPr>
              <w:t>.м</w:t>
            </w:r>
            <w:proofErr w:type="gramEnd"/>
            <w:r w:rsidRPr="001E2DD5">
              <w:rPr>
                <w:rFonts w:ascii="Times New Roman" w:hAnsi="Times New Roman"/>
                <w:sz w:val="22"/>
                <w:szCs w:val="22"/>
              </w:rPr>
              <w:t xml:space="preserve">,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севера – смежным земельным участком, востока, юга  и запада – территорией </w:t>
            </w:r>
            <w:r w:rsidRPr="001E2DD5">
              <w:rPr>
                <w:rFonts w:ascii="Times New Roman" w:hAnsi="Times New Roman"/>
                <w:sz w:val="22"/>
                <w:szCs w:val="22"/>
              </w:rPr>
              <w:lastRenderedPageBreak/>
              <w:t xml:space="preserve">свободной от застройки. Обременения земельного участка: отсутствуют. Участок свободен от капитальной застройки. Границы земельного участка не установлены на местности.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Земельный участок в системе зонирования находится в зоне производственных предприятий </w:t>
            </w:r>
            <w:r w:rsidRPr="001E2DD5">
              <w:rPr>
                <w:rFonts w:ascii="Times New Roman" w:hAnsi="Times New Roman"/>
                <w:sz w:val="22"/>
                <w:szCs w:val="22"/>
                <w:lang w:val="en-US"/>
              </w:rPr>
              <w:t>IV</w:t>
            </w:r>
            <w:r w:rsidRPr="001E2DD5">
              <w:rPr>
                <w:rFonts w:ascii="Times New Roman" w:hAnsi="Times New Roman"/>
                <w:sz w:val="22"/>
                <w:szCs w:val="22"/>
              </w:rPr>
              <w:t>-</w:t>
            </w:r>
            <w:r w:rsidRPr="001E2DD5">
              <w:rPr>
                <w:rFonts w:ascii="Times New Roman" w:hAnsi="Times New Roman"/>
                <w:sz w:val="22"/>
                <w:szCs w:val="22"/>
                <w:lang w:val="en-US"/>
              </w:rPr>
              <w:t>V</w:t>
            </w:r>
            <w:r w:rsidRPr="001E2DD5">
              <w:rPr>
                <w:rFonts w:ascii="Times New Roman" w:hAnsi="Times New Roman"/>
                <w:sz w:val="22"/>
                <w:szCs w:val="22"/>
              </w:rPr>
              <w:t xml:space="preserve"> классов опасности (П.3), с наложением зоны с особыми условиями использования территории: санитарно-защитной зоны промышленных предприятий, установленной в соответствии с законодательством о санитарно-эпидемиологическом благополучии населения.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Разрешенное использование: </w:t>
            </w:r>
            <w:r w:rsidRPr="001E2DD5">
              <w:rPr>
                <w:rFonts w:ascii="Times New Roman" w:hAnsi="Times New Roman"/>
                <w:sz w:val="22"/>
                <w:szCs w:val="22"/>
              </w:rPr>
              <w:lastRenderedPageBreak/>
              <w:t xml:space="preserve">размещение объектов </w:t>
            </w:r>
            <w:r w:rsidRPr="001E2DD5">
              <w:rPr>
                <w:rFonts w:ascii="Times New Roman" w:hAnsi="Times New Roman"/>
                <w:sz w:val="22"/>
                <w:szCs w:val="22"/>
                <w:lang w:val="en-US"/>
              </w:rPr>
              <w:t>IV</w:t>
            </w:r>
            <w:r w:rsidRPr="001E2DD5">
              <w:rPr>
                <w:rFonts w:ascii="Times New Roman" w:hAnsi="Times New Roman"/>
                <w:sz w:val="22"/>
                <w:szCs w:val="22"/>
              </w:rPr>
              <w:t>-</w:t>
            </w:r>
            <w:r w:rsidRPr="001E2DD5">
              <w:rPr>
                <w:rFonts w:ascii="Times New Roman" w:hAnsi="Times New Roman"/>
                <w:sz w:val="22"/>
                <w:szCs w:val="22"/>
                <w:lang w:val="en-US"/>
              </w:rPr>
              <w:t>V</w:t>
            </w:r>
            <w:r w:rsidRPr="001E2DD5">
              <w:rPr>
                <w:rFonts w:ascii="Times New Roman" w:hAnsi="Times New Roman"/>
                <w:sz w:val="22"/>
                <w:szCs w:val="22"/>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В зоне производственных предприятий </w:t>
            </w:r>
            <w:r w:rsidRPr="001E2DD5">
              <w:rPr>
                <w:rFonts w:ascii="Times New Roman" w:hAnsi="Times New Roman"/>
                <w:sz w:val="22"/>
                <w:szCs w:val="22"/>
                <w:lang w:val="en-US"/>
              </w:rPr>
              <w:t>IV</w:t>
            </w:r>
            <w:r w:rsidRPr="001E2DD5">
              <w:rPr>
                <w:rFonts w:ascii="Times New Roman" w:hAnsi="Times New Roman"/>
                <w:sz w:val="22"/>
                <w:szCs w:val="22"/>
              </w:rPr>
              <w:t>-</w:t>
            </w:r>
            <w:r w:rsidRPr="001E2DD5">
              <w:rPr>
                <w:rFonts w:ascii="Times New Roman" w:hAnsi="Times New Roman"/>
                <w:sz w:val="22"/>
                <w:szCs w:val="22"/>
                <w:lang w:val="en-US"/>
              </w:rPr>
              <w:t>V</w:t>
            </w:r>
            <w:r w:rsidRPr="001E2DD5">
              <w:rPr>
                <w:rFonts w:ascii="Times New Roman" w:hAnsi="Times New Roman"/>
                <w:sz w:val="22"/>
                <w:szCs w:val="22"/>
              </w:rPr>
              <w:t xml:space="preserve"> классов опасности (П.3) параметры разрешенного строительства не установлены.</w:t>
            </w:r>
            <w:r w:rsidR="006C52F2" w:rsidRPr="001E2DD5">
              <w:rPr>
                <w:rFonts w:ascii="Times New Roman" w:hAnsi="Times New Roman"/>
                <w:sz w:val="22"/>
                <w:szCs w:val="22"/>
              </w:rPr>
              <w:t xml:space="preserve"> Срок договора аренды: 3 года.</w:t>
            </w:r>
          </w:p>
        </w:tc>
        <w:tc>
          <w:tcPr>
            <w:tcW w:w="1984" w:type="dxa"/>
          </w:tcPr>
          <w:p w:rsidR="006C52F2" w:rsidRPr="003E2AF5" w:rsidRDefault="006C52F2" w:rsidP="006F0916">
            <w:pPr>
              <w:autoSpaceDE w:val="0"/>
              <w:autoSpaceDN w:val="0"/>
              <w:adjustRightInd w:val="0"/>
              <w:spacing w:after="0" w:line="240" w:lineRule="auto"/>
              <w:rPr>
                <w:rFonts w:ascii="Times New Roman" w:hAnsi="Times New Roman"/>
                <w:sz w:val="24"/>
                <w:szCs w:val="24"/>
              </w:rPr>
            </w:pPr>
            <w:r w:rsidRPr="003E2AF5">
              <w:rPr>
                <w:rFonts w:ascii="Times New Roman" w:hAnsi="Times New Roman"/>
                <w:sz w:val="24"/>
                <w:szCs w:val="24"/>
              </w:rPr>
              <w:lastRenderedPageBreak/>
              <w:t>Решение о проведен</w:t>
            </w:r>
            <w:proofErr w:type="gramStart"/>
            <w:r w:rsidRPr="003E2AF5">
              <w:rPr>
                <w:rFonts w:ascii="Times New Roman" w:hAnsi="Times New Roman"/>
                <w:sz w:val="24"/>
                <w:szCs w:val="24"/>
              </w:rPr>
              <w:t>ии ау</w:t>
            </w:r>
            <w:proofErr w:type="gramEnd"/>
            <w:r w:rsidRPr="003E2AF5">
              <w:rPr>
                <w:rFonts w:ascii="Times New Roman" w:hAnsi="Times New Roman"/>
                <w:sz w:val="24"/>
                <w:szCs w:val="24"/>
              </w:rPr>
              <w:t xml:space="preserve">кциона принято Распоряжением администрации города </w:t>
            </w:r>
            <w:r w:rsidRPr="006C4014">
              <w:rPr>
                <w:rFonts w:ascii="Times New Roman" w:hAnsi="Times New Roman"/>
                <w:sz w:val="24"/>
                <w:szCs w:val="24"/>
              </w:rPr>
              <w:t xml:space="preserve">Красноярска от  </w:t>
            </w:r>
            <w:r w:rsidR="00102BBD">
              <w:rPr>
                <w:rFonts w:ascii="Times New Roman" w:hAnsi="Times New Roman"/>
                <w:sz w:val="24"/>
                <w:szCs w:val="24"/>
              </w:rPr>
              <w:t>13.11</w:t>
            </w:r>
            <w:r w:rsidRPr="006C4014">
              <w:rPr>
                <w:rFonts w:ascii="Times New Roman" w:hAnsi="Times New Roman"/>
                <w:sz w:val="24"/>
                <w:szCs w:val="24"/>
              </w:rPr>
              <w:t>.2014 №  2</w:t>
            </w:r>
            <w:r w:rsidR="00102BBD">
              <w:rPr>
                <w:rFonts w:ascii="Times New Roman" w:hAnsi="Times New Roman"/>
                <w:sz w:val="24"/>
                <w:szCs w:val="24"/>
              </w:rPr>
              <w:t>304</w:t>
            </w:r>
            <w:r w:rsidRPr="006C4014">
              <w:rPr>
                <w:rFonts w:ascii="Times New Roman" w:hAnsi="Times New Roman"/>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D468FE" w:rsidRPr="007D492A" w:rsidRDefault="00D468FE" w:rsidP="00D468FE">
            <w:pPr>
              <w:autoSpaceDE w:val="0"/>
              <w:autoSpaceDN w:val="0"/>
              <w:adjustRightInd w:val="0"/>
              <w:jc w:val="both"/>
              <w:rPr>
                <w:rFonts w:ascii="Times New Roman" w:hAnsi="Times New Roman"/>
              </w:rPr>
            </w:pPr>
            <w:r w:rsidRPr="007D492A">
              <w:rPr>
                <w:rFonts w:ascii="Times New Roman" w:hAnsi="Times New Roman"/>
              </w:rPr>
              <w:t xml:space="preserve">Начальный размер арендной платы: </w:t>
            </w:r>
            <w:r w:rsidR="00F669EB" w:rsidRPr="007D492A">
              <w:rPr>
                <w:rFonts w:ascii="Times New Roman" w:hAnsi="Times New Roman"/>
              </w:rPr>
              <w:t xml:space="preserve">        </w:t>
            </w:r>
            <w:r w:rsidRPr="007D492A">
              <w:rPr>
                <w:rFonts w:ascii="Times New Roman" w:hAnsi="Times New Roman"/>
              </w:rPr>
              <w:t>1 424 894,00</w:t>
            </w:r>
            <w:r w:rsidRPr="007D492A">
              <w:rPr>
                <w:rFonts w:ascii="Times New Roman" w:hAnsi="Times New Roman"/>
                <w:color w:val="000000"/>
              </w:rPr>
              <w:t xml:space="preserve"> </w:t>
            </w:r>
            <w:r w:rsidRPr="007D492A">
              <w:rPr>
                <w:rFonts w:ascii="Times New Roman" w:hAnsi="Times New Roman"/>
              </w:rPr>
              <w:t>рублей в год.</w:t>
            </w:r>
          </w:p>
          <w:p w:rsidR="00D468FE" w:rsidRPr="007D492A" w:rsidRDefault="00D468FE" w:rsidP="00D468FE">
            <w:pPr>
              <w:autoSpaceDE w:val="0"/>
              <w:autoSpaceDN w:val="0"/>
              <w:adjustRightInd w:val="0"/>
              <w:jc w:val="both"/>
              <w:rPr>
                <w:rFonts w:ascii="Times New Roman" w:hAnsi="Times New Roman"/>
              </w:rPr>
            </w:pPr>
            <w:r w:rsidRPr="007D492A">
              <w:rPr>
                <w:rFonts w:ascii="Times New Roman" w:hAnsi="Times New Roman"/>
              </w:rPr>
              <w:t xml:space="preserve">Шаг аукциона: </w:t>
            </w:r>
            <w:r w:rsidR="00F669EB" w:rsidRPr="007D492A">
              <w:rPr>
                <w:rFonts w:ascii="Times New Roman" w:hAnsi="Times New Roman"/>
              </w:rPr>
              <w:t xml:space="preserve">              </w:t>
            </w:r>
            <w:r w:rsidRPr="007D492A">
              <w:rPr>
                <w:rFonts w:ascii="Times New Roman" w:hAnsi="Times New Roman"/>
              </w:rPr>
              <w:t>5 %, что составляет – 71 244,70 рублей.</w:t>
            </w:r>
          </w:p>
          <w:p w:rsidR="00D468FE" w:rsidRPr="007D492A" w:rsidRDefault="00D468FE" w:rsidP="00D468FE">
            <w:pPr>
              <w:autoSpaceDE w:val="0"/>
              <w:autoSpaceDN w:val="0"/>
              <w:adjustRightInd w:val="0"/>
              <w:jc w:val="both"/>
              <w:rPr>
                <w:rFonts w:ascii="Times New Roman" w:hAnsi="Times New Roman"/>
              </w:rPr>
            </w:pPr>
            <w:r w:rsidRPr="007D492A">
              <w:rPr>
                <w:rFonts w:ascii="Times New Roman" w:hAnsi="Times New Roman"/>
              </w:rPr>
              <w:t xml:space="preserve">Размер задатка: </w:t>
            </w:r>
            <w:r w:rsidR="00F669EB" w:rsidRPr="007D492A">
              <w:rPr>
                <w:rFonts w:ascii="Times New Roman" w:hAnsi="Times New Roman"/>
              </w:rPr>
              <w:t xml:space="preserve">                 </w:t>
            </w:r>
            <w:r w:rsidRPr="007D492A">
              <w:rPr>
                <w:rFonts w:ascii="Times New Roman" w:hAnsi="Times New Roman"/>
              </w:rPr>
              <w:t>20 %, что составляет – 284 978,80 рублей.</w:t>
            </w:r>
          </w:p>
          <w:p w:rsidR="006C52F2" w:rsidRPr="007D492A" w:rsidRDefault="006C52F2" w:rsidP="006F0916">
            <w:pPr>
              <w:autoSpaceDE w:val="0"/>
              <w:autoSpaceDN w:val="0"/>
              <w:adjustRightInd w:val="0"/>
              <w:spacing w:after="0" w:line="240" w:lineRule="auto"/>
              <w:rPr>
                <w:rFonts w:ascii="Times New Roman" w:hAnsi="Times New Roman"/>
              </w:rPr>
            </w:pPr>
          </w:p>
          <w:p w:rsidR="006C52F2" w:rsidRPr="007D492A" w:rsidRDefault="00D468FE" w:rsidP="006F0916">
            <w:pPr>
              <w:autoSpaceDE w:val="0"/>
              <w:autoSpaceDN w:val="0"/>
              <w:adjustRightInd w:val="0"/>
              <w:spacing w:after="0" w:line="240" w:lineRule="auto"/>
              <w:rPr>
                <w:rFonts w:ascii="Times New Roman" w:hAnsi="Times New Roman"/>
              </w:rPr>
            </w:pPr>
            <w:r w:rsidRPr="007D492A">
              <w:rPr>
                <w:rFonts w:ascii="Times New Roman" w:hAnsi="Times New Roman"/>
              </w:rPr>
              <w:t>Назначение платежа: «Задаток для участия в торгах по продаже права на заключение договора аренды земельного участка по адресу: Северное шоссе, 24:50:0300294:220</w:t>
            </w:r>
          </w:p>
        </w:tc>
        <w:tc>
          <w:tcPr>
            <w:tcW w:w="3119" w:type="dxa"/>
          </w:tcPr>
          <w:p w:rsidR="00D468FE" w:rsidRPr="007D492A" w:rsidRDefault="00D468FE" w:rsidP="00D468FE">
            <w:pPr>
              <w:pStyle w:val="ConsTitle"/>
              <w:widowControl/>
              <w:ind w:right="0" w:firstLine="709"/>
              <w:jc w:val="both"/>
              <w:rPr>
                <w:b w:val="0"/>
                <w:sz w:val="22"/>
                <w:szCs w:val="22"/>
              </w:rPr>
            </w:pPr>
            <w:r w:rsidRPr="007D492A">
              <w:rPr>
                <w:rFonts w:ascii="Times New Roman" w:hAnsi="Times New Roman"/>
                <w:b w:val="0"/>
                <w:sz w:val="22"/>
                <w:szCs w:val="22"/>
              </w:rPr>
              <w:t xml:space="preserve">Осмотр земельного участка, расположенного по адресу: </w:t>
            </w:r>
            <w:proofErr w:type="gramStart"/>
            <w:r w:rsidRPr="007D492A">
              <w:rPr>
                <w:rFonts w:ascii="Times New Roman" w:hAnsi="Times New Roman"/>
                <w:b w:val="0"/>
                <w:sz w:val="22"/>
                <w:szCs w:val="22"/>
              </w:rPr>
              <w:t>г</w:t>
            </w:r>
            <w:proofErr w:type="gramEnd"/>
            <w:r w:rsidRPr="007D492A">
              <w:rPr>
                <w:rFonts w:ascii="Times New Roman" w:hAnsi="Times New Roman"/>
                <w:b w:val="0"/>
                <w:sz w:val="22"/>
                <w:szCs w:val="22"/>
              </w:rPr>
              <w:t xml:space="preserve">. Красноярск, Центральный район, Северное шоссе, на местности будет осуществляться организатором торгов (департаментом градостроительства администрации города Красноярска). </w:t>
            </w:r>
            <w:r w:rsidRPr="007D492A">
              <w:rPr>
                <w:rFonts w:ascii="Times New Roman" w:hAnsi="Times New Roman"/>
                <w:b w:val="0"/>
                <w:color w:val="000000"/>
                <w:sz w:val="22"/>
                <w:szCs w:val="22"/>
              </w:rPr>
              <w:t xml:space="preserve">Для осмотра земельного участка необходимо обратиться по адресу: </w:t>
            </w:r>
            <w:proofErr w:type="gramStart"/>
            <w:r w:rsidRPr="007D492A">
              <w:rPr>
                <w:rFonts w:ascii="Times New Roman" w:hAnsi="Times New Roman"/>
                <w:b w:val="0"/>
                <w:color w:val="000000"/>
                <w:sz w:val="22"/>
                <w:szCs w:val="22"/>
              </w:rPr>
              <w:t>г</w:t>
            </w:r>
            <w:proofErr w:type="gramEnd"/>
            <w:r w:rsidRPr="007D492A">
              <w:rPr>
                <w:rFonts w:ascii="Times New Roman" w:hAnsi="Times New Roman"/>
                <w:b w:val="0"/>
                <w:color w:val="000000"/>
                <w:sz w:val="22"/>
                <w:szCs w:val="22"/>
              </w:rPr>
              <w:t xml:space="preserve">. Красноярск, ул. Карла Маркса, 95, </w:t>
            </w:r>
            <w:proofErr w:type="spellStart"/>
            <w:r w:rsidRPr="007D492A">
              <w:rPr>
                <w:rFonts w:ascii="Times New Roman" w:hAnsi="Times New Roman"/>
                <w:b w:val="0"/>
                <w:color w:val="000000"/>
                <w:sz w:val="22"/>
                <w:szCs w:val="22"/>
              </w:rPr>
              <w:t>каб</w:t>
            </w:r>
            <w:proofErr w:type="spellEnd"/>
            <w:r w:rsidRPr="007D492A">
              <w:rPr>
                <w:rFonts w:ascii="Times New Roman" w:hAnsi="Times New Roman"/>
                <w:b w:val="0"/>
                <w:color w:val="000000"/>
                <w:sz w:val="22"/>
                <w:szCs w:val="22"/>
              </w:rPr>
              <w:t>. 618, телефон 8(391) 226-19-39, 228-22-00 в период подачи заявок на участие в торгах, согласно раздела 7 документации.</w:t>
            </w:r>
          </w:p>
          <w:p w:rsidR="006C52F2" w:rsidRPr="007D492A" w:rsidRDefault="006C52F2" w:rsidP="006F0916">
            <w:pPr>
              <w:autoSpaceDE w:val="0"/>
              <w:autoSpaceDN w:val="0"/>
              <w:adjustRightInd w:val="0"/>
              <w:spacing w:after="0" w:line="240" w:lineRule="auto"/>
              <w:rPr>
                <w:rFonts w:ascii="Times New Roman" w:hAnsi="Times New Roman"/>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w:t>
            </w:r>
          </w:p>
        </w:tc>
        <w:tc>
          <w:tcPr>
            <w:tcW w:w="3196" w:type="dxa"/>
          </w:tcPr>
          <w:p w:rsidR="001E2DD5" w:rsidRPr="001E2DD5" w:rsidRDefault="001E2DD5" w:rsidP="001E2DD5">
            <w:pPr>
              <w:pStyle w:val="ConsNormal"/>
              <w:widowControl/>
              <w:ind w:right="0" w:firstLine="567"/>
              <w:jc w:val="both"/>
              <w:rPr>
                <w:rFonts w:ascii="Times New Roman" w:hAnsi="Times New Roman"/>
                <w:sz w:val="22"/>
                <w:szCs w:val="22"/>
              </w:rPr>
            </w:pPr>
            <w:r w:rsidRPr="001E2DD5">
              <w:rPr>
                <w:rFonts w:ascii="Times New Roman" w:hAnsi="Times New Roman"/>
                <w:sz w:val="22"/>
                <w:szCs w:val="22"/>
              </w:rPr>
              <w:t xml:space="preserve">Право на заключение договора аренды земельного участка с кадастровым номером 24:50:0600026:2478, расположенного по адресу: г. Красноярск, Кировский район, ул. </w:t>
            </w:r>
            <w:proofErr w:type="gramStart"/>
            <w:r w:rsidRPr="001E2DD5">
              <w:rPr>
                <w:rFonts w:ascii="Times New Roman" w:hAnsi="Times New Roman"/>
                <w:sz w:val="22"/>
                <w:szCs w:val="22"/>
              </w:rPr>
              <w:t>Семафорная</w:t>
            </w:r>
            <w:proofErr w:type="gramEnd"/>
            <w:r w:rsidRPr="001E2DD5">
              <w:rPr>
                <w:rFonts w:ascii="Times New Roman" w:hAnsi="Times New Roman"/>
                <w:sz w:val="22"/>
                <w:szCs w:val="22"/>
              </w:rPr>
              <w:t>, д. 407, предназначенного для строительства зданий, сооружений одно- и многоуровневых подземных автостоянок.</w:t>
            </w:r>
            <w:r>
              <w:rPr>
                <w:rFonts w:ascii="Times New Roman" w:hAnsi="Times New Roman"/>
                <w:sz w:val="22"/>
                <w:szCs w:val="22"/>
              </w:rPr>
              <w:t xml:space="preserve"> </w:t>
            </w:r>
            <w:r w:rsidRPr="001E2DD5">
              <w:rPr>
                <w:rFonts w:ascii="Times New Roman" w:hAnsi="Times New Roman"/>
                <w:sz w:val="22"/>
                <w:szCs w:val="22"/>
              </w:rPr>
              <w:t>Общая площадь предполагаемого к строительству земельного участка составляет            320 кв</w:t>
            </w:r>
            <w:proofErr w:type="gramStart"/>
            <w:r w:rsidRPr="001E2DD5">
              <w:rPr>
                <w:rFonts w:ascii="Times New Roman" w:hAnsi="Times New Roman"/>
                <w:sz w:val="22"/>
                <w:szCs w:val="22"/>
              </w:rPr>
              <w:t>.м</w:t>
            </w:r>
            <w:proofErr w:type="gramEnd"/>
            <w:r w:rsidRPr="001E2DD5">
              <w:rPr>
                <w:rFonts w:ascii="Times New Roman" w:hAnsi="Times New Roman"/>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r>
              <w:rPr>
                <w:rFonts w:ascii="Times New Roman" w:hAnsi="Times New Roman"/>
                <w:sz w:val="22"/>
                <w:szCs w:val="22"/>
              </w:rPr>
              <w:t xml:space="preserve"> </w:t>
            </w:r>
            <w:r w:rsidRPr="001E2DD5">
              <w:rPr>
                <w:rFonts w:ascii="Times New Roman" w:hAnsi="Times New Roman"/>
                <w:sz w:val="22"/>
                <w:szCs w:val="22"/>
              </w:rPr>
              <w:t>Земельный участок ограничен со всех сторон смежным земельным участком. Обременения земельного участка: отсутствуют. Участок свободен от капитальной застройки, по периметру огорожен металлическим забором. Границы земельного участка не установлены на местности.</w:t>
            </w:r>
            <w:r>
              <w:rPr>
                <w:rFonts w:ascii="Times New Roman" w:hAnsi="Times New Roman"/>
                <w:sz w:val="22"/>
                <w:szCs w:val="22"/>
              </w:rPr>
              <w:t xml:space="preserve"> </w:t>
            </w:r>
            <w:r w:rsidRPr="001E2DD5">
              <w:rPr>
                <w:rFonts w:ascii="Times New Roman" w:hAnsi="Times New Roman"/>
                <w:sz w:val="22"/>
                <w:szCs w:val="22"/>
              </w:rPr>
              <w:t xml:space="preserve">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w:t>
            </w:r>
            <w:r>
              <w:rPr>
                <w:rFonts w:ascii="Times New Roman" w:hAnsi="Times New Roman"/>
                <w:sz w:val="22"/>
                <w:szCs w:val="22"/>
              </w:rPr>
              <w:t xml:space="preserve"> </w:t>
            </w:r>
            <w:r w:rsidRPr="001E2DD5">
              <w:rPr>
                <w:rFonts w:ascii="Times New Roman" w:hAnsi="Times New Roman"/>
                <w:sz w:val="22"/>
                <w:szCs w:val="22"/>
              </w:rPr>
              <w:t xml:space="preserve">Земельный участок в системе зонирования находится в зоне жилой </w:t>
            </w:r>
            <w:r w:rsidRPr="001E2DD5">
              <w:rPr>
                <w:rFonts w:ascii="Times New Roman" w:hAnsi="Times New Roman"/>
                <w:sz w:val="22"/>
                <w:szCs w:val="22"/>
              </w:rPr>
              <w:lastRenderedPageBreak/>
              <w:t>многоэтажной застройки высокой плотности (Ж.5).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1E2DD5" w:rsidRPr="001E2DD5" w:rsidRDefault="001E2DD5" w:rsidP="001E2DD5">
            <w:pPr>
              <w:autoSpaceDE w:val="0"/>
              <w:autoSpaceDN w:val="0"/>
              <w:adjustRightInd w:val="0"/>
              <w:jc w:val="both"/>
              <w:rPr>
                <w:rFonts w:ascii="Times New Roman" w:hAnsi="Times New Roman"/>
              </w:rPr>
            </w:pPr>
            <w:r w:rsidRPr="001E2DD5">
              <w:rPr>
                <w:rFonts w:ascii="Times New Roman" w:hAnsi="Times New Roman"/>
              </w:rPr>
              <w:t>Разрешенное использование: размещение высотных многоквартирных жилых домов,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w:t>
            </w:r>
            <w:r>
              <w:rPr>
                <w:rFonts w:ascii="Times New Roman" w:hAnsi="Times New Roman"/>
              </w:rPr>
              <w:t xml:space="preserve"> </w:t>
            </w:r>
            <w:r w:rsidRPr="001E2DD5">
              <w:rPr>
                <w:rFonts w:ascii="Times New Roman" w:hAnsi="Times New Roman"/>
              </w:rPr>
              <w:t xml:space="preserve">Предельные параметры разрешенного строительства установлены п. 5 ст. 27 Правил землепользования и </w:t>
            </w:r>
            <w:proofErr w:type="gramStart"/>
            <w:r w:rsidRPr="001E2DD5">
              <w:rPr>
                <w:rFonts w:ascii="Times New Roman" w:hAnsi="Times New Roman"/>
              </w:rPr>
              <w:t>застройки города</w:t>
            </w:r>
            <w:proofErr w:type="gramEnd"/>
            <w:r w:rsidRPr="001E2DD5">
              <w:rPr>
                <w:rFonts w:ascii="Times New Roman" w:hAnsi="Times New Roman"/>
              </w:rPr>
              <w:t xml:space="preserve"> Красноярска, утвержденных решением Красноярского городского Совета депутатов от 29.05.2007 № В-306 (ред. от 08.04.2014 № В-40):</w:t>
            </w:r>
            <w:r>
              <w:rPr>
                <w:rFonts w:ascii="Times New Roman" w:hAnsi="Times New Roman"/>
              </w:rPr>
              <w:t xml:space="preserve"> </w:t>
            </w:r>
            <w:r w:rsidRPr="001E2DD5">
              <w:rPr>
                <w:rFonts w:ascii="Times New Roman" w:hAnsi="Times New Roman"/>
              </w:rPr>
              <w:t xml:space="preserve">1) отступ от красной </w:t>
            </w:r>
            <w:r w:rsidRPr="001E2DD5">
              <w:rPr>
                <w:rFonts w:ascii="Times New Roman" w:hAnsi="Times New Roman"/>
              </w:rPr>
              <w:lastRenderedPageBreak/>
              <w:t>линии до зданий, строений, сооружений при осуществлении строительства - не менее 6 м;</w:t>
            </w:r>
            <w:r>
              <w:rPr>
                <w:rFonts w:ascii="Times New Roman" w:hAnsi="Times New Roman"/>
              </w:rPr>
              <w:t xml:space="preserve">                             </w:t>
            </w:r>
            <w:r w:rsidRPr="001E2DD5">
              <w:rPr>
                <w:rFonts w:ascii="Times New Roman" w:hAnsi="Times New Roman"/>
              </w:rPr>
              <w:t>2) коэффициент застройки для десяти - четырнадцатиэтажной застройки:</w:t>
            </w:r>
            <w:r>
              <w:rPr>
                <w:rFonts w:ascii="Times New Roman" w:hAnsi="Times New Roman"/>
              </w:rPr>
              <w:t xml:space="preserve">                                      </w:t>
            </w:r>
            <w:r w:rsidRPr="001E2DD5">
              <w:rPr>
                <w:rFonts w:ascii="Times New Roman" w:hAnsi="Times New Roman"/>
              </w:rPr>
              <w:t>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0,30;</w:t>
            </w:r>
            <w:r>
              <w:rPr>
                <w:rFonts w:ascii="Times New Roman" w:hAnsi="Times New Roman"/>
              </w:rPr>
              <w:t xml:space="preserve">         </w:t>
            </w:r>
            <w:r w:rsidRPr="001E2DD5">
              <w:rPr>
                <w:rFonts w:ascii="Times New Roman" w:hAnsi="Times New Roman"/>
              </w:rPr>
              <w:t>б) для земельных участков, расположенных на территории, в отношении которой не утверждены проекты планировки территории, проекты межевания территории, - не более 0,15;</w:t>
            </w:r>
            <w:r>
              <w:rPr>
                <w:rFonts w:ascii="Times New Roman" w:hAnsi="Times New Roman"/>
              </w:rPr>
              <w:t xml:space="preserve">              </w:t>
            </w:r>
            <w:r w:rsidRPr="001E2DD5">
              <w:rPr>
                <w:rFonts w:ascii="Times New Roman" w:hAnsi="Times New Roman"/>
              </w:rPr>
              <w:t>3) коэффициент застройки для пятнадцати - семнадцатиэтажной застройки:</w:t>
            </w:r>
            <w:r>
              <w:rPr>
                <w:rFonts w:ascii="Times New Roman" w:hAnsi="Times New Roman"/>
              </w:rPr>
              <w:t xml:space="preserve"> </w:t>
            </w:r>
            <w:r w:rsidRPr="001E2DD5">
              <w:rPr>
                <w:rFonts w:ascii="Times New Roman" w:hAnsi="Times New Roman"/>
              </w:rPr>
              <w:t>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0,25;</w:t>
            </w:r>
            <w:r>
              <w:rPr>
                <w:rFonts w:ascii="Times New Roman" w:hAnsi="Times New Roman"/>
              </w:rPr>
              <w:t xml:space="preserve">            </w:t>
            </w:r>
            <w:r w:rsidRPr="001E2DD5">
              <w:rPr>
                <w:rFonts w:ascii="Times New Roman" w:hAnsi="Times New Roman"/>
              </w:rPr>
              <w:t>б) для земельных участков, расположенных на территории, в отношении которой не утверждены проекты планировки территории, проекты межевания территории, - не более 0,12;</w:t>
            </w:r>
            <w:r>
              <w:rPr>
                <w:rFonts w:ascii="Times New Roman" w:hAnsi="Times New Roman"/>
              </w:rPr>
              <w:t xml:space="preserve">             </w:t>
            </w:r>
            <w:proofErr w:type="gramStart"/>
            <w:r w:rsidRPr="001E2DD5">
              <w:rPr>
                <w:rFonts w:ascii="Times New Roman" w:hAnsi="Times New Roman"/>
              </w:rPr>
              <w:t>4) коэффициент застройки для застройки от 18 этажей и выше:</w:t>
            </w:r>
            <w:r>
              <w:rPr>
                <w:rFonts w:ascii="Times New Roman" w:hAnsi="Times New Roman"/>
              </w:rPr>
              <w:t xml:space="preserve">                                               </w:t>
            </w:r>
            <w:r w:rsidRPr="001E2DD5">
              <w:rPr>
                <w:rFonts w:ascii="Times New Roman" w:hAnsi="Times New Roman"/>
              </w:rPr>
              <w:t>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0,20;</w:t>
            </w:r>
            <w:r>
              <w:rPr>
                <w:rFonts w:ascii="Times New Roman" w:hAnsi="Times New Roman"/>
              </w:rPr>
              <w:t xml:space="preserve">          </w:t>
            </w:r>
            <w:r w:rsidRPr="001E2DD5">
              <w:rPr>
                <w:rFonts w:ascii="Times New Roman" w:hAnsi="Times New Roman"/>
              </w:rPr>
              <w:t xml:space="preserve">б) для земельных участков, расположенных на территории, </w:t>
            </w:r>
            <w:r w:rsidRPr="001E2DD5">
              <w:rPr>
                <w:rFonts w:ascii="Times New Roman" w:hAnsi="Times New Roman"/>
              </w:rPr>
              <w:lastRenderedPageBreak/>
              <w:t>в отношении которой не утверждены проекты планировки территории, проекты межевания территории, - не более 0,11.</w:t>
            </w:r>
            <w:proofErr w:type="gramEnd"/>
            <w:r>
              <w:rPr>
                <w:rFonts w:ascii="Times New Roman" w:hAnsi="Times New Roman"/>
              </w:rPr>
              <w:t xml:space="preserve"> </w:t>
            </w:r>
            <w:r w:rsidRPr="001E2DD5">
              <w:rPr>
                <w:rFonts w:ascii="Times New Roman" w:hAnsi="Times New Roman"/>
              </w:rPr>
              <w:t xml:space="preserve">Технические условия подключения объекта к сетям инженерно-технического обеспечения и информация о плате за подключение: </w:t>
            </w:r>
            <w:r>
              <w:rPr>
                <w:rFonts w:ascii="Times New Roman" w:hAnsi="Times New Roman"/>
              </w:rPr>
              <w:t xml:space="preserve">              </w:t>
            </w:r>
            <w:r w:rsidRPr="001E2DD5">
              <w:rPr>
                <w:rFonts w:ascii="Times New Roman" w:hAnsi="Times New Roman"/>
              </w:rPr>
              <w:t xml:space="preserve">- На теплоснабжение, </w:t>
            </w:r>
            <w:proofErr w:type="gramStart"/>
            <w:r w:rsidRPr="001E2DD5">
              <w:rPr>
                <w:rFonts w:ascii="Times New Roman" w:hAnsi="Times New Roman"/>
              </w:rPr>
              <w:t>выданные</w:t>
            </w:r>
            <w:proofErr w:type="gramEnd"/>
            <w:r w:rsidRPr="001E2DD5">
              <w:rPr>
                <w:rFonts w:ascii="Times New Roman" w:hAnsi="Times New Roman"/>
              </w:rPr>
              <w:t xml:space="preserve"> ОАО «Красноярская </w:t>
            </w:r>
            <w:proofErr w:type="spellStart"/>
            <w:r w:rsidRPr="001E2DD5">
              <w:rPr>
                <w:rFonts w:ascii="Times New Roman" w:hAnsi="Times New Roman"/>
              </w:rPr>
              <w:t>теплотранспортная</w:t>
            </w:r>
            <w:proofErr w:type="spellEnd"/>
            <w:r w:rsidRPr="001E2DD5">
              <w:rPr>
                <w:rFonts w:ascii="Times New Roman" w:hAnsi="Times New Roman"/>
              </w:rPr>
              <w:t xml:space="preserve"> компания» от 30.10.2014 № 211-8-1630:</w:t>
            </w:r>
            <w:r>
              <w:rPr>
                <w:rFonts w:ascii="Times New Roman" w:hAnsi="Times New Roman"/>
              </w:rPr>
              <w:t xml:space="preserve"> </w:t>
            </w:r>
            <w:r w:rsidRPr="001E2DD5">
              <w:rPr>
                <w:rFonts w:ascii="Times New Roman" w:hAnsi="Times New Roman"/>
                <w:spacing w:val="-2"/>
              </w:rPr>
              <w:t xml:space="preserve">Теплоснабжение с планируемой нагрузкой 0,2 Гкал/час, </w:t>
            </w:r>
            <w:proofErr w:type="gramStart"/>
            <w:r w:rsidRPr="001E2DD5">
              <w:rPr>
                <w:rFonts w:ascii="Times New Roman" w:hAnsi="Times New Roman"/>
                <w:spacing w:val="-2"/>
              </w:rPr>
              <w:t>возможно</w:t>
            </w:r>
            <w:proofErr w:type="gramEnd"/>
            <w:r w:rsidRPr="001E2DD5">
              <w:rPr>
                <w:rFonts w:ascii="Times New Roman" w:hAnsi="Times New Roman"/>
                <w:spacing w:val="-2"/>
              </w:rPr>
              <w:t xml:space="preserve"> осуществить в тепловые сети ОАО «Красноярская </w:t>
            </w:r>
            <w:proofErr w:type="spellStart"/>
            <w:r w:rsidRPr="001E2DD5">
              <w:rPr>
                <w:rFonts w:ascii="Times New Roman" w:hAnsi="Times New Roman"/>
                <w:spacing w:val="-2"/>
              </w:rPr>
              <w:t>теплотранспортная</w:t>
            </w:r>
            <w:proofErr w:type="spellEnd"/>
            <w:r w:rsidRPr="001E2DD5">
              <w:rPr>
                <w:rFonts w:ascii="Times New Roman" w:hAnsi="Times New Roman"/>
                <w:spacing w:val="-2"/>
              </w:rPr>
              <w:t xml:space="preserve"> компания», в ТК 024110, на основании заключенного договора о подключении к системам теплоснабжения. Срок подключения к тепловым сетям – не ранее срока реализации мероприятий инвестиционной программы ОАО «Красноярская </w:t>
            </w:r>
            <w:proofErr w:type="spellStart"/>
            <w:r w:rsidRPr="001E2DD5">
              <w:rPr>
                <w:rFonts w:ascii="Times New Roman" w:hAnsi="Times New Roman"/>
                <w:spacing w:val="-2"/>
              </w:rPr>
              <w:t>теплотранспортная</w:t>
            </w:r>
            <w:proofErr w:type="spellEnd"/>
            <w:r w:rsidRPr="001E2DD5">
              <w:rPr>
                <w:rFonts w:ascii="Times New Roman" w:hAnsi="Times New Roman"/>
                <w:spacing w:val="-2"/>
              </w:rPr>
              <w:t xml:space="preserve"> компания» по развитию объектов, используемых в сфере теплоснабжения </w:t>
            </w:r>
            <w:proofErr w:type="gramStart"/>
            <w:r w:rsidRPr="001E2DD5">
              <w:rPr>
                <w:rFonts w:ascii="Times New Roman" w:hAnsi="Times New Roman"/>
                <w:spacing w:val="-2"/>
              </w:rPr>
              <w:t>г</w:t>
            </w:r>
            <w:proofErr w:type="gramEnd"/>
            <w:r w:rsidRPr="001E2DD5">
              <w:rPr>
                <w:rFonts w:ascii="Times New Roman" w:hAnsi="Times New Roman"/>
                <w:spacing w:val="-2"/>
              </w:rPr>
              <w:t xml:space="preserve">. Красноярска на 2013-2016 годы». Согласно Приказу Региональной энергетической комиссии Красноярского края от 23.10.2012г. № 161-п установленная плата за подключение к системам теплоснабжения ОАО «Красноярская </w:t>
            </w:r>
            <w:proofErr w:type="spellStart"/>
            <w:r w:rsidRPr="001E2DD5">
              <w:rPr>
                <w:rFonts w:ascii="Times New Roman" w:hAnsi="Times New Roman"/>
                <w:spacing w:val="-2"/>
              </w:rPr>
              <w:t>теплотранспортная</w:t>
            </w:r>
            <w:proofErr w:type="spellEnd"/>
            <w:r w:rsidRPr="001E2DD5">
              <w:rPr>
                <w:rFonts w:ascii="Times New Roman" w:hAnsi="Times New Roman"/>
                <w:spacing w:val="-2"/>
              </w:rPr>
              <w:t xml:space="preserve"> компания» составляет 7030,225 тыс. рублей без НДС за 1 Гкал/час на 2013-2016 годы. Срок действия технических условий и информации о плате: до 30.10.2017 года.</w:t>
            </w:r>
            <w:r>
              <w:rPr>
                <w:rFonts w:ascii="Times New Roman" w:hAnsi="Times New Roman"/>
                <w:spacing w:val="-2"/>
              </w:rPr>
              <w:t xml:space="preserve">                            </w:t>
            </w:r>
            <w:r w:rsidRPr="001E2DD5">
              <w:rPr>
                <w:rFonts w:ascii="Times New Roman" w:hAnsi="Times New Roman"/>
              </w:rPr>
              <w:t xml:space="preserve">- </w:t>
            </w:r>
            <w:proofErr w:type="gramStart"/>
            <w:r w:rsidRPr="001E2DD5">
              <w:rPr>
                <w:rFonts w:ascii="Times New Roman" w:hAnsi="Times New Roman"/>
              </w:rPr>
              <w:t xml:space="preserve">Согласно письму филиала </w:t>
            </w:r>
            <w:r w:rsidRPr="001E2DD5">
              <w:rPr>
                <w:rFonts w:ascii="Times New Roman" w:hAnsi="Times New Roman"/>
              </w:rPr>
              <w:lastRenderedPageBreak/>
              <w:t xml:space="preserve">ОАО «МРСК Сибири» - «Красноярскэнерго» от 24.09.2014                                     № 1.3/05.3/16286-исх. порядок определения технических условий подключения объектов к сетям электроснабжения и платы за подключение устанавливается «Правилами технологического присоединения </w:t>
            </w:r>
            <w:proofErr w:type="spellStart"/>
            <w:r w:rsidRPr="001E2DD5">
              <w:rPr>
                <w:rFonts w:ascii="Times New Roman" w:hAnsi="Times New Roman"/>
              </w:rPr>
              <w:t>энергопринимающих</w:t>
            </w:r>
            <w:proofErr w:type="spellEnd"/>
            <w:r w:rsidRPr="001E2DD5">
              <w:rPr>
                <w:rFonts w:ascii="Times New Roman" w:hAnsi="Times New Roman"/>
              </w:rPr>
              <w:t xml:space="preserve"> устройств потребителей </w:t>
            </w:r>
            <w:proofErr w:type="spellStart"/>
            <w:r w:rsidRPr="001E2DD5">
              <w:rPr>
                <w:rFonts w:ascii="Times New Roman" w:hAnsi="Times New Roman"/>
              </w:rPr>
              <w:t>элетрической</w:t>
            </w:r>
            <w:proofErr w:type="spellEnd"/>
            <w:r w:rsidRPr="001E2DD5">
              <w:rPr>
                <w:rFonts w:ascii="Times New Roman" w:hAnsi="Times New Roman"/>
              </w:rPr>
              <w:t xml:space="preserve"> энергии, объектов по производству электрической энергии, а также объектов </w:t>
            </w:r>
            <w:proofErr w:type="spellStart"/>
            <w:r w:rsidRPr="001E2DD5">
              <w:rPr>
                <w:rFonts w:ascii="Times New Roman" w:hAnsi="Times New Roman"/>
              </w:rPr>
              <w:t>электросетевого</w:t>
            </w:r>
            <w:proofErr w:type="spellEnd"/>
            <w:r w:rsidRPr="001E2DD5">
              <w:rPr>
                <w:rFonts w:ascii="Times New Roman" w:hAnsi="Times New Roman"/>
              </w:rPr>
              <w:t xml:space="preserve"> хозяйства, принадлежащих сетевым организациям и иным лицам к электрическим сетям», утвержденным </w:t>
            </w:r>
            <w:r>
              <w:rPr>
                <w:rFonts w:ascii="Times New Roman" w:hAnsi="Times New Roman"/>
              </w:rPr>
              <w:t>П</w:t>
            </w:r>
            <w:r w:rsidRPr="001E2DD5">
              <w:rPr>
                <w:rFonts w:ascii="Times New Roman" w:hAnsi="Times New Roman"/>
              </w:rPr>
              <w:t>остановлением Правительства РФ от 27.12.2004 № 861.</w:t>
            </w:r>
            <w:proofErr w:type="gramEnd"/>
          </w:p>
          <w:p w:rsidR="006C52F2" w:rsidRPr="001E2DD5" w:rsidRDefault="001E2DD5" w:rsidP="001E2DD5">
            <w:pPr>
              <w:pStyle w:val="a7"/>
              <w:ind w:left="0" w:firstLine="283"/>
              <w:jc w:val="both"/>
              <w:rPr>
                <w:rFonts w:ascii="Times New Roman" w:eastAsia="Times New Roman" w:hAnsi="Times New Roman"/>
                <w:lang w:eastAsia="ru-RU"/>
              </w:rPr>
            </w:pPr>
            <w:r w:rsidRPr="001E2DD5">
              <w:rPr>
                <w:rFonts w:ascii="Times New Roman" w:hAnsi="Times New Roman"/>
              </w:rPr>
              <w:t xml:space="preserve">Согласно данным правилам технические условия являются неотъемлемым приложением к договору об осуществлении технологического присоединения к электрическим сетям. Для получения технических условий правообладателю земельного участка необходимо обратиться в филиал ОАО «МРСК Сибири» - «Красноярскэнерго» с соответствующей заявкой для заключения договора на технологическое присоединение. </w:t>
            </w:r>
            <w:r>
              <w:rPr>
                <w:rFonts w:ascii="Times New Roman" w:hAnsi="Times New Roman"/>
              </w:rPr>
              <w:t xml:space="preserve">            </w:t>
            </w:r>
            <w:r w:rsidRPr="001E2DD5">
              <w:rPr>
                <w:rFonts w:ascii="Times New Roman" w:hAnsi="Times New Roman"/>
              </w:rPr>
              <w:t xml:space="preserve">Информацию о порядке подключения к электрическим сетям филиал ОАО «МРСК Сибири» - «Красноярскэнерго» потребителей электрической энергии можно получить по единому справочному </w:t>
            </w:r>
            <w:r w:rsidRPr="001E2DD5">
              <w:rPr>
                <w:rFonts w:ascii="Times New Roman" w:hAnsi="Times New Roman"/>
              </w:rPr>
              <w:lastRenderedPageBreak/>
              <w:t xml:space="preserve">телефону </w:t>
            </w:r>
            <w:r w:rsidRPr="001E2DD5">
              <w:rPr>
                <w:rFonts w:ascii="Times New Roman" w:hAnsi="Times New Roman"/>
                <w:lang w:val="en-US"/>
              </w:rPr>
              <w:t>Call</w:t>
            </w:r>
            <w:r w:rsidRPr="001E2DD5">
              <w:rPr>
                <w:rFonts w:ascii="Times New Roman" w:hAnsi="Times New Roman"/>
              </w:rPr>
              <w:t xml:space="preserve">-центра ОАО «МРСК Сибири» 8-800-1000-380 (бесплатный для абонентов) или на интернет - портале </w:t>
            </w:r>
            <w:hyperlink r:id="rId5" w:history="1">
              <w:r w:rsidRPr="001E2DD5">
                <w:rPr>
                  <w:rStyle w:val="a4"/>
                  <w:rFonts w:ascii="Times New Roman" w:hAnsi="Times New Roman"/>
                  <w:lang w:val="en-US"/>
                </w:rPr>
                <w:t>www</w:t>
              </w:r>
              <w:r w:rsidRPr="001E2DD5">
                <w:rPr>
                  <w:rStyle w:val="a4"/>
                  <w:rFonts w:ascii="Times New Roman" w:hAnsi="Times New Roman"/>
                </w:rPr>
                <w:t>.</w:t>
              </w:r>
              <w:proofErr w:type="spellStart"/>
              <w:r w:rsidRPr="001E2DD5">
                <w:rPr>
                  <w:rStyle w:val="a4"/>
                  <w:rFonts w:ascii="Times New Roman" w:hAnsi="Times New Roman"/>
                  <w:lang w:val="en-US"/>
                </w:rPr>
                <w:t>krasene</w:t>
              </w:r>
              <w:proofErr w:type="spellEnd"/>
              <w:r w:rsidRPr="001E2DD5">
                <w:rPr>
                  <w:rStyle w:val="a4"/>
                  <w:rFonts w:ascii="Times New Roman" w:hAnsi="Times New Roman"/>
                </w:rPr>
                <w:t>.</w:t>
              </w:r>
              <w:proofErr w:type="spellStart"/>
              <w:r w:rsidRPr="001E2DD5">
                <w:rPr>
                  <w:rStyle w:val="a4"/>
                  <w:rFonts w:ascii="Times New Roman" w:hAnsi="Times New Roman"/>
                  <w:lang w:val="en-US"/>
                </w:rPr>
                <w:t>ru</w:t>
              </w:r>
              <w:proofErr w:type="spellEnd"/>
            </w:hyperlink>
            <w:r w:rsidRPr="001E2DD5">
              <w:rPr>
                <w:rFonts w:ascii="Times New Roman" w:hAnsi="Times New Roman"/>
              </w:rPr>
              <w:t xml:space="preserve">. Водоснабжение местное – привозная вода. </w:t>
            </w:r>
            <w:proofErr w:type="spellStart"/>
            <w:r w:rsidRPr="001E2DD5">
              <w:rPr>
                <w:rFonts w:ascii="Times New Roman" w:hAnsi="Times New Roman"/>
              </w:rPr>
              <w:t>Канализование</w:t>
            </w:r>
            <w:proofErr w:type="spellEnd"/>
            <w:r w:rsidRPr="001E2DD5">
              <w:rPr>
                <w:rFonts w:ascii="Times New Roman" w:hAnsi="Times New Roman"/>
              </w:rPr>
              <w:t xml:space="preserve"> </w:t>
            </w:r>
            <w:proofErr w:type="gramStart"/>
            <w:r w:rsidRPr="001E2DD5">
              <w:rPr>
                <w:rFonts w:ascii="Times New Roman" w:hAnsi="Times New Roman"/>
              </w:rPr>
              <w:t>местное</w:t>
            </w:r>
            <w:proofErr w:type="gramEnd"/>
            <w:r w:rsidRPr="001E2DD5">
              <w:rPr>
                <w:rFonts w:ascii="Times New Roman" w:hAnsi="Times New Roman"/>
              </w:rPr>
              <w:t xml:space="preserve"> – в септик.</w:t>
            </w:r>
            <w:r>
              <w:rPr>
                <w:rFonts w:ascii="Times New Roman" w:hAnsi="Times New Roman"/>
              </w:rPr>
              <w:t xml:space="preserve">               </w:t>
            </w:r>
            <w:r w:rsidRPr="001E2DD5">
              <w:rPr>
                <w:rFonts w:ascii="Times New Roman" w:eastAsia="Times New Roman" w:hAnsi="Times New Roman"/>
                <w:lang w:eastAsia="ru-RU"/>
              </w:rPr>
              <w:t>Срок договора аренды: 3 года.</w:t>
            </w:r>
          </w:p>
        </w:tc>
        <w:tc>
          <w:tcPr>
            <w:tcW w:w="1984" w:type="dxa"/>
          </w:tcPr>
          <w:p w:rsidR="006C52F2" w:rsidRPr="004A36EB" w:rsidRDefault="006C52F2" w:rsidP="006F0916">
            <w:pPr>
              <w:autoSpaceDE w:val="0"/>
              <w:autoSpaceDN w:val="0"/>
              <w:adjustRightInd w:val="0"/>
              <w:spacing w:after="0" w:line="240" w:lineRule="auto"/>
              <w:rPr>
                <w:rFonts w:ascii="Times New Roman" w:hAnsi="Times New Roman"/>
                <w:sz w:val="24"/>
                <w:szCs w:val="24"/>
              </w:rPr>
            </w:pPr>
            <w:r w:rsidRPr="004A36EB">
              <w:rPr>
                <w:rFonts w:ascii="Times New Roman" w:hAnsi="Times New Roman"/>
                <w:sz w:val="24"/>
                <w:szCs w:val="24"/>
              </w:rPr>
              <w:lastRenderedPageBreak/>
              <w:t>Решение о проведен</w:t>
            </w:r>
            <w:proofErr w:type="gramStart"/>
            <w:r w:rsidRPr="004A36EB">
              <w:rPr>
                <w:rFonts w:ascii="Times New Roman" w:hAnsi="Times New Roman"/>
                <w:sz w:val="24"/>
                <w:szCs w:val="24"/>
              </w:rPr>
              <w:t>ии ау</w:t>
            </w:r>
            <w:proofErr w:type="gramEnd"/>
            <w:r w:rsidRPr="004A36EB">
              <w:rPr>
                <w:rFonts w:ascii="Times New Roman" w:hAnsi="Times New Roman"/>
                <w:sz w:val="24"/>
                <w:szCs w:val="24"/>
              </w:rPr>
              <w:t xml:space="preserve">кциона принято Распоряжением администрации </w:t>
            </w:r>
            <w:r w:rsidRPr="00781CD5">
              <w:rPr>
                <w:rFonts w:ascii="Times New Roman" w:hAnsi="Times New Roman"/>
                <w:sz w:val="24"/>
                <w:szCs w:val="24"/>
              </w:rPr>
              <w:t xml:space="preserve">города Красноярска от </w:t>
            </w:r>
            <w:r w:rsidR="001E2DD5">
              <w:rPr>
                <w:rFonts w:ascii="Times New Roman" w:hAnsi="Times New Roman"/>
                <w:color w:val="000000" w:themeColor="text1"/>
                <w:sz w:val="24"/>
                <w:szCs w:val="24"/>
              </w:rPr>
              <w:t>14.11</w:t>
            </w:r>
            <w:r w:rsidRPr="00781CD5">
              <w:rPr>
                <w:rFonts w:ascii="Times New Roman" w:hAnsi="Times New Roman"/>
                <w:color w:val="000000" w:themeColor="text1"/>
                <w:sz w:val="24"/>
                <w:szCs w:val="24"/>
              </w:rPr>
              <w:t>.2014 №  2</w:t>
            </w:r>
            <w:r w:rsidR="001E2DD5">
              <w:rPr>
                <w:rFonts w:ascii="Times New Roman" w:hAnsi="Times New Roman"/>
                <w:color w:val="000000" w:themeColor="text1"/>
                <w:sz w:val="24"/>
                <w:szCs w:val="24"/>
              </w:rPr>
              <w:t>312</w:t>
            </w:r>
            <w:r w:rsidRPr="00781CD5">
              <w:rPr>
                <w:rFonts w:ascii="Times New Roman" w:hAnsi="Times New Roman"/>
                <w:color w:val="000000" w:themeColor="text1"/>
                <w:sz w:val="24"/>
                <w:szCs w:val="24"/>
              </w:rPr>
              <w:t>-арх.</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1E2DD5" w:rsidRPr="00C27FBA" w:rsidRDefault="001E2DD5" w:rsidP="001E2DD5">
            <w:pPr>
              <w:autoSpaceDE w:val="0"/>
              <w:autoSpaceDN w:val="0"/>
              <w:adjustRightInd w:val="0"/>
              <w:jc w:val="both"/>
              <w:rPr>
                <w:rFonts w:ascii="Times New Roman" w:hAnsi="Times New Roman"/>
              </w:rPr>
            </w:pPr>
            <w:r w:rsidRPr="00C27FBA">
              <w:rPr>
                <w:rFonts w:ascii="Times New Roman" w:hAnsi="Times New Roman"/>
              </w:rPr>
              <w:t xml:space="preserve">Начальный размер арендной платы: </w:t>
            </w:r>
            <w:r w:rsidR="007D492A">
              <w:rPr>
                <w:rFonts w:ascii="Times New Roman" w:hAnsi="Times New Roman"/>
              </w:rPr>
              <w:t xml:space="preserve">            </w:t>
            </w:r>
            <w:r w:rsidRPr="00C27FBA">
              <w:rPr>
                <w:rFonts w:ascii="Times New Roman" w:hAnsi="Times New Roman"/>
              </w:rPr>
              <w:t>224 916,00</w:t>
            </w:r>
            <w:r w:rsidRPr="00C27FBA">
              <w:rPr>
                <w:rFonts w:ascii="Times New Roman" w:hAnsi="Times New Roman"/>
                <w:color w:val="000000"/>
                <w:sz w:val="30"/>
                <w:szCs w:val="30"/>
              </w:rPr>
              <w:t xml:space="preserve"> </w:t>
            </w:r>
            <w:r w:rsidRPr="00C27FBA">
              <w:rPr>
                <w:rFonts w:ascii="Times New Roman" w:hAnsi="Times New Roman"/>
              </w:rPr>
              <w:t>рублей в год.</w:t>
            </w:r>
          </w:p>
          <w:p w:rsidR="001E2DD5" w:rsidRPr="00C27FBA" w:rsidRDefault="001E2DD5" w:rsidP="001E2DD5">
            <w:pPr>
              <w:autoSpaceDE w:val="0"/>
              <w:autoSpaceDN w:val="0"/>
              <w:adjustRightInd w:val="0"/>
              <w:jc w:val="both"/>
              <w:rPr>
                <w:rFonts w:ascii="Times New Roman" w:hAnsi="Times New Roman"/>
              </w:rPr>
            </w:pPr>
            <w:r w:rsidRPr="00C27FBA">
              <w:rPr>
                <w:rFonts w:ascii="Times New Roman" w:hAnsi="Times New Roman"/>
              </w:rPr>
              <w:t xml:space="preserve">Шаг аукциона: </w:t>
            </w:r>
            <w:r w:rsidR="007D492A">
              <w:rPr>
                <w:rFonts w:ascii="Times New Roman" w:hAnsi="Times New Roman"/>
              </w:rPr>
              <w:t xml:space="preserve">                  </w:t>
            </w:r>
            <w:r w:rsidRPr="00C27FBA">
              <w:rPr>
                <w:rFonts w:ascii="Times New Roman" w:hAnsi="Times New Roman"/>
              </w:rPr>
              <w:t>5 %, что составляет – 11 245,80 рублей.</w:t>
            </w:r>
          </w:p>
          <w:p w:rsidR="001E2DD5" w:rsidRPr="009C7CC4" w:rsidRDefault="001E2DD5" w:rsidP="001E2DD5">
            <w:pPr>
              <w:autoSpaceDE w:val="0"/>
              <w:autoSpaceDN w:val="0"/>
              <w:adjustRightInd w:val="0"/>
              <w:jc w:val="both"/>
            </w:pPr>
            <w:r w:rsidRPr="00C27FBA">
              <w:rPr>
                <w:rFonts w:ascii="Times New Roman" w:hAnsi="Times New Roman"/>
              </w:rPr>
              <w:t xml:space="preserve">Размер задатка: </w:t>
            </w:r>
            <w:r w:rsidR="007D492A">
              <w:rPr>
                <w:rFonts w:ascii="Times New Roman" w:hAnsi="Times New Roman"/>
              </w:rPr>
              <w:t xml:space="preserve">             </w:t>
            </w:r>
            <w:r w:rsidRPr="00C27FBA">
              <w:rPr>
                <w:rFonts w:ascii="Times New Roman" w:hAnsi="Times New Roman"/>
              </w:rPr>
              <w:t>20 %, что составляет – 44 983,20 руб</w:t>
            </w:r>
            <w:r w:rsidRPr="009D2FA7">
              <w:t>лей.</w:t>
            </w:r>
          </w:p>
          <w:p w:rsidR="006C52F2" w:rsidRPr="004A36EB" w:rsidRDefault="006C52F2" w:rsidP="006F0916">
            <w:pPr>
              <w:autoSpaceDE w:val="0"/>
              <w:autoSpaceDN w:val="0"/>
              <w:adjustRightInd w:val="0"/>
              <w:spacing w:after="0" w:line="240" w:lineRule="auto"/>
              <w:rPr>
                <w:rFonts w:ascii="Times New Roman" w:hAnsi="Times New Roman"/>
                <w:sz w:val="24"/>
                <w:szCs w:val="24"/>
              </w:rPr>
            </w:pPr>
          </w:p>
          <w:p w:rsidR="001E2DD5" w:rsidRPr="007D492A" w:rsidRDefault="001E2DD5" w:rsidP="001E2DD5">
            <w:pPr>
              <w:pStyle w:val="ConsTitle"/>
              <w:widowControl/>
              <w:ind w:right="0"/>
              <w:jc w:val="both"/>
              <w:rPr>
                <w:rFonts w:ascii="Times New Roman" w:hAnsi="Times New Roman"/>
                <w:b w:val="0"/>
                <w:sz w:val="22"/>
                <w:szCs w:val="22"/>
              </w:rPr>
            </w:pPr>
            <w:r w:rsidRPr="007D492A">
              <w:rPr>
                <w:rFonts w:ascii="Times New Roman" w:hAnsi="Times New Roman"/>
                <w:b w:val="0"/>
                <w:sz w:val="22"/>
                <w:szCs w:val="22"/>
              </w:rPr>
              <w:t xml:space="preserve">Назначение платежа: «Задаток для участия в торгах по продаже права на заключение договора аренды земельного участка по адресу: ул. </w:t>
            </w:r>
            <w:proofErr w:type="gramStart"/>
            <w:r w:rsidRPr="007D492A">
              <w:rPr>
                <w:rFonts w:ascii="Times New Roman" w:hAnsi="Times New Roman"/>
                <w:b w:val="0"/>
                <w:sz w:val="22"/>
                <w:szCs w:val="22"/>
              </w:rPr>
              <w:t>Семафорная</w:t>
            </w:r>
            <w:proofErr w:type="gramEnd"/>
            <w:r w:rsidRPr="007D492A">
              <w:rPr>
                <w:rFonts w:ascii="Times New Roman" w:hAnsi="Times New Roman"/>
                <w:b w:val="0"/>
                <w:sz w:val="22"/>
                <w:szCs w:val="22"/>
              </w:rPr>
              <w:t>, д. 407.</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c>
          <w:tcPr>
            <w:tcW w:w="3119" w:type="dxa"/>
          </w:tcPr>
          <w:p w:rsidR="00C27FBA" w:rsidRPr="007D492A" w:rsidRDefault="00C27FBA" w:rsidP="00C27FBA">
            <w:pPr>
              <w:pStyle w:val="ConsTitle"/>
              <w:widowControl/>
              <w:ind w:right="0"/>
              <w:jc w:val="both"/>
              <w:rPr>
                <w:b w:val="0"/>
                <w:sz w:val="22"/>
                <w:szCs w:val="22"/>
              </w:rPr>
            </w:pPr>
            <w:r w:rsidRPr="007D492A">
              <w:rPr>
                <w:rFonts w:ascii="Times New Roman" w:hAnsi="Times New Roman"/>
                <w:b w:val="0"/>
                <w:sz w:val="22"/>
                <w:szCs w:val="22"/>
              </w:rPr>
              <w:t xml:space="preserve">Осмотр земельного участка, расположенного по адресу: </w:t>
            </w:r>
            <w:proofErr w:type="gramStart"/>
            <w:r w:rsidRPr="007D492A">
              <w:rPr>
                <w:rFonts w:ascii="Times New Roman" w:hAnsi="Times New Roman"/>
                <w:b w:val="0"/>
                <w:sz w:val="22"/>
                <w:szCs w:val="22"/>
              </w:rPr>
              <w:t>г</w:t>
            </w:r>
            <w:proofErr w:type="gramEnd"/>
            <w:r w:rsidRPr="007D492A">
              <w:rPr>
                <w:rFonts w:ascii="Times New Roman" w:hAnsi="Times New Roman"/>
                <w:b w:val="0"/>
                <w:sz w:val="22"/>
                <w:szCs w:val="22"/>
              </w:rPr>
              <w:t xml:space="preserve">. Красноярск, Кировский район, ул. Семафорная, д. 407, на местности будет осуществляться организатором торгов (департаментом градостроительства администрации города Красноярска). </w:t>
            </w:r>
            <w:r w:rsidRPr="007D492A">
              <w:rPr>
                <w:rFonts w:ascii="Times New Roman" w:hAnsi="Times New Roman"/>
                <w:b w:val="0"/>
                <w:color w:val="000000"/>
                <w:sz w:val="22"/>
                <w:szCs w:val="22"/>
              </w:rPr>
              <w:t xml:space="preserve">Для осмотра земельного участка необходимо обратиться по адресу: </w:t>
            </w:r>
            <w:proofErr w:type="gramStart"/>
            <w:r w:rsidRPr="007D492A">
              <w:rPr>
                <w:rFonts w:ascii="Times New Roman" w:hAnsi="Times New Roman"/>
                <w:b w:val="0"/>
                <w:color w:val="000000"/>
                <w:sz w:val="22"/>
                <w:szCs w:val="22"/>
              </w:rPr>
              <w:t>г</w:t>
            </w:r>
            <w:proofErr w:type="gramEnd"/>
            <w:r w:rsidRPr="007D492A">
              <w:rPr>
                <w:rFonts w:ascii="Times New Roman" w:hAnsi="Times New Roman"/>
                <w:b w:val="0"/>
                <w:color w:val="000000"/>
                <w:sz w:val="22"/>
                <w:szCs w:val="22"/>
              </w:rPr>
              <w:t xml:space="preserve">. Красноярск, ул. Карла Маркса, 95, </w:t>
            </w:r>
            <w:proofErr w:type="spellStart"/>
            <w:r w:rsidRPr="007D492A">
              <w:rPr>
                <w:rFonts w:ascii="Times New Roman" w:hAnsi="Times New Roman"/>
                <w:b w:val="0"/>
                <w:color w:val="000000"/>
                <w:sz w:val="22"/>
                <w:szCs w:val="22"/>
              </w:rPr>
              <w:t>каб</w:t>
            </w:r>
            <w:proofErr w:type="spellEnd"/>
            <w:r w:rsidRPr="007D492A">
              <w:rPr>
                <w:rFonts w:ascii="Times New Roman" w:hAnsi="Times New Roman"/>
                <w:b w:val="0"/>
                <w:color w:val="000000"/>
                <w:sz w:val="22"/>
                <w:szCs w:val="22"/>
              </w:rPr>
              <w:t>. 618, телефон 8(391) 226-19-39, 228-22-00 в период подачи заявок на участие в торгах, согласно раздела 7 документации.</w:t>
            </w:r>
          </w:p>
          <w:p w:rsidR="006C52F2" w:rsidRPr="00F34695" w:rsidRDefault="006C52F2" w:rsidP="006F0916">
            <w:pPr>
              <w:autoSpaceDE w:val="0"/>
              <w:autoSpaceDN w:val="0"/>
              <w:adjustRightInd w:val="0"/>
              <w:spacing w:after="0" w:line="240" w:lineRule="auto"/>
              <w:rPr>
                <w:rFonts w:ascii="Times New Roman" w:hAnsi="Times New Roman"/>
                <w:sz w:val="24"/>
                <w:szCs w:val="24"/>
              </w:rPr>
            </w:pP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9</w:t>
            </w:r>
          </w:p>
        </w:tc>
        <w:tc>
          <w:tcPr>
            <w:tcW w:w="3196" w:type="dxa"/>
          </w:tcPr>
          <w:p w:rsidR="00834A06" w:rsidRPr="00834A06" w:rsidRDefault="00834A06" w:rsidP="00834A06">
            <w:pPr>
              <w:pStyle w:val="ConsNormal"/>
              <w:widowControl/>
              <w:ind w:right="0" w:firstLine="567"/>
              <w:jc w:val="both"/>
              <w:rPr>
                <w:rFonts w:ascii="Times New Roman" w:hAnsi="Times New Roman"/>
                <w:sz w:val="22"/>
                <w:szCs w:val="22"/>
              </w:rPr>
            </w:pPr>
            <w:r w:rsidRPr="00834A06">
              <w:rPr>
                <w:rFonts w:ascii="Times New Roman" w:hAnsi="Times New Roman"/>
                <w:sz w:val="22"/>
                <w:szCs w:val="22"/>
              </w:rPr>
              <w:t>Право на заключение договора аренды земельного участка с кадастровым номером 24:50:0600027:265, расположенного по адресу: г. Красноярск, Кировский район, ул. Семафорная, 439</w:t>
            </w:r>
            <w:proofErr w:type="gramStart"/>
            <w:r w:rsidRPr="00834A06">
              <w:rPr>
                <w:rFonts w:ascii="Times New Roman" w:hAnsi="Times New Roman"/>
                <w:sz w:val="22"/>
                <w:szCs w:val="22"/>
              </w:rPr>
              <w:t xml:space="preserve"> Д</w:t>
            </w:r>
            <w:proofErr w:type="gramEnd"/>
            <w:r w:rsidRPr="00834A06">
              <w:rPr>
                <w:rFonts w:ascii="Times New Roman" w:hAnsi="Times New Roman"/>
                <w:sz w:val="22"/>
                <w:szCs w:val="22"/>
              </w:rPr>
              <w:t>/2, предназначенного для строительства здания магазина.</w:t>
            </w:r>
          </w:p>
          <w:p w:rsidR="00834A06" w:rsidRPr="00834A06" w:rsidRDefault="00834A06" w:rsidP="00834A06">
            <w:pPr>
              <w:pStyle w:val="a5"/>
              <w:spacing w:after="0"/>
              <w:ind w:right="-2" w:firstLine="567"/>
              <w:jc w:val="both"/>
              <w:rPr>
                <w:sz w:val="22"/>
                <w:szCs w:val="22"/>
              </w:rPr>
            </w:pPr>
            <w:r w:rsidRPr="00834A06">
              <w:rPr>
                <w:sz w:val="22"/>
                <w:szCs w:val="22"/>
              </w:rPr>
              <w:t>Общая площадь предполагаемого к строительству земельного участка составляет            1947 кв</w:t>
            </w:r>
            <w:proofErr w:type="gramStart"/>
            <w:r w:rsidRPr="00834A06">
              <w:rPr>
                <w:sz w:val="22"/>
                <w:szCs w:val="22"/>
              </w:rPr>
              <w:t>.м</w:t>
            </w:r>
            <w:proofErr w:type="gramEnd"/>
            <w:r w:rsidRPr="00834A06">
              <w:rPr>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834A06" w:rsidRPr="00834A06" w:rsidRDefault="00834A06" w:rsidP="00834A06">
            <w:pPr>
              <w:tabs>
                <w:tab w:val="left" w:pos="12155"/>
              </w:tabs>
              <w:ind w:firstLine="567"/>
              <w:jc w:val="both"/>
              <w:rPr>
                <w:rFonts w:ascii="Times New Roman" w:hAnsi="Times New Roman"/>
              </w:rPr>
            </w:pPr>
            <w:r w:rsidRPr="00834A06">
              <w:rPr>
                <w:rFonts w:ascii="Times New Roman" w:hAnsi="Times New Roman"/>
              </w:rPr>
              <w:t xml:space="preserve">Земельный участок ограничен: с севера - землями общего пользования, с востока – смежным земельным участком, с юга – смежным земельным участком и проездом между ними, с запада - </w:t>
            </w:r>
            <w:proofErr w:type="gramStart"/>
            <w:r w:rsidRPr="00834A06">
              <w:rPr>
                <w:rFonts w:ascii="Times New Roman" w:hAnsi="Times New Roman"/>
              </w:rPr>
              <w:t>автодорогой</w:t>
            </w:r>
            <w:proofErr w:type="gramEnd"/>
            <w:r w:rsidRPr="00834A06">
              <w:rPr>
                <w:rFonts w:ascii="Times New Roman" w:hAnsi="Times New Roman"/>
              </w:rPr>
              <w:t xml:space="preserve"> идущая от ул. А. Вавилова до ул. Семафорная. Обременения земельного участка: охранная зона инженерных сетей – 887 кв.м. Участок свободен от капитальной застройки. На земельном участке находятся сборные железобетонные конструкции (б/у), по периметру участок огорожен забором из железобетонных плит. Границы земельного участка не установлены на местности. Данные о государственной регистрации </w:t>
            </w:r>
            <w:r w:rsidRPr="00834A06">
              <w:rPr>
                <w:rFonts w:ascii="Times New Roman" w:hAnsi="Times New Roman"/>
              </w:rPr>
              <w:lastRenderedPageBreak/>
              <w:t xml:space="preserve">прав на земельный участок отсутствуют, так как государственная собственность на земельный участок не разграничена.   </w:t>
            </w:r>
            <w:proofErr w:type="gramStart"/>
            <w:r w:rsidRPr="00834A06">
              <w:rPr>
                <w:rFonts w:ascii="Times New Roman" w:hAnsi="Times New Roman"/>
              </w:rPr>
              <w:t>Земельный участок в системе зонирования находится в зоне жилой многоэтажной застройки высокой плотности (Ж.5) с наложением зон с особыми условиями использования территорий: зоной связанной с санитарными и экологическими ограничениями - зоной санитарных разрывов высоковольтных линий, установленной в соответствии с законодательством о санитарно-эпидемиологическом благополучии населения, охранной зоны ЛЭП 110 кВ С-207/С-208, ПС «</w:t>
            </w:r>
            <w:proofErr w:type="spellStart"/>
            <w:r w:rsidRPr="00834A06">
              <w:rPr>
                <w:rFonts w:ascii="Times New Roman" w:hAnsi="Times New Roman"/>
              </w:rPr>
              <w:t>Правобережная-Злобинская</w:t>
            </w:r>
            <w:proofErr w:type="spellEnd"/>
            <w:r w:rsidRPr="00834A06">
              <w:rPr>
                <w:rFonts w:ascii="Times New Roman" w:hAnsi="Times New Roman"/>
              </w:rPr>
              <w:t>» и охранной зоны инженерных сетей.</w:t>
            </w:r>
            <w:proofErr w:type="gramEnd"/>
            <w:r w:rsidRPr="00834A06">
              <w:rPr>
                <w:rFonts w:ascii="Times New Roman" w:hAnsi="Times New Roman"/>
              </w:rPr>
              <w:t xml:space="preserve">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w:t>
            </w:r>
            <w:r w:rsidRPr="00834A06">
              <w:rPr>
                <w:rFonts w:ascii="Times New Roman" w:hAnsi="Times New Roman"/>
              </w:rPr>
              <w:lastRenderedPageBreak/>
              <w:t xml:space="preserve">нормами, санитарными правилами, иными действующими нормативными и законодательными актами. Разрешенное использование: размещение высотных многоквартирных жилых домов,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Предельные параметры разрешенного строительства установлены п. 5 ст. 27 Правил землепользования и </w:t>
            </w:r>
            <w:proofErr w:type="gramStart"/>
            <w:r w:rsidRPr="00834A06">
              <w:rPr>
                <w:rFonts w:ascii="Times New Roman" w:hAnsi="Times New Roman"/>
              </w:rPr>
              <w:t>застройки города</w:t>
            </w:r>
            <w:proofErr w:type="gramEnd"/>
            <w:r w:rsidRPr="00834A06">
              <w:rPr>
                <w:rFonts w:ascii="Times New Roman" w:hAnsi="Times New Roman"/>
              </w:rPr>
              <w:t xml:space="preserve"> Красноярска, утвержденных решением Красноярского городского Совета депутатов от 29.05.2007 № В-306 (ред. от 08.04.2014 № В-40):                                                        1) отступ от красной линии до зданий, строений, сооружений при осуществлении строительства - не менее 6 м;                                                   2) коэффициент застройки для десяти - четырнадцатиэтажной застройки:                                         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0,30;</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б) для земельных участков, расположенных на территории, в отношении которой не утверждены проекты планировки территории, проекты межевания территории, - не более 0,15;</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 xml:space="preserve">3) коэффициент </w:t>
            </w:r>
            <w:r w:rsidRPr="00834A06">
              <w:rPr>
                <w:rFonts w:ascii="Times New Roman" w:hAnsi="Times New Roman" w:cs="Times New Roman"/>
                <w:sz w:val="22"/>
                <w:szCs w:val="22"/>
              </w:rPr>
              <w:lastRenderedPageBreak/>
              <w:t>застройки для пятнадцати - семнадцатиэтажной застройки:</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0,25;</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б) для земельных участков, расположенных на территории, в отношении которой не утверждены проекты планировки территории, проекты межевания территории, - не более 0,12;</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4) коэффициент застройки для застройки от 18 этажей и выше:</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а) для земельных участков, расположенных на территории, в отношении которой утверждены проекты планировки территории, проекты межевания территории, - не более 0,20;</w:t>
            </w:r>
          </w:p>
          <w:p w:rsidR="00834A06" w:rsidRPr="00834A06" w:rsidRDefault="00834A06" w:rsidP="00834A06">
            <w:pPr>
              <w:pStyle w:val="ConsPlusNormal"/>
              <w:ind w:firstLine="540"/>
              <w:jc w:val="both"/>
              <w:rPr>
                <w:rFonts w:ascii="Times New Roman" w:hAnsi="Times New Roman" w:cs="Times New Roman"/>
                <w:sz w:val="22"/>
                <w:szCs w:val="22"/>
              </w:rPr>
            </w:pPr>
            <w:r w:rsidRPr="00834A06">
              <w:rPr>
                <w:rFonts w:ascii="Times New Roman" w:hAnsi="Times New Roman" w:cs="Times New Roman"/>
                <w:sz w:val="22"/>
                <w:szCs w:val="22"/>
              </w:rPr>
              <w:t>б) для земельных участков, расположенных на территории, в отношении которой не утверждены проекты планировки территории, проекты межевания территории, - не более 0,11.</w:t>
            </w:r>
          </w:p>
          <w:p w:rsidR="006C52F2" w:rsidRPr="00CA621D" w:rsidRDefault="00834A06" w:rsidP="00834A06">
            <w:pPr>
              <w:autoSpaceDE w:val="0"/>
              <w:autoSpaceDN w:val="0"/>
              <w:adjustRightInd w:val="0"/>
              <w:ind w:firstLine="540"/>
              <w:jc w:val="both"/>
              <w:rPr>
                <w:rFonts w:ascii="Times New Roman" w:eastAsia="Times New Roman" w:hAnsi="Times New Roman"/>
                <w:sz w:val="24"/>
                <w:szCs w:val="24"/>
                <w:lang w:eastAsia="ru-RU"/>
              </w:rPr>
            </w:pPr>
            <w:r w:rsidRPr="00834A06">
              <w:rPr>
                <w:rFonts w:ascii="Times New Roman" w:hAnsi="Times New Roman"/>
              </w:rPr>
              <w:t xml:space="preserve">Технические условия подключения объекта к сетям инженерно-технического обеспечения и информация о плате за подключение:                - Заключение о возможности электроснабжения, выданное филиалом                              ОАО «МРСК Сибири» - «Красноярскэнерго» от 04.06.2014 № 1.3/03/9492-исх:                            </w:t>
            </w:r>
            <w:proofErr w:type="gramStart"/>
            <w:r w:rsidRPr="00834A06">
              <w:rPr>
                <w:rFonts w:ascii="Times New Roman" w:hAnsi="Times New Roman"/>
              </w:rPr>
              <w:t>Максимальная</w:t>
            </w:r>
            <w:proofErr w:type="gramEnd"/>
            <w:r w:rsidRPr="00834A06">
              <w:rPr>
                <w:rFonts w:ascii="Times New Roman" w:hAnsi="Times New Roman"/>
              </w:rPr>
              <w:t xml:space="preserve"> мощность100 кВт.                   В качестве технического решения по технологическому присоединению указанного объекта предлагается:                  - строительство КЛ 0,4 кВ от РУ 0,4 кВ ТП №161 6/0,4 кВ с </w:t>
            </w:r>
            <w:r w:rsidRPr="00834A06">
              <w:rPr>
                <w:rFonts w:ascii="Times New Roman" w:hAnsi="Times New Roman"/>
              </w:rPr>
              <w:lastRenderedPageBreak/>
              <w:t>центром питания ПС № 15 110/10 кВ «</w:t>
            </w:r>
            <w:proofErr w:type="spellStart"/>
            <w:r w:rsidRPr="00834A06">
              <w:rPr>
                <w:rFonts w:ascii="Times New Roman" w:hAnsi="Times New Roman"/>
              </w:rPr>
              <w:t>Злобинская</w:t>
            </w:r>
            <w:proofErr w:type="spellEnd"/>
            <w:r w:rsidRPr="00834A06">
              <w:rPr>
                <w:rFonts w:ascii="Times New Roman" w:hAnsi="Times New Roman"/>
              </w:rPr>
              <w:t xml:space="preserve">» </w:t>
            </w:r>
            <w:proofErr w:type="gramStart"/>
            <w:r w:rsidRPr="00834A06">
              <w:rPr>
                <w:rFonts w:ascii="Times New Roman" w:hAnsi="Times New Roman"/>
              </w:rPr>
              <w:t>до ВРУ</w:t>
            </w:r>
            <w:proofErr w:type="gramEnd"/>
            <w:r w:rsidRPr="00834A06">
              <w:rPr>
                <w:rFonts w:ascii="Times New Roman" w:hAnsi="Times New Roman"/>
              </w:rPr>
              <w:t xml:space="preserve"> 0,4 кВ (длину и сечение КЛ 0,4 кВ определить проектом). В соответствии с приказом РЭК Красноярского края от 26.12.2013 № 450-п строительство объектов </w:t>
            </w:r>
            <w:proofErr w:type="spellStart"/>
            <w:r w:rsidRPr="00834A06">
              <w:rPr>
                <w:rFonts w:ascii="Times New Roman" w:hAnsi="Times New Roman"/>
              </w:rPr>
              <w:t>электросетевого</w:t>
            </w:r>
            <w:proofErr w:type="spellEnd"/>
            <w:r w:rsidRPr="00834A06">
              <w:rPr>
                <w:rFonts w:ascii="Times New Roman" w:hAnsi="Times New Roman"/>
              </w:rPr>
              <w:t xml:space="preserve"> хозяйства производится по стандартизированным ставкам.  В соответствии с действующим законодательством строительство </w:t>
            </w:r>
            <w:proofErr w:type="spellStart"/>
            <w:r w:rsidRPr="00834A06">
              <w:rPr>
                <w:rFonts w:ascii="Times New Roman" w:hAnsi="Times New Roman"/>
              </w:rPr>
              <w:t>электросетевых</w:t>
            </w:r>
            <w:proofErr w:type="spellEnd"/>
            <w:r w:rsidRPr="00834A06">
              <w:rPr>
                <w:rFonts w:ascii="Times New Roman" w:hAnsi="Times New Roman"/>
              </w:rPr>
              <w:t xml:space="preserve"> объектов от центра питания до границ участка правообладателя осуществляется сетевой организацией. Технические условия на подключение к электрическим сетям филиала                            ОАО «МРСК Сибири» - «Красноярскэнерго» будут выданы при заключении договора технологического присоединения в адрес правообладателя земельного участка. Водоснабжение местное – привозная вода. </w:t>
            </w:r>
            <w:proofErr w:type="spellStart"/>
            <w:r w:rsidRPr="00834A06">
              <w:rPr>
                <w:rFonts w:ascii="Times New Roman" w:hAnsi="Times New Roman"/>
              </w:rPr>
              <w:t>Канализование</w:t>
            </w:r>
            <w:proofErr w:type="spellEnd"/>
            <w:r w:rsidRPr="00834A06">
              <w:rPr>
                <w:rFonts w:ascii="Times New Roman" w:hAnsi="Times New Roman"/>
              </w:rPr>
              <w:t xml:space="preserve"> </w:t>
            </w:r>
            <w:proofErr w:type="gramStart"/>
            <w:r w:rsidRPr="00834A06">
              <w:rPr>
                <w:rFonts w:ascii="Times New Roman" w:hAnsi="Times New Roman"/>
              </w:rPr>
              <w:t>местное</w:t>
            </w:r>
            <w:proofErr w:type="gramEnd"/>
            <w:r w:rsidRPr="00834A06">
              <w:rPr>
                <w:rFonts w:ascii="Times New Roman" w:hAnsi="Times New Roman"/>
              </w:rPr>
              <w:t xml:space="preserve"> – в септик.   Победитель аукциона самостоятельно, за счет собственных средств, освобождает земельный участок от сборных железобетонных конструкций и забора из железобетонных плит.   Срок договора аренды: 3 года.</w:t>
            </w:r>
          </w:p>
        </w:tc>
        <w:tc>
          <w:tcPr>
            <w:tcW w:w="1984" w:type="dxa"/>
          </w:tcPr>
          <w:p w:rsidR="006C52F2" w:rsidRPr="007D492A" w:rsidRDefault="006C52F2" w:rsidP="00834A06">
            <w:pPr>
              <w:autoSpaceDE w:val="0"/>
              <w:autoSpaceDN w:val="0"/>
              <w:adjustRightInd w:val="0"/>
              <w:spacing w:after="0" w:line="240" w:lineRule="auto"/>
              <w:rPr>
                <w:rFonts w:ascii="Times New Roman" w:hAnsi="Times New Roman"/>
              </w:rPr>
            </w:pPr>
            <w:r w:rsidRPr="007D492A">
              <w:rPr>
                <w:rFonts w:ascii="Times New Roman" w:hAnsi="Times New Roman"/>
              </w:rPr>
              <w:lastRenderedPageBreak/>
              <w:t>Решение о проведен</w:t>
            </w:r>
            <w:proofErr w:type="gramStart"/>
            <w:r w:rsidRPr="007D492A">
              <w:rPr>
                <w:rFonts w:ascii="Times New Roman" w:hAnsi="Times New Roman"/>
              </w:rPr>
              <w:t>ии ау</w:t>
            </w:r>
            <w:proofErr w:type="gramEnd"/>
            <w:r w:rsidRPr="007D492A">
              <w:rPr>
                <w:rFonts w:ascii="Times New Roman" w:hAnsi="Times New Roman"/>
              </w:rPr>
              <w:t xml:space="preserve">кциона принято Распоряжением администрации города Красноярска от </w:t>
            </w:r>
            <w:r w:rsidR="00834A06" w:rsidRPr="007D492A">
              <w:rPr>
                <w:rFonts w:ascii="Times New Roman" w:hAnsi="Times New Roman"/>
              </w:rPr>
              <w:t>14.11</w:t>
            </w:r>
            <w:r w:rsidRPr="007D492A">
              <w:rPr>
                <w:rFonts w:ascii="Times New Roman" w:hAnsi="Times New Roman"/>
              </w:rPr>
              <w:t>.2014 №  2</w:t>
            </w:r>
            <w:r w:rsidR="00834A06" w:rsidRPr="007D492A">
              <w:rPr>
                <w:rFonts w:ascii="Times New Roman" w:hAnsi="Times New Roman"/>
              </w:rPr>
              <w:t>316</w:t>
            </w:r>
            <w:r w:rsidRPr="007D492A">
              <w:rPr>
                <w:rFonts w:ascii="Times New Roman" w:hAnsi="Times New Roman"/>
              </w:rPr>
              <w:t>-арх.</w:t>
            </w:r>
          </w:p>
        </w:tc>
        <w:tc>
          <w:tcPr>
            <w:tcW w:w="2268" w:type="dxa"/>
          </w:tcPr>
          <w:p w:rsidR="00834A06" w:rsidRPr="007D492A" w:rsidRDefault="00834A06" w:rsidP="00834A06">
            <w:pPr>
              <w:autoSpaceDE w:val="0"/>
              <w:autoSpaceDN w:val="0"/>
              <w:adjustRightInd w:val="0"/>
              <w:jc w:val="both"/>
              <w:rPr>
                <w:rFonts w:ascii="Times New Roman" w:hAnsi="Times New Roman"/>
              </w:rPr>
            </w:pPr>
            <w:r w:rsidRPr="007D492A">
              <w:rPr>
                <w:rFonts w:ascii="Times New Roman" w:hAnsi="Times New Roman"/>
              </w:rPr>
              <w:t>Начальный размер арендной платы: 3 269 882,00</w:t>
            </w:r>
            <w:r w:rsidRPr="007D492A">
              <w:rPr>
                <w:rFonts w:ascii="Times New Roman" w:hAnsi="Times New Roman"/>
                <w:color w:val="000000"/>
              </w:rPr>
              <w:t xml:space="preserve"> </w:t>
            </w:r>
            <w:r w:rsidRPr="007D492A">
              <w:rPr>
                <w:rFonts w:ascii="Times New Roman" w:hAnsi="Times New Roman"/>
              </w:rPr>
              <w:t>рублей в год.</w:t>
            </w:r>
          </w:p>
          <w:p w:rsidR="00834A06" w:rsidRPr="007D492A" w:rsidRDefault="00834A06" w:rsidP="00834A06">
            <w:pPr>
              <w:autoSpaceDE w:val="0"/>
              <w:autoSpaceDN w:val="0"/>
              <w:adjustRightInd w:val="0"/>
              <w:jc w:val="both"/>
              <w:rPr>
                <w:rFonts w:ascii="Times New Roman" w:hAnsi="Times New Roman"/>
              </w:rPr>
            </w:pPr>
            <w:r w:rsidRPr="007D492A">
              <w:rPr>
                <w:rFonts w:ascii="Times New Roman" w:hAnsi="Times New Roman"/>
              </w:rPr>
              <w:t>Шаг аукциона: 5 %, что составляет – 163 494,10 рублей.</w:t>
            </w:r>
          </w:p>
          <w:p w:rsidR="00834A06" w:rsidRPr="007D492A" w:rsidRDefault="00834A06" w:rsidP="00834A06">
            <w:pPr>
              <w:autoSpaceDE w:val="0"/>
              <w:autoSpaceDN w:val="0"/>
              <w:adjustRightInd w:val="0"/>
              <w:jc w:val="both"/>
              <w:rPr>
                <w:rFonts w:ascii="Times New Roman" w:hAnsi="Times New Roman"/>
              </w:rPr>
            </w:pPr>
            <w:r w:rsidRPr="007D492A">
              <w:rPr>
                <w:rFonts w:ascii="Times New Roman" w:hAnsi="Times New Roman"/>
              </w:rPr>
              <w:t>Размер задатка: 20 %, что составляет – 653 976,40 рублей.</w:t>
            </w:r>
          </w:p>
          <w:p w:rsidR="006C52F2" w:rsidRPr="007D492A" w:rsidRDefault="006C52F2" w:rsidP="006F0916">
            <w:pPr>
              <w:autoSpaceDE w:val="0"/>
              <w:autoSpaceDN w:val="0"/>
              <w:adjustRightInd w:val="0"/>
              <w:spacing w:after="0" w:line="240" w:lineRule="auto"/>
              <w:rPr>
                <w:rFonts w:ascii="Times New Roman" w:hAnsi="Times New Roman"/>
              </w:rPr>
            </w:pPr>
          </w:p>
          <w:p w:rsidR="006C52F2" w:rsidRPr="007D492A" w:rsidRDefault="00834A06" w:rsidP="006F0916">
            <w:pPr>
              <w:autoSpaceDE w:val="0"/>
              <w:autoSpaceDN w:val="0"/>
              <w:adjustRightInd w:val="0"/>
              <w:spacing w:after="0" w:line="240" w:lineRule="auto"/>
              <w:rPr>
                <w:rFonts w:ascii="Times New Roman" w:hAnsi="Times New Roman"/>
              </w:rPr>
            </w:pPr>
            <w:r w:rsidRPr="007D492A">
              <w:rPr>
                <w:rFonts w:ascii="Times New Roman" w:hAnsi="Times New Roman"/>
              </w:rPr>
              <w:t>Назначение платежа: «Задаток для участия в торгах по продаже права на заключение договора аренды земельного участка по адресу: ул. Семафорная, 439</w:t>
            </w:r>
            <w:proofErr w:type="gramStart"/>
            <w:r w:rsidRPr="007D492A">
              <w:rPr>
                <w:rFonts w:ascii="Times New Roman" w:hAnsi="Times New Roman"/>
              </w:rPr>
              <w:t xml:space="preserve"> Д</w:t>
            </w:r>
            <w:proofErr w:type="gramEnd"/>
            <w:r w:rsidRPr="007D492A">
              <w:rPr>
                <w:rFonts w:ascii="Times New Roman" w:hAnsi="Times New Roman"/>
              </w:rPr>
              <w:t>/2</w:t>
            </w:r>
          </w:p>
        </w:tc>
        <w:tc>
          <w:tcPr>
            <w:tcW w:w="3119" w:type="dxa"/>
          </w:tcPr>
          <w:p w:rsidR="006C52F2" w:rsidRPr="007D492A" w:rsidRDefault="00834A06" w:rsidP="006F0916">
            <w:pPr>
              <w:autoSpaceDE w:val="0"/>
              <w:autoSpaceDN w:val="0"/>
              <w:adjustRightInd w:val="0"/>
              <w:spacing w:after="0" w:line="240" w:lineRule="auto"/>
              <w:rPr>
                <w:rFonts w:ascii="Times New Roman" w:hAnsi="Times New Roman"/>
              </w:rPr>
            </w:pPr>
            <w:r w:rsidRPr="007D492A">
              <w:rPr>
                <w:rFonts w:ascii="Times New Roman" w:hAnsi="Times New Roman"/>
              </w:rPr>
              <w:t>Осмотр земельного участка, расположенного по адресу: г. Красноярск, Кировский район, ул. Семафорная, 439</w:t>
            </w:r>
            <w:proofErr w:type="gramStart"/>
            <w:r w:rsidRPr="007D492A">
              <w:rPr>
                <w:rFonts w:ascii="Times New Roman" w:hAnsi="Times New Roman"/>
              </w:rPr>
              <w:t xml:space="preserve"> Д</w:t>
            </w:r>
            <w:proofErr w:type="gramEnd"/>
            <w:r w:rsidRPr="007D492A">
              <w:rPr>
                <w:rFonts w:ascii="Times New Roman" w:hAnsi="Times New Roman"/>
              </w:rPr>
              <w:t xml:space="preserve">/2, на местности будет осуществляться организатором торгов (департаментом градостроительства администрации города Красноярска). </w:t>
            </w:r>
            <w:r w:rsidRPr="007D492A">
              <w:rPr>
                <w:rFonts w:ascii="Times New Roman" w:hAnsi="Times New Roman"/>
                <w:color w:val="000000"/>
              </w:rPr>
              <w:t xml:space="preserve">Для осмотра земельного участка необходимо обратиться по адресу: </w:t>
            </w:r>
            <w:proofErr w:type="gramStart"/>
            <w:r w:rsidRPr="007D492A">
              <w:rPr>
                <w:rFonts w:ascii="Times New Roman" w:hAnsi="Times New Roman"/>
                <w:color w:val="000000"/>
              </w:rPr>
              <w:t>г</w:t>
            </w:r>
            <w:proofErr w:type="gramEnd"/>
            <w:r w:rsidRPr="007D492A">
              <w:rPr>
                <w:rFonts w:ascii="Times New Roman" w:hAnsi="Times New Roman"/>
                <w:color w:val="000000"/>
              </w:rPr>
              <w:t xml:space="preserve">. Красноярск, ул. Карла Маркса, 95, </w:t>
            </w:r>
            <w:proofErr w:type="spellStart"/>
            <w:r w:rsidRPr="007D492A">
              <w:rPr>
                <w:rFonts w:ascii="Times New Roman" w:hAnsi="Times New Roman"/>
                <w:color w:val="000000"/>
              </w:rPr>
              <w:t>каб</w:t>
            </w:r>
            <w:proofErr w:type="spellEnd"/>
            <w:r w:rsidRPr="007D492A">
              <w:rPr>
                <w:rFonts w:ascii="Times New Roman" w:hAnsi="Times New Roman"/>
                <w:color w:val="000000"/>
              </w:rPr>
              <w:t>. 618, телефон 8(391) 226-19-39, 228-22-00 в период подачи заявок на участие в торгах, согласно раздела 7 документации</w:t>
            </w:r>
          </w:p>
        </w:tc>
      </w:tr>
      <w:tr w:rsidR="006C52F2" w:rsidRPr="00205BB6" w:rsidTr="00102BBD">
        <w:trPr>
          <w:trHeight w:val="565"/>
        </w:trPr>
        <w:tc>
          <w:tcPr>
            <w:tcW w:w="491" w:type="dxa"/>
          </w:tcPr>
          <w:p w:rsidR="006C52F2" w:rsidRDefault="006C52F2" w:rsidP="006F09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10</w:t>
            </w:r>
          </w:p>
        </w:tc>
        <w:tc>
          <w:tcPr>
            <w:tcW w:w="3196" w:type="dxa"/>
          </w:tcPr>
          <w:p w:rsidR="008F53CB" w:rsidRPr="008F53CB" w:rsidRDefault="008F53CB" w:rsidP="008F53CB">
            <w:pPr>
              <w:pStyle w:val="ConsNormal"/>
              <w:widowControl/>
              <w:ind w:right="0" w:firstLine="567"/>
              <w:jc w:val="both"/>
              <w:rPr>
                <w:rFonts w:ascii="Times New Roman" w:hAnsi="Times New Roman"/>
                <w:sz w:val="22"/>
                <w:szCs w:val="22"/>
              </w:rPr>
            </w:pPr>
            <w:r w:rsidRPr="008F53CB">
              <w:rPr>
                <w:rFonts w:ascii="Times New Roman" w:hAnsi="Times New Roman"/>
                <w:sz w:val="22"/>
                <w:szCs w:val="22"/>
              </w:rPr>
              <w:t xml:space="preserve">Право на заключение договора аренды земельного участка с кадастровым номером 24:50:0400232:73, расположенного по адресу: </w:t>
            </w:r>
            <w:proofErr w:type="gramStart"/>
            <w:r w:rsidRPr="008F53CB">
              <w:rPr>
                <w:rFonts w:ascii="Times New Roman" w:hAnsi="Times New Roman"/>
                <w:sz w:val="22"/>
                <w:szCs w:val="22"/>
              </w:rPr>
              <w:t>г</w:t>
            </w:r>
            <w:proofErr w:type="gramEnd"/>
            <w:r w:rsidRPr="008F53CB">
              <w:rPr>
                <w:rFonts w:ascii="Times New Roman" w:hAnsi="Times New Roman"/>
                <w:sz w:val="22"/>
                <w:szCs w:val="22"/>
              </w:rPr>
              <w:t xml:space="preserve">. Красноярск, Советский район, ул. Пограничников, 47, предназначенного для строительства предприятий по техническому обслуживанию автомобилей; автозаправочных </w:t>
            </w:r>
            <w:r w:rsidRPr="008F53CB">
              <w:rPr>
                <w:rFonts w:ascii="Times New Roman" w:hAnsi="Times New Roman"/>
                <w:sz w:val="22"/>
                <w:szCs w:val="22"/>
              </w:rPr>
              <w:lastRenderedPageBreak/>
              <w:t>станций.</w:t>
            </w:r>
          </w:p>
          <w:p w:rsidR="008F53CB" w:rsidRPr="008F53CB" w:rsidRDefault="008F53CB" w:rsidP="008F53CB">
            <w:pPr>
              <w:pStyle w:val="a5"/>
              <w:spacing w:after="0"/>
              <w:ind w:right="-2"/>
              <w:jc w:val="both"/>
              <w:rPr>
                <w:sz w:val="22"/>
                <w:szCs w:val="22"/>
              </w:rPr>
            </w:pPr>
            <w:r w:rsidRPr="008F53CB">
              <w:rPr>
                <w:sz w:val="22"/>
                <w:szCs w:val="22"/>
              </w:rPr>
              <w:t>Общая площадь предполагаемого к строительству земельного участка составляет            1431 кв</w:t>
            </w:r>
            <w:proofErr w:type="gramStart"/>
            <w:r w:rsidRPr="008F53CB">
              <w:rPr>
                <w:sz w:val="22"/>
                <w:szCs w:val="22"/>
              </w:rPr>
              <w:t>.м</w:t>
            </w:r>
            <w:proofErr w:type="gramEnd"/>
            <w:r w:rsidRPr="008F53CB">
              <w:rPr>
                <w:sz w:val="22"/>
                <w:szCs w:val="22"/>
              </w:rPr>
              <w:t>,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6C52F2" w:rsidRPr="00CA621D" w:rsidRDefault="008F53CB" w:rsidP="008F53CB">
            <w:pPr>
              <w:tabs>
                <w:tab w:val="left" w:pos="12155"/>
              </w:tabs>
              <w:ind w:firstLine="567"/>
              <w:jc w:val="both"/>
              <w:rPr>
                <w:rFonts w:ascii="Times New Roman" w:hAnsi="Times New Roman"/>
                <w:sz w:val="24"/>
                <w:szCs w:val="24"/>
              </w:rPr>
            </w:pPr>
            <w:r w:rsidRPr="008F53CB">
              <w:rPr>
                <w:rFonts w:ascii="Times New Roman" w:hAnsi="Times New Roman"/>
              </w:rPr>
              <w:t xml:space="preserve">Земельный участок ограничен со всех сторон территорией свободной от застройки. Участок свободен от капитальной застройки. Обременения земельного участка: охранная зона инженерных сетей – 266 кв.м. Границы земельного участка не установлены на местности.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   Земельный участок в системе зонирования находится в зоне производственных предприятий </w:t>
            </w:r>
            <w:r w:rsidRPr="008F53CB">
              <w:rPr>
                <w:rFonts w:ascii="Times New Roman" w:hAnsi="Times New Roman"/>
                <w:lang w:val="en-US"/>
              </w:rPr>
              <w:t>IV</w:t>
            </w:r>
            <w:r w:rsidRPr="008F53CB">
              <w:rPr>
                <w:rFonts w:ascii="Times New Roman" w:hAnsi="Times New Roman"/>
              </w:rPr>
              <w:t>-</w:t>
            </w:r>
            <w:r w:rsidRPr="008F53CB">
              <w:rPr>
                <w:rFonts w:ascii="Times New Roman" w:hAnsi="Times New Roman"/>
                <w:lang w:val="en-US"/>
              </w:rPr>
              <w:t>V</w:t>
            </w:r>
            <w:r w:rsidRPr="008F53CB">
              <w:rPr>
                <w:rFonts w:ascii="Times New Roman" w:hAnsi="Times New Roman"/>
              </w:rPr>
              <w:t xml:space="preserve"> классов опасности (П.3) с наложением зоны с особыми условиями использования территории: санитарно-защитной зоны промышленных предприятий, установленной в соответствии с законодательством о санитарно-эпидемиологическом благополучии населения, санитарно-защитной зоны КрАЗ, а охранной зоны подземного водопровода. Список ограничений по использованию и обременений обязательствами: Использовать участок согласно градостроительному </w:t>
            </w:r>
            <w:r w:rsidRPr="008F53CB">
              <w:rPr>
                <w:rFonts w:ascii="Times New Roman" w:hAnsi="Times New Roman"/>
              </w:rPr>
              <w:lastRenderedPageBreak/>
              <w:t xml:space="preserve">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Разрешенное использование: размещение объектов </w:t>
            </w:r>
            <w:r w:rsidRPr="008F53CB">
              <w:rPr>
                <w:rFonts w:ascii="Times New Roman" w:hAnsi="Times New Roman"/>
                <w:lang w:val="en-US"/>
              </w:rPr>
              <w:t>IV</w:t>
            </w:r>
            <w:r w:rsidRPr="008F53CB">
              <w:rPr>
                <w:rFonts w:ascii="Times New Roman" w:hAnsi="Times New Roman"/>
              </w:rPr>
              <w:t>-</w:t>
            </w:r>
            <w:r w:rsidRPr="008F53CB">
              <w:rPr>
                <w:rFonts w:ascii="Times New Roman" w:hAnsi="Times New Roman"/>
                <w:lang w:val="en-US"/>
              </w:rPr>
              <w:t>V</w:t>
            </w:r>
            <w:r w:rsidRPr="008F53CB">
              <w:rPr>
                <w:rFonts w:ascii="Times New Roman" w:hAnsi="Times New Roman"/>
              </w:rPr>
              <w:t xml:space="preserve">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w:t>
            </w:r>
            <w:proofErr w:type="spellStart"/>
            <w:r w:rsidRPr="008F53CB">
              <w:rPr>
                <w:rFonts w:ascii="Times New Roman" w:hAnsi="Times New Roman"/>
              </w:rPr>
              <w:t>объектов</w:t>
            </w:r>
            <w:proofErr w:type="gramStart"/>
            <w:r w:rsidRPr="008F53CB">
              <w:rPr>
                <w:rFonts w:ascii="Times New Roman" w:hAnsi="Times New Roman"/>
              </w:rPr>
              <w:t>.В</w:t>
            </w:r>
            <w:proofErr w:type="spellEnd"/>
            <w:proofErr w:type="gramEnd"/>
            <w:r w:rsidRPr="008F53CB">
              <w:rPr>
                <w:rFonts w:ascii="Times New Roman" w:hAnsi="Times New Roman"/>
              </w:rPr>
              <w:t xml:space="preserve"> зоне производственных предприятий </w:t>
            </w:r>
            <w:r w:rsidRPr="008F53CB">
              <w:rPr>
                <w:rFonts w:ascii="Times New Roman" w:hAnsi="Times New Roman"/>
                <w:lang w:val="en-US"/>
              </w:rPr>
              <w:t>IV</w:t>
            </w:r>
            <w:r w:rsidRPr="008F53CB">
              <w:rPr>
                <w:rFonts w:ascii="Times New Roman" w:hAnsi="Times New Roman"/>
              </w:rPr>
              <w:t>-</w:t>
            </w:r>
            <w:r w:rsidRPr="008F53CB">
              <w:rPr>
                <w:rFonts w:ascii="Times New Roman" w:hAnsi="Times New Roman"/>
                <w:lang w:val="en-US"/>
              </w:rPr>
              <w:t>V</w:t>
            </w:r>
            <w:r w:rsidRPr="008F53CB">
              <w:rPr>
                <w:rFonts w:ascii="Times New Roman" w:hAnsi="Times New Roman"/>
              </w:rPr>
              <w:t xml:space="preserve"> классов опасности (П.3) параметры разрешенного строительства не установлены.</w:t>
            </w:r>
            <w:r w:rsidR="006C52F2" w:rsidRPr="008A5EDD">
              <w:rPr>
                <w:rFonts w:ascii="Times New Roman" w:eastAsia="Times New Roman" w:hAnsi="Times New Roman"/>
                <w:sz w:val="24"/>
                <w:szCs w:val="24"/>
                <w:lang w:eastAsia="ru-RU"/>
              </w:rPr>
              <w:t>Срок договора аренды: 3 года.</w:t>
            </w:r>
          </w:p>
        </w:tc>
        <w:tc>
          <w:tcPr>
            <w:tcW w:w="1984" w:type="dxa"/>
          </w:tcPr>
          <w:p w:rsidR="006C52F2" w:rsidRPr="007D492A" w:rsidRDefault="006C52F2" w:rsidP="006F0916">
            <w:pPr>
              <w:autoSpaceDE w:val="0"/>
              <w:autoSpaceDN w:val="0"/>
              <w:adjustRightInd w:val="0"/>
              <w:jc w:val="both"/>
              <w:rPr>
                <w:rFonts w:ascii="Times New Roman" w:hAnsi="Times New Roman"/>
              </w:rPr>
            </w:pPr>
            <w:r w:rsidRPr="007D492A">
              <w:rPr>
                <w:rFonts w:ascii="Times New Roman" w:hAnsi="Times New Roman"/>
              </w:rPr>
              <w:lastRenderedPageBreak/>
              <w:t>Решение о проведен</w:t>
            </w:r>
            <w:proofErr w:type="gramStart"/>
            <w:r w:rsidRPr="007D492A">
              <w:rPr>
                <w:rFonts w:ascii="Times New Roman" w:hAnsi="Times New Roman"/>
              </w:rPr>
              <w:t>ии ау</w:t>
            </w:r>
            <w:proofErr w:type="gramEnd"/>
            <w:r w:rsidRPr="007D492A">
              <w:rPr>
                <w:rFonts w:ascii="Times New Roman" w:hAnsi="Times New Roman"/>
              </w:rPr>
              <w:t xml:space="preserve">кциона принято Распоряжением администрации города Красноярска от </w:t>
            </w:r>
            <w:r w:rsidR="008F53CB" w:rsidRPr="007D492A">
              <w:rPr>
                <w:rFonts w:ascii="Times New Roman" w:hAnsi="Times New Roman"/>
              </w:rPr>
              <w:t>14.11.</w:t>
            </w:r>
            <w:r w:rsidRPr="007D492A">
              <w:rPr>
                <w:rFonts w:ascii="Times New Roman" w:hAnsi="Times New Roman"/>
              </w:rPr>
              <w:t>2014 № 2</w:t>
            </w:r>
            <w:r w:rsidR="008F53CB" w:rsidRPr="007D492A">
              <w:rPr>
                <w:rFonts w:ascii="Times New Roman" w:hAnsi="Times New Roman"/>
              </w:rPr>
              <w:t>310</w:t>
            </w:r>
            <w:r w:rsidRPr="007D492A">
              <w:rPr>
                <w:rFonts w:ascii="Times New Roman" w:hAnsi="Times New Roman"/>
              </w:rPr>
              <w:t>-арх.</w:t>
            </w:r>
          </w:p>
          <w:p w:rsidR="006C52F2" w:rsidRPr="00000E3E" w:rsidRDefault="006C52F2" w:rsidP="006F0916">
            <w:pPr>
              <w:autoSpaceDE w:val="0"/>
              <w:autoSpaceDN w:val="0"/>
              <w:adjustRightInd w:val="0"/>
              <w:spacing w:after="0" w:line="240" w:lineRule="auto"/>
              <w:rPr>
                <w:rFonts w:ascii="Times New Roman" w:hAnsi="Times New Roman"/>
                <w:sz w:val="24"/>
                <w:szCs w:val="24"/>
              </w:rPr>
            </w:pPr>
          </w:p>
        </w:tc>
        <w:tc>
          <w:tcPr>
            <w:tcW w:w="2268" w:type="dxa"/>
          </w:tcPr>
          <w:p w:rsidR="008F53CB" w:rsidRPr="007D492A" w:rsidRDefault="008F53CB" w:rsidP="008F53CB">
            <w:pPr>
              <w:autoSpaceDE w:val="0"/>
              <w:autoSpaceDN w:val="0"/>
              <w:adjustRightInd w:val="0"/>
              <w:jc w:val="both"/>
              <w:rPr>
                <w:rFonts w:ascii="Times New Roman" w:hAnsi="Times New Roman"/>
              </w:rPr>
            </w:pPr>
            <w:r w:rsidRPr="007D492A">
              <w:rPr>
                <w:rFonts w:ascii="Times New Roman" w:hAnsi="Times New Roman"/>
              </w:rPr>
              <w:lastRenderedPageBreak/>
              <w:t>Начальный размер арендной платы: 362 507,00</w:t>
            </w:r>
            <w:r w:rsidRPr="007D492A">
              <w:rPr>
                <w:rFonts w:ascii="Times New Roman" w:hAnsi="Times New Roman"/>
                <w:color w:val="000000"/>
              </w:rPr>
              <w:t xml:space="preserve"> </w:t>
            </w:r>
            <w:r w:rsidRPr="007D492A">
              <w:rPr>
                <w:rFonts w:ascii="Times New Roman" w:hAnsi="Times New Roman"/>
              </w:rPr>
              <w:t>рублей в год.</w:t>
            </w:r>
          </w:p>
          <w:p w:rsidR="008F53CB" w:rsidRPr="007D492A" w:rsidRDefault="008F53CB" w:rsidP="008F53CB">
            <w:pPr>
              <w:autoSpaceDE w:val="0"/>
              <w:autoSpaceDN w:val="0"/>
              <w:adjustRightInd w:val="0"/>
              <w:jc w:val="both"/>
              <w:rPr>
                <w:rFonts w:ascii="Times New Roman" w:hAnsi="Times New Roman"/>
              </w:rPr>
            </w:pPr>
            <w:r w:rsidRPr="007D492A">
              <w:rPr>
                <w:rFonts w:ascii="Times New Roman" w:hAnsi="Times New Roman"/>
              </w:rPr>
              <w:t>Шаг аукциона: 5 %, что составляет – 18 125,35 рублей.</w:t>
            </w:r>
          </w:p>
          <w:p w:rsidR="008F53CB" w:rsidRPr="007D492A" w:rsidRDefault="008F53CB" w:rsidP="008F53CB">
            <w:pPr>
              <w:autoSpaceDE w:val="0"/>
              <w:autoSpaceDN w:val="0"/>
              <w:adjustRightInd w:val="0"/>
              <w:jc w:val="both"/>
              <w:rPr>
                <w:rFonts w:ascii="Times New Roman" w:hAnsi="Times New Roman"/>
              </w:rPr>
            </w:pPr>
            <w:r w:rsidRPr="007D492A">
              <w:rPr>
                <w:rFonts w:ascii="Times New Roman" w:hAnsi="Times New Roman"/>
              </w:rPr>
              <w:t xml:space="preserve">Размер задатка: 20 %, </w:t>
            </w:r>
            <w:r w:rsidRPr="007D492A">
              <w:rPr>
                <w:rFonts w:ascii="Times New Roman" w:hAnsi="Times New Roman"/>
              </w:rPr>
              <w:lastRenderedPageBreak/>
              <w:t>что составляет – 72 501,40 рублей.</w:t>
            </w:r>
          </w:p>
          <w:p w:rsidR="006C52F2" w:rsidRPr="007D492A" w:rsidRDefault="008F53CB" w:rsidP="006F0916">
            <w:pPr>
              <w:autoSpaceDE w:val="0"/>
              <w:autoSpaceDN w:val="0"/>
              <w:adjustRightInd w:val="0"/>
              <w:jc w:val="both"/>
            </w:pPr>
            <w:r w:rsidRPr="007D492A">
              <w:rPr>
                <w:rFonts w:ascii="Times New Roman" w:hAnsi="Times New Roman"/>
              </w:rPr>
              <w:t>Назначение платежа: «Задаток для участия в торгах по продаже права на заключение договора аренды земельного участка по адресу: ул. Пограничников, д. 47</w:t>
            </w:r>
          </w:p>
          <w:p w:rsidR="006C52F2" w:rsidRPr="007D492A" w:rsidRDefault="006C52F2" w:rsidP="006F0916">
            <w:pPr>
              <w:autoSpaceDE w:val="0"/>
              <w:autoSpaceDN w:val="0"/>
              <w:adjustRightInd w:val="0"/>
              <w:jc w:val="both"/>
            </w:pPr>
          </w:p>
          <w:p w:rsidR="006C52F2" w:rsidRPr="007D492A" w:rsidRDefault="006C52F2" w:rsidP="006F0916">
            <w:pPr>
              <w:autoSpaceDE w:val="0"/>
              <w:autoSpaceDN w:val="0"/>
              <w:adjustRightInd w:val="0"/>
              <w:jc w:val="both"/>
              <w:rPr>
                <w:rFonts w:ascii="Times New Roman" w:hAnsi="Times New Roman"/>
              </w:rPr>
            </w:pPr>
          </w:p>
        </w:tc>
        <w:tc>
          <w:tcPr>
            <w:tcW w:w="3119" w:type="dxa"/>
          </w:tcPr>
          <w:p w:rsidR="006C52F2" w:rsidRPr="007D492A" w:rsidRDefault="008F53CB" w:rsidP="006F0916">
            <w:pPr>
              <w:autoSpaceDE w:val="0"/>
              <w:autoSpaceDN w:val="0"/>
              <w:adjustRightInd w:val="0"/>
              <w:jc w:val="both"/>
              <w:rPr>
                <w:rFonts w:ascii="Times New Roman" w:hAnsi="Times New Roman"/>
              </w:rPr>
            </w:pPr>
            <w:r w:rsidRPr="007D492A">
              <w:rPr>
                <w:rFonts w:ascii="Times New Roman" w:hAnsi="Times New Roman"/>
              </w:rPr>
              <w:lastRenderedPageBreak/>
              <w:t xml:space="preserve">Осмотр земельного участка, расположенного по адресу: </w:t>
            </w:r>
            <w:proofErr w:type="gramStart"/>
            <w:r w:rsidRPr="007D492A">
              <w:rPr>
                <w:rFonts w:ascii="Times New Roman" w:hAnsi="Times New Roman"/>
              </w:rPr>
              <w:t>г</w:t>
            </w:r>
            <w:proofErr w:type="gramEnd"/>
            <w:r w:rsidRPr="007D492A">
              <w:rPr>
                <w:rFonts w:ascii="Times New Roman" w:hAnsi="Times New Roman"/>
              </w:rPr>
              <w:t xml:space="preserve">. Красноярск, Советский район, ул. Пограничников, 47, на местности будет осуществляться организатором торгов (департаментом градостроительства администрации города </w:t>
            </w:r>
            <w:r w:rsidRPr="007D492A">
              <w:rPr>
                <w:rFonts w:ascii="Times New Roman" w:hAnsi="Times New Roman"/>
              </w:rPr>
              <w:lastRenderedPageBreak/>
              <w:t xml:space="preserve">Красноярска). </w:t>
            </w:r>
            <w:r w:rsidRPr="007D492A">
              <w:rPr>
                <w:rFonts w:ascii="Times New Roman" w:hAnsi="Times New Roman"/>
                <w:color w:val="000000"/>
              </w:rPr>
              <w:t xml:space="preserve">Для осмотра земельного участка необходимо обратиться по адресу: </w:t>
            </w:r>
            <w:proofErr w:type="gramStart"/>
            <w:r w:rsidRPr="007D492A">
              <w:rPr>
                <w:rFonts w:ascii="Times New Roman" w:hAnsi="Times New Roman"/>
                <w:color w:val="000000"/>
              </w:rPr>
              <w:t>г</w:t>
            </w:r>
            <w:proofErr w:type="gramEnd"/>
            <w:r w:rsidRPr="007D492A">
              <w:rPr>
                <w:rFonts w:ascii="Times New Roman" w:hAnsi="Times New Roman"/>
                <w:color w:val="000000"/>
              </w:rPr>
              <w:t xml:space="preserve">. Красноярск, ул. Карла Маркса, 95, </w:t>
            </w:r>
            <w:proofErr w:type="spellStart"/>
            <w:r w:rsidRPr="007D492A">
              <w:rPr>
                <w:rFonts w:ascii="Times New Roman" w:hAnsi="Times New Roman"/>
                <w:color w:val="000000"/>
              </w:rPr>
              <w:t>каб</w:t>
            </w:r>
            <w:proofErr w:type="spellEnd"/>
            <w:r w:rsidRPr="007D492A">
              <w:rPr>
                <w:rFonts w:ascii="Times New Roman" w:hAnsi="Times New Roman"/>
                <w:color w:val="000000"/>
              </w:rPr>
              <w:t>. 618, телефон 8(391) 226-19-39, 228-22-00 в период подачи заявок на участие в торгах, согласно раздела 7 документации.</w:t>
            </w:r>
          </w:p>
        </w:tc>
      </w:tr>
      <w:tr w:rsidR="008F53CB" w:rsidRPr="00205BB6" w:rsidTr="00102BBD">
        <w:trPr>
          <w:trHeight w:val="565"/>
        </w:trPr>
        <w:tc>
          <w:tcPr>
            <w:tcW w:w="491" w:type="dxa"/>
          </w:tcPr>
          <w:p w:rsidR="008F53CB" w:rsidRDefault="008F53CB" w:rsidP="006F0916">
            <w:pPr>
              <w:autoSpaceDE w:val="0"/>
              <w:autoSpaceDN w:val="0"/>
              <w:adjustRightInd w:val="0"/>
              <w:spacing w:after="0" w:line="240" w:lineRule="auto"/>
              <w:rPr>
                <w:rFonts w:ascii="Times New Roman" w:hAnsi="Times New Roman"/>
                <w:sz w:val="24"/>
                <w:szCs w:val="24"/>
              </w:rPr>
            </w:pPr>
          </w:p>
        </w:tc>
        <w:tc>
          <w:tcPr>
            <w:tcW w:w="3196" w:type="dxa"/>
          </w:tcPr>
          <w:p w:rsidR="008F53CB" w:rsidRPr="00CA621D" w:rsidRDefault="008F53CB" w:rsidP="006F0916">
            <w:pPr>
              <w:autoSpaceDE w:val="0"/>
              <w:autoSpaceDN w:val="0"/>
              <w:adjustRightInd w:val="0"/>
              <w:jc w:val="both"/>
              <w:rPr>
                <w:rFonts w:ascii="Times New Roman" w:hAnsi="Times New Roman"/>
                <w:sz w:val="24"/>
                <w:szCs w:val="24"/>
              </w:rPr>
            </w:pPr>
          </w:p>
        </w:tc>
        <w:tc>
          <w:tcPr>
            <w:tcW w:w="1984" w:type="dxa"/>
          </w:tcPr>
          <w:p w:rsidR="008F53CB" w:rsidRPr="00FE2819" w:rsidRDefault="008F53CB" w:rsidP="006F0916">
            <w:pPr>
              <w:autoSpaceDE w:val="0"/>
              <w:autoSpaceDN w:val="0"/>
              <w:adjustRightInd w:val="0"/>
              <w:jc w:val="both"/>
              <w:rPr>
                <w:rFonts w:ascii="Times New Roman" w:hAnsi="Times New Roman"/>
                <w:sz w:val="24"/>
                <w:szCs w:val="24"/>
              </w:rPr>
            </w:pPr>
          </w:p>
        </w:tc>
        <w:tc>
          <w:tcPr>
            <w:tcW w:w="2268" w:type="dxa"/>
          </w:tcPr>
          <w:p w:rsidR="008F53CB" w:rsidRPr="00FE2819" w:rsidRDefault="008F53CB" w:rsidP="006F0916">
            <w:pPr>
              <w:autoSpaceDE w:val="0"/>
              <w:autoSpaceDN w:val="0"/>
              <w:adjustRightInd w:val="0"/>
              <w:jc w:val="both"/>
              <w:rPr>
                <w:rFonts w:ascii="Times New Roman" w:hAnsi="Times New Roman"/>
                <w:sz w:val="24"/>
                <w:szCs w:val="24"/>
              </w:rPr>
            </w:pPr>
          </w:p>
        </w:tc>
        <w:tc>
          <w:tcPr>
            <w:tcW w:w="3119" w:type="dxa"/>
          </w:tcPr>
          <w:p w:rsidR="008F53CB" w:rsidRPr="00FE2819" w:rsidRDefault="008F53CB" w:rsidP="006F0916">
            <w:pPr>
              <w:autoSpaceDE w:val="0"/>
              <w:autoSpaceDN w:val="0"/>
              <w:adjustRightInd w:val="0"/>
              <w:jc w:val="both"/>
              <w:rPr>
                <w:rFonts w:ascii="Times New Roman" w:hAnsi="Times New Roman"/>
                <w:sz w:val="24"/>
                <w:szCs w:val="24"/>
              </w:rPr>
            </w:pPr>
          </w:p>
        </w:tc>
      </w:tr>
    </w:tbl>
    <w:p w:rsidR="006C52F2" w:rsidRPr="00EB3A08" w:rsidRDefault="006C52F2" w:rsidP="006C52F2">
      <w:pPr>
        <w:autoSpaceDE w:val="0"/>
        <w:autoSpaceDN w:val="0"/>
        <w:adjustRightInd w:val="0"/>
        <w:spacing w:after="0" w:line="240" w:lineRule="auto"/>
        <w:rPr>
          <w:rFonts w:ascii="Times New Roman" w:hAnsi="Times New Roman"/>
          <w:sz w:val="24"/>
          <w:szCs w:val="24"/>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4. Наименование организатора торгов</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r w:rsidRPr="00EE6C39">
        <w:rPr>
          <w:rFonts w:ascii="Times New Roman" w:hAnsi="Times New Roman"/>
          <w:sz w:val="28"/>
          <w:szCs w:val="28"/>
        </w:rPr>
        <w:t xml:space="preserve">Организаторы торгов: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lastRenderedPageBreak/>
        <w:t>- Департамент градостроительства администрации города Красноярска, находящийся по адресу 660049, г. Красноярск, ул. Карла Маркса, 95  - в части организации торгов и координации деятельности органов администрации города при проведении торгов;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w:t>
      </w:r>
      <w:r>
        <w:rPr>
          <w:rFonts w:ascii="Times New Roman" w:hAnsi="Times New Roman"/>
          <w:sz w:val="28"/>
          <w:szCs w:val="28"/>
        </w:rPr>
        <w:t>оров аренды земельных участков.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Подробную информацию о торгах можно получить в информационно-телекоммуникационной сети «Интернет» на официальном сайте Российской Федерации по адресу:  </w:t>
      </w:r>
      <w:hyperlink r:id="rId6" w:history="1">
        <w:r w:rsidRPr="00EE6C39">
          <w:rPr>
            <w:rStyle w:val="a4"/>
            <w:rFonts w:ascii="Times New Roman" w:hAnsi="Times New Roman"/>
            <w:sz w:val="28"/>
            <w:szCs w:val="28"/>
            <w:lang w:val="en-US"/>
          </w:rPr>
          <w:t>www</w:t>
        </w:r>
        <w:r w:rsidRPr="00EE6C39">
          <w:rPr>
            <w:rStyle w:val="a4"/>
            <w:rFonts w:ascii="Times New Roman" w:hAnsi="Times New Roman"/>
            <w:sz w:val="28"/>
            <w:szCs w:val="28"/>
          </w:rPr>
          <w:t>.</w:t>
        </w:r>
        <w:r w:rsidRPr="00EE6C39">
          <w:rPr>
            <w:rStyle w:val="a4"/>
            <w:rFonts w:ascii="Times New Roman" w:hAnsi="Times New Roman"/>
            <w:sz w:val="28"/>
            <w:szCs w:val="28"/>
            <w:lang w:val="en-US"/>
          </w:rPr>
          <w:t>torgi</w:t>
        </w:r>
        <w:r w:rsidRPr="00EE6C39">
          <w:rPr>
            <w:rStyle w:val="a4"/>
            <w:rFonts w:ascii="Times New Roman" w:hAnsi="Times New Roman"/>
            <w:sz w:val="28"/>
            <w:szCs w:val="28"/>
          </w:rPr>
          <w:t>.</w:t>
        </w:r>
        <w:r w:rsidRPr="00EE6C39">
          <w:rPr>
            <w:rStyle w:val="a4"/>
            <w:rFonts w:ascii="Times New Roman" w:hAnsi="Times New Roman"/>
            <w:sz w:val="28"/>
            <w:szCs w:val="28"/>
            <w:lang w:val="en-US"/>
          </w:rPr>
          <w:t>gov</w:t>
        </w:r>
        <w:r w:rsidRPr="00EE6C39">
          <w:rPr>
            <w:rStyle w:val="a4"/>
            <w:rFonts w:ascii="Times New Roman" w:hAnsi="Times New Roman"/>
            <w:sz w:val="28"/>
            <w:szCs w:val="28"/>
          </w:rPr>
          <w:t>.</w:t>
        </w:r>
        <w:r w:rsidRPr="00EE6C39">
          <w:rPr>
            <w:rStyle w:val="a4"/>
            <w:rFonts w:ascii="Times New Roman" w:hAnsi="Times New Roman"/>
            <w:sz w:val="28"/>
            <w:szCs w:val="28"/>
            <w:lang w:val="en-US"/>
          </w:rPr>
          <w:t>ru</w:t>
        </w:r>
      </w:hyperlink>
      <w:r w:rsidRPr="00EE6C39">
        <w:rPr>
          <w:rFonts w:ascii="Times New Roman" w:hAnsi="Times New Roman"/>
          <w:sz w:val="28"/>
          <w:szCs w:val="28"/>
        </w:rPr>
        <w:t xml:space="preserve"> и на официальном сайте администрации города Красноярска по адресу: </w:t>
      </w:r>
      <w:hyperlink r:id="rId7" w:history="1">
        <w:r w:rsidRPr="00EE6C39">
          <w:rPr>
            <w:rStyle w:val="a4"/>
            <w:rFonts w:ascii="Times New Roman" w:hAnsi="Times New Roman"/>
            <w:sz w:val="28"/>
            <w:szCs w:val="28"/>
          </w:rPr>
          <w:t>www.admkrsk.ru</w:t>
        </w:r>
      </w:hyperlink>
      <w:r w:rsidRPr="00EE6C39">
        <w:rPr>
          <w:rFonts w:ascii="Times New Roman" w:hAnsi="Times New Roman"/>
          <w:sz w:val="28"/>
          <w:szCs w:val="28"/>
        </w:rPr>
        <w:t>.</w:t>
      </w:r>
    </w:p>
    <w:p w:rsidR="006C52F2" w:rsidRPr="00EE6C39" w:rsidRDefault="006C52F2" w:rsidP="006C52F2">
      <w:pPr>
        <w:autoSpaceDE w:val="0"/>
        <w:autoSpaceDN w:val="0"/>
        <w:adjustRightInd w:val="0"/>
        <w:spacing w:after="0" w:line="240" w:lineRule="auto"/>
        <w:ind w:firstLine="539"/>
        <w:jc w:val="both"/>
        <w:rPr>
          <w:rFonts w:ascii="Times New Roman" w:hAnsi="Times New Roman"/>
          <w:b/>
          <w:sz w:val="28"/>
          <w:szCs w:val="28"/>
          <w:u w:val="single"/>
        </w:rPr>
      </w:pPr>
      <w:r w:rsidRPr="00EE6C39">
        <w:rPr>
          <w:rFonts w:ascii="Times New Roman" w:hAnsi="Times New Roman"/>
          <w:sz w:val="28"/>
          <w:szCs w:val="28"/>
        </w:rPr>
        <w:t xml:space="preserve">Контактный телефон в </w:t>
      </w:r>
      <w:proofErr w:type="gramStart"/>
      <w:r w:rsidRPr="00EE6C39">
        <w:rPr>
          <w:rFonts w:ascii="Times New Roman" w:hAnsi="Times New Roman"/>
          <w:sz w:val="28"/>
          <w:szCs w:val="28"/>
        </w:rPr>
        <w:t>г</w:t>
      </w:r>
      <w:proofErr w:type="gramEnd"/>
      <w:r w:rsidRPr="00EE6C39">
        <w:rPr>
          <w:rFonts w:ascii="Times New Roman" w:hAnsi="Times New Roman"/>
          <w:sz w:val="28"/>
          <w:szCs w:val="28"/>
        </w:rPr>
        <w:t>. Красноярске 8 (391) 226-19-39.</w:t>
      </w:r>
    </w:p>
    <w:p w:rsidR="006C52F2" w:rsidRPr="00EE6C39" w:rsidRDefault="006C52F2" w:rsidP="006C52F2">
      <w:pPr>
        <w:autoSpaceDE w:val="0"/>
        <w:autoSpaceDN w:val="0"/>
        <w:adjustRightInd w:val="0"/>
        <w:spacing w:after="0" w:line="240" w:lineRule="auto"/>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5. Реквизиты счета для его перечисления задатка</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u w:val="single"/>
        </w:rPr>
        <w:t>Реквизиты для перечисления задатка:</w:t>
      </w:r>
      <w:r w:rsidRPr="00EE6C39">
        <w:rPr>
          <w:rFonts w:ascii="Times New Roman" w:hAnsi="Times New Roman"/>
          <w:sz w:val="28"/>
          <w:szCs w:val="28"/>
        </w:rPr>
        <w:t xml:space="preserve">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 xml:space="preserve">ИНН </w:t>
      </w:r>
      <w:r w:rsidRPr="00EE6C39">
        <w:rPr>
          <w:rFonts w:ascii="Times New Roman" w:hAnsi="Times New Roman"/>
          <w:sz w:val="28"/>
          <w:szCs w:val="28"/>
        </w:rPr>
        <w:t xml:space="preserve">2466203803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КПП</w:t>
      </w:r>
      <w:r w:rsidRPr="00EE6C39">
        <w:rPr>
          <w:rFonts w:ascii="Times New Roman" w:hAnsi="Times New Roman"/>
          <w:sz w:val="28"/>
          <w:szCs w:val="28"/>
        </w:rPr>
        <w:t xml:space="preserve"> 246601001</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 xml:space="preserve">Получатель: </w:t>
      </w:r>
      <w:r w:rsidRPr="00EE6C39">
        <w:rPr>
          <w:rFonts w:ascii="Times New Roman" w:hAnsi="Times New Roman"/>
          <w:sz w:val="28"/>
          <w:szCs w:val="28"/>
        </w:rPr>
        <w:t xml:space="preserve">УФК по Красноярскому краю (МР 190100062 Департамент муниципального заказа администрации города  </w:t>
      </w:r>
      <w:proofErr w:type="gramStart"/>
      <w:r w:rsidRPr="00EE6C39">
        <w:rPr>
          <w:rFonts w:ascii="Times New Roman" w:hAnsi="Times New Roman"/>
          <w:sz w:val="28"/>
          <w:szCs w:val="28"/>
        </w:rPr>
        <w:t>л</w:t>
      </w:r>
      <w:proofErr w:type="gramEnd"/>
      <w:r w:rsidRPr="00EE6C39">
        <w:rPr>
          <w:rFonts w:ascii="Times New Roman" w:hAnsi="Times New Roman"/>
          <w:sz w:val="28"/>
          <w:szCs w:val="28"/>
        </w:rPr>
        <w:t>/с 05193005770)</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Банк получателя:</w:t>
      </w:r>
      <w:r w:rsidRPr="00EE6C39">
        <w:rPr>
          <w:rFonts w:ascii="Times New Roman" w:hAnsi="Times New Roman"/>
          <w:sz w:val="28"/>
          <w:szCs w:val="28"/>
        </w:rPr>
        <w:t xml:space="preserve">  ГРКЦ ГУ БАНКА РОССИИ ПО </w:t>
      </w:r>
      <w:proofErr w:type="gramStart"/>
      <w:r w:rsidRPr="00EE6C39">
        <w:rPr>
          <w:rFonts w:ascii="Times New Roman" w:hAnsi="Times New Roman"/>
          <w:sz w:val="28"/>
          <w:szCs w:val="28"/>
        </w:rPr>
        <w:t>КРАСНОЯРСКОМУ</w:t>
      </w:r>
      <w:proofErr w:type="gramEnd"/>
      <w:r w:rsidRPr="00EE6C39">
        <w:rPr>
          <w:rFonts w:ascii="Times New Roman" w:hAnsi="Times New Roman"/>
          <w:sz w:val="28"/>
          <w:szCs w:val="28"/>
        </w:rPr>
        <w:t xml:space="preserve">  КР. Г. КРАСНОЯРСК</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proofErr w:type="gramStart"/>
      <w:r w:rsidRPr="00EE6C39">
        <w:rPr>
          <w:rFonts w:ascii="Times New Roman" w:hAnsi="Times New Roman"/>
          <w:b/>
          <w:sz w:val="28"/>
          <w:szCs w:val="28"/>
        </w:rPr>
        <w:t>Р</w:t>
      </w:r>
      <w:proofErr w:type="gramEnd"/>
      <w:r w:rsidRPr="00EE6C39">
        <w:rPr>
          <w:rFonts w:ascii="Times New Roman" w:hAnsi="Times New Roman"/>
          <w:b/>
          <w:sz w:val="28"/>
          <w:szCs w:val="28"/>
        </w:rPr>
        <w:t>/С</w:t>
      </w:r>
      <w:r w:rsidRPr="00EE6C39">
        <w:rPr>
          <w:rFonts w:ascii="Times New Roman" w:hAnsi="Times New Roman"/>
          <w:sz w:val="28"/>
          <w:szCs w:val="28"/>
        </w:rPr>
        <w:t xml:space="preserve">  40302810400003000062</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БИК</w:t>
      </w:r>
      <w:r w:rsidRPr="00EE6C39">
        <w:rPr>
          <w:rFonts w:ascii="Times New Roman" w:hAnsi="Times New Roman"/>
          <w:sz w:val="28"/>
          <w:szCs w:val="28"/>
        </w:rPr>
        <w:t xml:space="preserve"> 040407001</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b/>
          <w:sz w:val="28"/>
          <w:szCs w:val="28"/>
        </w:rPr>
        <w:t>ОГРН</w:t>
      </w:r>
      <w:r w:rsidRPr="00EE6C39">
        <w:rPr>
          <w:rFonts w:ascii="Times New Roman" w:hAnsi="Times New Roman"/>
          <w:sz w:val="28"/>
          <w:szCs w:val="28"/>
        </w:rPr>
        <w:t xml:space="preserve"> 1072468020503</w:t>
      </w:r>
    </w:p>
    <w:p w:rsidR="006C52F2" w:rsidRPr="00EE6C39" w:rsidRDefault="006C52F2" w:rsidP="006C52F2">
      <w:pPr>
        <w:autoSpaceDE w:val="0"/>
        <w:autoSpaceDN w:val="0"/>
        <w:adjustRightInd w:val="0"/>
        <w:spacing w:after="0" w:line="240" w:lineRule="auto"/>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b/>
          <w:sz w:val="28"/>
          <w:szCs w:val="28"/>
        </w:rPr>
      </w:pPr>
      <w:r w:rsidRPr="00EE6C39">
        <w:rPr>
          <w:rFonts w:ascii="Times New Roman" w:hAnsi="Times New Roman"/>
          <w:b/>
          <w:sz w:val="28"/>
          <w:szCs w:val="28"/>
        </w:rPr>
        <w:t>6.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Форма подачи предложения – открытая.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Один претендент имеет право подать только одну заявку на участие в торгах.</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Прием заявок на участие в торгах осуществляется по адресу: </w:t>
      </w:r>
      <w:proofErr w:type="gramStart"/>
      <w:r w:rsidRPr="00EE6C39">
        <w:rPr>
          <w:rFonts w:ascii="Times New Roman" w:hAnsi="Times New Roman"/>
          <w:sz w:val="28"/>
          <w:szCs w:val="28"/>
        </w:rPr>
        <w:t>г</w:t>
      </w:r>
      <w:proofErr w:type="gramEnd"/>
      <w:r w:rsidRPr="00EE6C39">
        <w:rPr>
          <w:rFonts w:ascii="Times New Roman" w:hAnsi="Times New Roman"/>
          <w:sz w:val="28"/>
          <w:szCs w:val="28"/>
        </w:rPr>
        <w:t xml:space="preserve">. Красноярск, ул. Карла Маркса, 95, </w:t>
      </w:r>
      <w:proofErr w:type="spellStart"/>
      <w:r w:rsidRPr="00EE6C39">
        <w:rPr>
          <w:rFonts w:ascii="Times New Roman" w:hAnsi="Times New Roman"/>
          <w:sz w:val="28"/>
          <w:szCs w:val="28"/>
        </w:rPr>
        <w:t>каб</w:t>
      </w:r>
      <w:proofErr w:type="spellEnd"/>
      <w:r w:rsidRPr="00EE6C39">
        <w:rPr>
          <w:rFonts w:ascii="Times New Roman" w:hAnsi="Times New Roman"/>
          <w:sz w:val="28"/>
          <w:szCs w:val="28"/>
        </w:rPr>
        <w:t xml:space="preserve">. 613а, телефон 8 (391) </w:t>
      </w:r>
      <w:r w:rsidRPr="00571EF9">
        <w:rPr>
          <w:rFonts w:ascii="Times New Roman" w:hAnsi="Times New Roman"/>
          <w:bCs/>
          <w:sz w:val="28"/>
          <w:szCs w:val="28"/>
        </w:rPr>
        <w:t>227-05-48</w:t>
      </w:r>
      <w:r w:rsidRPr="00571EF9">
        <w:rPr>
          <w:rFonts w:ascii="Times New Roman" w:hAnsi="Times New Roman"/>
          <w:b/>
          <w:bCs/>
          <w:sz w:val="28"/>
          <w:szCs w:val="28"/>
        </w:rPr>
        <w:t xml:space="preserve"> </w:t>
      </w:r>
      <w:r w:rsidRPr="00EE6C39">
        <w:rPr>
          <w:rFonts w:ascii="Times New Roman" w:hAnsi="Times New Roman"/>
          <w:sz w:val="28"/>
          <w:szCs w:val="28"/>
        </w:rPr>
        <w:t>в рабочие дни с 9:00 до 18:00 часов перерыв на обед с 13:00 до 14:00.</w:t>
      </w:r>
    </w:p>
    <w:p w:rsidR="006C52F2" w:rsidRDefault="006C52F2" w:rsidP="006C52F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EE6C39">
        <w:rPr>
          <w:rFonts w:ascii="Times New Roman" w:eastAsia="Times New Roman" w:hAnsi="Times New Roman"/>
          <w:sz w:val="28"/>
          <w:szCs w:val="28"/>
          <w:lang w:eastAsia="ru-RU"/>
        </w:rPr>
        <w:t xml:space="preserve">Начало приема заявок: </w:t>
      </w:r>
      <w:r w:rsidRPr="00F1305C">
        <w:rPr>
          <w:rFonts w:ascii="Times New Roman" w:eastAsia="Times New Roman" w:hAnsi="Times New Roman"/>
          <w:sz w:val="28"/>
          <w:szCs w:val="28"/>
          <w:lang w:eastAsia="ru-RU"/>
        </w:rPr>
        <w:t>с «</w:t>
      </w:r>
      <w:r w:rsidR="00CE5C65">
        <w:rPr>
          <w:rFonts w:ascii="Times New Roman" w:eastAsia="Times New Roman" w:hAnsi="Times New Roman"/>
          <w:sz w:val="28"/>
          <w:szCs w:val="28"/>
          <w:lang w:eastAsia="ru-RU"/>
        </w:rPr>
        <w:t>20</w:t>
      </w:r>
      <w:r w:rsidRPr="00F1305C">
        <w:rPr>
          <w:rFonts w:ascii="Times New Roman" w:eastAsia="Times New Roman" w:hAnsi="Times New Roman"/>
          <w:sz w:val="28"/>
          <w:szCs w:val="28"/>
          <w:lang w:eastAsia="ru-RU"/>
        </w:rPr>
        <w:t xml:space="preserve">» </w:t>
      </w:r>
      <w:r w:rsidR="002448DA">
        <w:rPr>
          <w:rFonts w:ascii="Times New Roman" w:eastAsia="Times New Roman" w:hAnsi="Times New Roman"/>
          <w:sz w:val="28"/>
          <w:szCs w:val="28"/>
          <w:lang w:eastAsia="ru-RU"/>
        </w:rPr>
        <w:t>ноября</w:t>
      </w:r>
      <w:r w:rsidRPr="00F1305C">
        <w:rPr>
          <w:rFonts w:ascii="Times New Roman" w:eastAsia="Times New Roman" w:hAnsi="Times New Roman"/>
          <w:sz w:val="28"/>
          <w:szCs w:val="28"/>
          <w:lang w:eastAsia="ru-RU"/>
        </w:rPr>
        <w:t xml:space="preserve"> 2014 года. </w:t>
      </w:r>
    </w:p>
    <w:p w:rsidR="00FF14CF" w:rsidRPr="00F1305C" w:rsidRDefault="00FF14CF" w:rsidP="006C52F2">
      <w:pPr>
        <w:autoSpaceDE w:val="0"/>
        <w:autoSpaceDN w:val="0"/>
        <w:adjustRightInd w:val="0"/>
        <w:spacing w:after="0" w:line="240" w:lineRule="auto"/>
        <w:ind w:firstLine="539"/>
        <w:jc w:val="both"/>
        <w:rPr>
          <w:rFonts w:ascii="Times New Roman" w:eastAsia="Times New Roman" w:hAnsi="Times New Roman"/>
          <w:sz w:val="28"/>
          <w:szCs w:val="28"/>
          <w:lang w:eastAsia="ru-RU"/>
        </w:rPr>
      </w:pPr>
    </w:p>
    <w:p w:rsidR="006C52F2" w:rsidRPr="00EE6C39" w:rsidRDefault="006C52F2" w:rsidP="006C52F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F1305C">
        <w:rPr>
          <w:rFonts w:ascii="Times New Roman" w:eastAsia="Times New Roman" w:hAnsi="Times New Roman"/>
          <w:sz w:val="28"/>
          <w:szCs w:val="28"/>
          <w:lang w:eastAsia="ru-RU"/>
        </w:rPr>
        <w:lastRenderedPageBreak/>
        <w:t>Окончание приема заявок: до 10:00 «</w:t>
      </w:r>
      <w:r w:rsidR="00CE5C65">
        <w:rPr>
          <w:rFonts w:ascii="Times New Roman" w:eastAsia="Times New Roman" w:hAnsi="Times New Roman"/>
          <w:sz w:val="28"/>
          <w:szCs w:val="28"/>
          <w:lang w:eastAsia="ru-RU"/>
        </w:rPr>
        <w:t>15</w:t>
      </w:r>
      <w:r w:rsidRPr="00F1305C">
        <w:rPr>
          <w:rFonts w:ascii="Times New Roman" w:eastAsia="Times New Roman" w:hAnsi="Times New Roman"/>
          <w:sz w:val="28"/>
          <w:szCs w:val="28"/>
          <w:lang w:eastAsia="ru-RU"/>
        </w:rPr>
        <w:t xml:space="preserve">» </w:t>
      </w:r>
      <w:r w:rsidR="00CE5C65">
        <w:rPr>
          <w:rFonts w:ascii="Times New Roman" w:eastAsia="Times New Roman" w:hAnsi="Times New Roman"/>
          <w:sz w:val="28"/>
          <w:szCs w:val="28"/>
          <w:lang w:eastAsia="ru-RU"/>
        </w:rPr>
        <w:t>декабря</w:t>
      </w:r>
      <w:r>
        <w:rPr>
          <w:rFonts w:ascii="Times New Roman" w:eastAsia="Times New Roman" w:hAnsi="Times New Roman"/>
          <w:sz w:val="28"/>
          <w:szCs w:val="28"/>
          <w:lang w:eastAsia="ru-RU"/>
        </w:rPr>
        <w:t xml:space="preserve"> </w:t>
      </w:r>
      <w:r w:rsidRPr="00EE6C39">
        <w:rPr>
          <w:rFonts w:ascii="Times New Roman" w:eastAsia="Times New Roman" w:hAnsi="Times New Roman"/>
          <w:sz w:val="28"/>
          <w:szCs w:val="28"/>
          <w:lang w:eastAsia="ru-RU"/>
        </w:rPr>
        <w:t>201</w:t>
      </w:r>
      <w:r>
        <w:rPr>
          <w:rFonts w:ascii="Times New Roman" w:eastAsia="Times New Roman" w:hAnsi="Times New Roman"/>
          <w:sz w:val="28"/>
          <w:szCs w:val="28"/>
          <w:lang w:eastAsia="ru-RU"/>
        </w:rPr>
        <w:t>4</w:t>
      </w:r>
      <w:r w:rsidRPr="00EE6C39">
        <w:rPr>
          <w:rFonts w:ascii="Times New Roman" w:eastAsia="Times New Roman" w:hAnsi="Times New Roman"/>
          <w:sz w:val="28"/>
          <w:szCs w:val="28"/>
          <w:lang w:eastAsia="ru-RU"/>
        </w:rPr>
        <w:t xml:space="preserve"> года.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Для участия в торгах претендент представляет организатору торгов (лично или через своего представителя) в установленный срок заявку по форме, согласно Приложени</w:t>
      </w:r>
      <w:r>
        <w:rPr>
          <w:rFonts w:ascii="Times New Roman" w:hAnsi="Times New Roman"/>
          <w:sz w:val="28"/>
          <w:szCs w:val="28"/>
        </w:rPr>
        <w:t>ю</w:t>
      </w:r>
      <w:r w:rsidRPr="00EE6C39">
        <w:rPr>
          <w:rFonts w:ascii="Times New Roman" w:hAnsi="Times New Roman"/>
          <w:sz w:val="28"/>
          <w:szCs w:val="28"/>
        </w:rPr>
        <w:t xml:space="preserve"> 1.</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Для участия в торгах физическое лицо предоставляет:</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заявку об участии в торгах;</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платежный документ с отметкой банка плательщика об исполнении;</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опись документов.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Для участия в торгах юридическое лицо предоставляет:</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заявку об участии в торгах;</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платежный документ с отметкой банка плательщика об исполнении;</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нотариально заверенные копии учредительных документов;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нотариально заверенные копии свидетельства о государственной регистрации юридического лица;</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опись документов.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242C5C">
        <w:rPr>
          <w:rFonts w:ascii="Times New Roman" w:hAnsi="Times New Roman"/>
          <w:sz w:val="28"/>
          <w:szCs w:val="28"/>
        </w:rPr>
        <w:t>Заявка, с прилагаемыми документами должна быть прошита, пронумерована и содержать опись документов.</w:t>
      </w:r>
      <w:r w:rsidRPr="00EE6C39">
        <w:rPr>
          <w:rFonts w:ascii="Times New Roman" w:hAnsi="Times New Roman"/>
          <w:sz w:val="28"/>
          <w:szCs w:val="28"/>
        </w:rPr>
        <w:t xml:space="preserve"> Заявка и опись представленных документов составляются в 2 экземплярах, один из которых остается у организатора торгов, другой - у претендента.</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Заявка, поступившая по </w:t>
      </w:r>
      <w:proofErr w:type="gramStart"/>
      <w:r w:rsidRPr="00EE6C39">
        <w:rPr>
          <w:rFonts w:ascii="Times New Roman" w:hAnsi="Times New Roman"/>
          <w:sz w:val="28"/>
          <w:szCs w:val="28"/>
        </w:rPr>
        <w:t>истечении</w:t>
      </w:r>
      <w:proofErr w:type="gramEnd"/>
      <w:r w:rsidRPr="00EE6C39">
        <w:rPr>
          <w:rFonts w:ascii="Times New Roman" w:hAnsi="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7.  Место, дата, время и порядок определения участников торгов</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Определение участников торгов состоится по адресу: 660049, г. Красноярск, ул. Карла Маркса, 95, </w:t>
      </w:r>
      <w:proofErr w:type="spellStart"/>
      <w:r w:rsidRPr="00EE6C39">
        <w:rPr>
          <w:rFonts w:ascii="Times New Roman" w:hAnsi="Times New Roman"/>
          <w:sz w:val="28"/>
          <w:szCs w:val="28"/>
        </w:rPr>
        <w:t>каб</w:t>
      </w:r>
      <w:proofErr w:type="spellEnd"/>
      <w:r w:rsidRPr="00EE6C39">
        <w:rPr>
          <w:rFonts w:ascii="Times New Roman" w:hAnsi="Times New Roman"/>
          <w:sz w:val="28"/>
          <w:szCs w:val="28"/>
        </w:rPr>
        <w:t xml:space="preserve">. 620,  </w:t>
      </w:r>
      <w:r w:rsidRPr="00F1305C">
        <w:rPr>
          <w:rFonts w:ascii="Times New Roman" w:hAnsi="Times New Roman"/>
          <w:sz w:val="28"/>
          <w:szCs w:val="28"/>
        </w:rPr>
        <w:t>«</w:t>
      </w:r>
      <w:r w:rsidR="00CE5C65">
        <w:rPr>
          <w:rFonts w:ascii="Times New Roman" w:hAnsi="Times New Roman"/>
          <w:sz w:val="28"/>
          <w:szCs w:val="28"/>
        </w:rPr>
        <w:t>18</w:t>
      </w:r>
      <w:r w:rsidRPr="00F1305C">
        <w:rPr>
          <w:rFonts w:ascii="Times New Roman" w:hAnsi="Times New Roman"/>
          <w:sz w:val="28"/>
          <w:szCs w:val="28"/>
        </w:rPr>
        <w:t xml:space="preserve">» </w:t>
      </w:r>
      <w:r w:rsidR="00CE5C65">
        <w:rPr>
          <w:rFonts w:ascii="Times New Roman" w:hAnsi="Times New Roman"/>
          <w:sz w:val="28"/>
          <w:szCs w:val="28"/>
        </w:rPr>
        <w:t>декабря</w:t>
      </w:r>
      <w:r>
        <w:rPr>
          <w:rFonts w:ascii="Times New Roman" w:hAnsi="Times New Roman"/>
          <w:sz w:val="28"/>
          <w:szCs w:val="28"/>
        </w:rPr>
        <w:t xml:space="preserve"> </w:t>
      </w:r>
      <w:r w:rsidRPr="00EE6C39">
        <w:rPr>
          <w:rFonts w:ascii="Times New Roman" w:hAnsi="Times New Roman"/>
          <w:sz w:val="28"/>
          <w:szCs w:val="28"/>
        </w:rPr>
        <w:t>201</w:t>
      </w:r>
      <w:r>
        <w:rPr>
          <w:rFonts w:ascii="Times New Roman" w:hAnsi="Times New Roman"/>
          <w:sz w:val="28"/>
          <w:szCs w:val="28"/>
        </w:rPr>
        <w:t>4</w:t>
      </w:r>
      <w:r w:rsidRPr="00EE6C39">
        <w:rPr>
          <w:rFonts w:ascii="Times New Roman" w:hAnsi="Times New Roman"/>
          <w:sz w:val="28"/>
          <w:szCs w:val="28"/>
        </w:rPr>
        <w:t xml:space="preserve"> года.</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lastRenderedPageBreak/>
        <w:t xml:space="preserve">В день определения участников торгов, организатор торгов (департамент муниципального заказа администрации города Красноярска) </w:t>
      </w:r>
      <w:proofErr w:type="spellStart"/>
      <w:r w:rsidRPr="00EE6C39">
        <w:rPr>
          <w:rFonts w:ascii="Times New Roman" w:hAnsi="Times New Roman"/>
          <w:sz w:val="28"/>
          <w:szCs w:val="28"/>
        </w:rPr>
        <w:t>комиссионно</w:t>
      </w:r>
      <w:proofErr w:type="spellEnd"/>
      <w:r w:rsidRPr="00EE6C39">
        <w:rPr>
          <w:rFonts w:ascii="Times New Roman" w:hAnsi="Times New Roman"/>
          <w:sz w:val="28"/>
          <w:szCs w:val="28"/>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Претендент не допускается к участию в торгах по </w:t>
      </w:r>
      <w:proofErr w:type="gramStart"/>
      <w:r w:rsidRPr="00EE6C39">
        <w:rPr>
          <w:rFonts w:ascii="Times New Roman" w:hAnsi="Times New Roman"/>
          <w:sz w:val="28"/>
          <w:szCs w:val="28"/>
        </w:rPr>
        <w:t>основаниям</w:t>
      </w:r>
      <w:proofErr w:type="gramEnd"/>
      <w:r w:rsidRPr="00EE6C39">
        <w:rPr>
          <w:rFonts w:ascii="Times New Roman" w:hAnsi="Times New Roman"/>
          <w:sz w:val="28"/>
          <w:szCs w:val="28"/>
        </w:rPr>
        <w:t xml:space="preserve"> указанным в разделе 8 документации об открытом аукционе. </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Аукцион начинается </w:t>
      </w:r>
      <w:r w:rsidRPr="00F1305C">
        <w:rPr>
          <w:rFonts w:ascii="Times New Roman" w:hAnsi="Times New Roman"/>
          <w:sz w:val="28"/>
          <w:szCs w:val="28"/>
        </w:rPr>
        <w:t>«</w:t>
      </w:r>
      <w:r w:rsidR="00CE5C65">
        <w:rPr>
          <w:rFonts w:ascii="Times New Roman" w:hAnsi="Times New Roman"/>
          <w:sz w:val="28"/>
          <w:szCs w:val="28"/>
        </w:rPr>
        <w:t>22</w:t>
      </w:r>
      <w:r w:rsidRPr="00F1305C">
        <w:rPr>
          <w:rFonts w:ascii="Times New Roman" w:hAnsi="Times New Roman"/>
          <w:sz w:val="28"/>
          <w:szCs w:val="28"/>
        </w:rPr>
        <w:t xml:space="preserve">» </w:t>
      </w:r>
      <w:r w:rsidR="00CE5C65">
        <w:rPr>
          <w:rFonts w:ascii="Times New Roman" w:hAnsi="Times New Roman"/>
          <w:sz w:val="28"/>
          <w:szCs w:val="28"/>
        </w:rPr>
        <w:t>декабря</w:t>
      </w:r>
      <w:r w:rsidRPr="00EE6C39">
        <w:rPr>
          <w:rFonts w:ascii="Times New Roman" w:hAnsi="Times New Roman"/>
          <w:sz w:val="28"/>
          <w:szCs w:val="28"/>
        </w:rPr>
        <w:t xml:space="preserve"> 201</w:t>
      </w:r>
      <w:r>
        <w:rPr>
          <w:rFonts w:ascii="Times New Roman" w:hAnsi="Times New Roman"/>
          <w:sz w:val="28"/>
          <w:szCs w:val="28"/>
        </w:rPr>
        <w:t>4</w:t>
      </w:r>
      <w:r w:rsidRPr="00EE6C39">
        <w:rPr>
          <w:rFonts w:ascii="Times New Roman" w:hAnsi="Times New Roman"/>
          <w:sz w:val="28"/>
          <w:szCs w:val="28"/>
        </w:rPr>
        <w:t xml:space="preserve"> года с 14:15 часов в </w:t>
      </w:r>
      <w:r w:rsidRPr="002E6809">
        <w:rPr>
          <w:rFonts w:ascii="Times New Roman" w:hAnsi="Times New Roman"/>
          <w:sz w:val="28"/>
          <w:szCs w:val="28"/>
        </w:rPr>
        <w:t>последовательности, указанном в данном извещении</w:t>
      </w:r>
      <w:r w:rsidRPr="00EE6C39">
        <w:rPr>
          <w:rFonts w:ascii="Times New Roman" w:hAnsi="Times New Roman"/>
          <w:sz w:val="28"/>
          <w:szCs w:val="28"/>
        </w:rPr>
        <w:t xml:space="preserve">, по адресу: 660049, г. Красноярск, ул. Карла Маркса, 95, </w:t>
      </w:r>
      <w:proofErr w:type="spellStart"/>
      <w:r w:rsidRPr="00EE6C39">
        <w:rPr>
          <w:rFonts w:ascii="Times New Roman" w:hAnsi="Times New Roman"/>
          <w:sz w:val="28"/>
          <w:szCs w:val="28"/>
        </w:rPr>
        <w:t>каб</w:t>
      </w:r>
      <w:proofErr w:type="spellEnd"/>
      <w:r w:rsidRPr="00EE6C39">
        <w:rPr>
          <w:rFonts w:ascii="Times New Roman" w:hAnsi="Times New Roman"/>
          <w:sz w:val="28"/>
          <w:szCs w:val="28"/>
        </w:rPr>
        <w:t>. 303.</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8. Место и срок подведения итогов торгов, порядок определения победителей торгов</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Подведение итогов торгов состоится </w:t>
      </w:r>
      <w:r w:rsidRPr="00550D65">
        <w:rPr>
          <w:rFonts w:ascii="Times New Roman" w:hAnsi="Times New Roman"/>
          <w:sz w:val="28"/>
          <w:szCs w:val="28"/>
        </w:rPr>
        <w:t>«</w:t>
      </w:r>
      <w:r w:rsidR="00CE5C65">
        <w:rPr>
          <w:rFonts w:ascii="Times New Roman" w:hAnsi="Times New Roman"/>
          <w:sz w:val="28"/>
          <w:szCs w:val="28"/>
        </w:rPr>
        <w:t>22</w:t>
      </w:r>
      <w:r w:rsidRPr="00550D65">
        <w:rPr>
          <w:rFonts w:ascii="Times New Roman" w:hAnsi="Times New Roman"/>
          <w:sz w:val="28"/>
          <w:szCs w:val="28"/>
        </w:rPr>
        <w:t xml:space="preserve">» </w:t>
      </w:r>
      <w:r w:rsidR="00CE5C65">
        <w:rPr>
          <w:rFonts w:ascii="Times New Roman" w:hAnsi="Times New Roman"/>
          <w:sz w:val="28"/>
          <w:szCs w:val="28"/>
        </w:rPr>
        <w:t>декабря</w:t>
      </w:r>
      <w:r w:rsidRPr="00550D65">
        <w:rPr>
          <w:rFonts w:ascii="Times New Roman" w:hAnsi="Times New Roman"/>
          <w:sz w:val="28"/>
          <w:szCs w:val="28"/>
        </w:rPr>
        <w:t xml:space="preserve"> </w:t>
      </w:r>
      <w:r w:rsidRPr="005B5062">
        <w:rPr>
          <w:rFonts w:ascii="Times New Roman" w:hAnsi="Times New Roman"/>
          <w:sz w:val="28"/>
          <w:szCs w:val="28"/>
        </w:rPr>
        <w:t xml:space="preserve">2014 </w:t>
      </w:r>
      <w:r w:rsidRPr="00EE6C39">
        <w:rPr>
          <w:rFonts w:ascii="Times New Roman" w:hAnsi="Times New Roman"/>
          <w:sz w:val="28"/>
          <w:szCs w:val="28"/>
        </w:rPr>
        <w:t xml:space="preserve">года, по адресу: 660049, г. Красноярск, ул. Карла Маркса, 95, </w:t>
      </w:r>
      <w:proofErr w:type="spellStart"/>
      <w:r w:rsidRPr="00EE6C39">
        <w:rPr>
          <w:rFonts w:ascii="Times New Roman" w:hAnsi="Times New Roman"/>
          <w:sz w:val="28"/>
          <w:szCs w:val="28"/>
        </w:rPr>
        <w:t>каб</w:t>
      </w:r>
      <w:proofErr w:type="spellEnd"/>
      <w:r w:rsidRPr="00EE6C39">
        <w:rPr>
          <w:rFonts w:ascii="Times New Roman" w:hAnsi="Times New Roman"/>
          <w:sz w:val="28"/>
          <w:szCs w:val="28"/>
        </w:rPr>
        <w:t>. 303.</w:t>
      </w: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 xml:space="preserve">Выигравшим торги признается лицо, предложившее наиболее высокую цену. </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9. Срок заключения договора аренды земельного участка</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jc w:val="both"/>
        <w:rPr>
          <w:rFonts w:ascii="Times New Roman" w:hAnsi="Times New Roman"/>
          <w:sz w:val="28"/>
          <w:szCs w:val="28"/>
        </w:rPr>
      </w:pPr>
      <w:r w:rsidRPr="00EE6C39">
        <w:rPr>
          <w:rFonts w:ascii="Times New Roman" w:hAnsi="Times New Roman"/>
          <w:sz w:val="28"/>
          <w:szCs w:val="28"/>
        </w:rPr>
        <w:t>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5 дней со дня подписания протокола.</w:t>
      </w:r>
    </w:p>
    <w:p w:rsidR="006C52F2" w:rsidRPr="00EE6C39" w:rsidRDefault="006C52F2" w:rsidP="006C52F2">
      <w:pPr>
        <w:autoSpaceDE w:val="0"/>
        <w:autoSpaceDN w:val="0"/>
        <w:adjustRightInd w:val="0"/>
        <w:spacing w:after="0" w:line="240" w:lineRule="auto"/>
        <w:rPr>
          <w:rFonts w:ascii="Times New Roman" w:hAnsi="Times New Roman"/>
          <w:sz w:val="28"/>
          <w:szCs w:val="28"/>
        </w:rPr>
      </w:pPr>
    </w:p>
    <w:p w:rsidR="006C52F2" w:rsidRPr="00EE6C39" w:rsidRDefault="006C52F2" w:rsidP="006C52F2">
      <w:pPr>
        <w:autoSpaceDE w:val="0"/>
        <w:autoSpaceDN w:val="0"/>
        <w:adjustRightInd w:val="0"/>
        <w:spacing w:after="0" w:line="240" w:lineRule="auto"/>
        <w:ind w:firstLine="539"/>
        <w:rPr>
          <w:rFonts w:ascii="Times New Roman" w:hAnsi="Times New Roman"/>
          <w:b/>
          <w:sz w:val="28"/>
          <w:szCs w:val="28"/>
        </w:rPr>
      </w:pPr>
      <w:r w:rsidRPr="00EE6C39">
        <w:rPr>
          <w:rFonts w:ascii="Times New Roman" w:hAnsi="Times New Roman"/>
          <w:b/>
          <w:sz w:val="28"/>
          <w:szCs w:val="28"/>
        </w:rPr>
        <w:t>10. Проект договора аренды земельного участка</w:t>
      </w:r>
    </w:p>
    <w:p w:rsidR="006C52F2" w:rsidRPr="00EE6C39" w:rsidRDefault="006C52F2" w:rsidP="006C52F2">
      <w:pPr>
        <w:autoSpaceDE w:val="0"/>
        <w:autoSpaceDN w:val="0"/>
        <w:adjustRightInd w:val="0"/>
        <w:spacing w:after="0" w:line="240" w:lineRule="auto"/>
        <w:ind w:firstLine="539"/>
        <w:rPr>
          <w:rFonts w:ascii="Times New Roman" w:hAnsi="Times New Roman"/>
          <w:sz w:val="28"/>
          <w:szCs w:val="28"/>
        </w:rPr>
      </w:pPr>
    </w:p>
    <w:p w:rsidR="006C52F2" w:rsidRDefault="006C52F2" w:rsidP="006C52F2">
      <w:pPr>
        <w:tabs>
          <w:tab w:val="left" w:pos="567"/>
        </w:tabs>
        <w:spacing w:after="0"/>
        <w:rPr>
          <w:rFonts w:ascii="Times New Roman" w:hAnsi="Times New Roman"/>
          <w:sz w:val="28"/>
          <w:szCs w:val="28"/>
        </w:rPr>
      </w:pPr>
      <w:r w:rsidRPr="00EE6C39">
        <w:rPr>
          <w:rFonts w:ascii="Times New Roman" w:hAnsi="Times New Roman"/>
          <w:sz w:val="28"/>
          <w:szCs w:val="28"/>
        </w:rPr>
        <w:tab/>
        <w:t>Проект договора аренды земельного участка указан в Приложении 2.</w:t>
      </w:r>
    </w:p>
    <w:p w:rsidR="006C52F2" w:rsidRDefault="006C52F2" w:rsidP="006C52F2">
      <w:pPr>
        <w:tabs>
          <w:tab w:val="left" w:pos="567"/>
        </w:tabs>
        <w:spacing w:after="0"/>
        <w:rPr>
          <w:rFonts w:ascii="Times New Roman" w:hAnsi="Times New Roman"/>
          <w:sz w:val="28"/>
          <w:szCs w:val="28"/>
        </w:rPr>
      </w:pPr>
    </w:p>
    <w:p w:rsidR="006C52F2" w:rsidRPr="00EE6C39" w:rsidRDefault="00FF14CF" w:rsidP="006C52F2">
      <w:pPr>
        <w:tabs>
          <w:tab w:val="left" w:pos="567"/>
        </w:tabs>
        <w:spacing w:after="0"/>
        <w:rPr>
          <w:rFonts w:ascii="Times New Roman" w:hAnsi="Times New Roman"/>
          <w:sz w:val="28"/>
          <w:szCs w:val="28"/>
        </w:rPr>
      </w:pPr>
      <w:r>
        <w:rPr>
          <w:rFonts w:ascii="Times New Roman" w:hAnsi="Times New Roman"/>
          <w:sz w:val="28"/>
          <w:szCs w:val="28"/>
        </w:rPr>
        <w:t>З</w:t>
      </w:r>
      <w:r w:rsidR="006C52F2" w:rsidRPr="00EE6C39">
        <w:rPr>
          <w:rFonts w:ascii="Times New Roman" w:hAnsi="Times New Roman"/>
          <w:sz w:val="28"/>
          <w:szCs w:val="28"/>
        </w:rPr>
        <w:t>аместител</w:t>
      </w:r>
      <w:r w:rsidR="006C52F2">
        <w:rPr>
          <w:rFonts w:ascii="Times New Roman" w:hAnsi="Times New Roman"/>
          <w:sz w:val="28"/>
          <w:szCs w:val="28"/>
        </w:rPr>
        <w:t>ь</w:t>
      </w:r>
      <w:r w:rsidR="006C52F2" w:rsidRPr="00EE6C39">
        <w:rPr>
          <w:rFonts w:ascii="Times New Roman" w:hAnsi="Times New Roman"/>
          <w:sz w:val="28"/>
          <w:szCs w:val="28"/>
        </w:rPr>
        <w:t xml:space="preserve"> Главы города – </w:t>
      </w:r>
    </w:p>
    <w:p w:rsidR="006C52F2" w:rsidRPr="00EE6C39" w:rsidRDefault="006C52F2" w:rsidP="006C52F2">
      <w:pPr>
        <w:tabs>
          <w:tab w:val="left" w:pos="567"/>
        </w:tabs>
        <w:spacing w:after="0"/>
        <w:rPr>
          <w:rFonts w:ascii="Times New Roman" w:hAnsi="Times New Roman"/>
          <w:sz w:val="28"/>
          <w:szCs w:val="28"/>
        </w:rPr>
      </w:pPr>
      <w:r w:rsidRPr="00EE6C39">
        <w:rPr>
          <w:rFonts w:ascii="Times New Roman" w:hAnsi="Times New Roman"/>
          <w:sz w:val="28"/>
          <w:szCs w:val="28"/>
        </w:rPr>
        <w:t>руководител</w:t>
      </w:r>
      <w:r>
        <w:rPr>
          <w:rFonts w:ascii="Times New Roman" w:hAnsi="Times New Roman"/>
          <w:sz w:val="28"/>
          <w:szCs w:val="28"/>
        </w:rPr>
        <w:t>ь</w:t>
      </w:r>
      <w:r w:rsidRPr="00EE6C39">
        <w:rPr>
          <w:rFonts w:ascii="Times New Roman" w:hAnsi="Times New Roman"/>
          <w:sz w:val="28"/>
          <w:szCs w:val="28"/>
        </w:rPr>
        <w:t xml:space="preserve"> департамента </w:t>
      </w:r>
    </w:p>
    <w:p w:rsidR="006C52F2" w:rsidRDefault="006C52F2" w:rsidP="006C52F2">
      <w:pPr>
        <w:tabs>
          <w:tab w:val="left" w:pos="567"/>
        </w:tabs>
        <w:spacing w:after="0"/>
        <w:rPr>
          <w:rFonts w:ascii="Times New Roman" w:hAnsi="Times New Roman"/>
          <w:sz w:val="28"/>
          <w:szCs w:val="28"/>
        </w:rPr>
      </w:pPr>
      <w:r w:rsidRPr="00EE6C39">
        <w:rPr>
          <w:rFonts w:ascii="Times New Roman" w:hAnsi="Times New Roman"/>
          <w:sz w:val="28"/>
          <w:szCs w:val="28"/>
        </w:rPr>
        <w:t>муниципа</w:t>
      </w:r>
      <w:r>
        <w:rPr>
          <w:rFonts w:ascii="Times New Roman" w:hAnsi="Times New Roman"/>
          <w:sz w:val="28"/>
          <w:szCs w:val="28"/>
        </w:rPr>
        <w:t xml:space="preserve">льного заказа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E6C39">
        <w:rPr>
          <w:rFonts w:ascii="Times New Roman" w:hAnsi="Times New Roman"/>
          <w:sz w:val="28"/>
          <w:szCs w:val="28"/>
        </w:rPr>
        <w:t xml:space="preserve">     </w:t>
      </w:r>
      <w:r>
        <w:rPr>
          <w:rFonts w:ascii="Times New Roman" w:hAnsi="Times New Roman"/>
          <w:sz w:val="28"/>
          <w:szCs w:val="28"/>
        </w:rPr>
        <w:t xml:space="preserve">В.Ф. </w:t>
      </w:r>
      <w:proofErr w:type="spellStart"/>
      <w:r>
        <w:rPr>
          <w:rFonts w:ascii="Times New Roman" w:hAnsi="Times New Roman"/>
          <w:sz w:val="28"/>
          <w:szCs w:val="28"/>
        </w:rPr>
        <w:t>Щербенин</w:t>
      </w:r>
      <w:proofErr w:type="spellEnd"/>
    </w:p>
    <w:p w:rsidR="006C52F2" w:rsidRDefault="006C52F2" w:rsidP="006C52F2">
      <w:pPr>
        <w:tabs>
          <w:tab w:val="left" w:pos="567"/>
        </w:tabs>
        <w:spacing w:after="0"/>
        <w:rPr>
          <w:rFonts w:ascii="Times New Roman" w:hAnsi="Times New Roman"/>
          <w:sz w:val="28"/>
          <w:szCs w:val="28"/>
        </w:rPr>
      </w:pPr>
    </w:p>
    <w:p w:rsidR="006C52F2" w:rsidRDefault="006C52F2" w:rsidP="006C52F2">
      <w:pPr>
        <w:tabs>
          <w:tab w:val="left" w:pos="567"/>
        </w:tabs>
        <w:spacing w:after="0"/>
        <w:rPr>
          <w:rFonts w:ascii="Times New Roman" w:hAnsi="Times New Roman"/>
          <w:sz w:val="28"/>
          <w:szCs w:val="28"/>
        </w:rPr>
      </w:pPr>
    </w:p>
    <w:p w:rsidR="006C52F2"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12155"/>
        </w:tabs>
        <w:spacing w:after="0" w:line="240" w:lineRule="auto"/>
        <w:ind w:firstLine="7371"/>
        <w:jc w:val="right"/>
        <w:rPr>
          <w:rFonts w:ascii="Times New Roman" w:eastAsia="Times New Roman" w:hAnsi="Times New Roman"/>
          <w:sz w:val="24"/>
          <w:szCs w:val="24"/>
          <w:lang w:eastAsia="ru-RU"/>
        </w:rPr>
      </w:pPr>
      <w:bookmarkStart w:id="0" w:name="_GoBack"/>
      <w:bookmarkEnd w:id="0"/>
      <w:r w:rsidRPr="00EE6C39">
        <w:rPr>
          <w:rFonts w:ascii="Times New Roman" w:eastAsia="Times New Roman" w:hAnsi="Times New Roman"/>
          <w:sz w:val="24"/>
          <w:szCs w:val="24"/>
          <w:lang w:eastAsia="ru-RU"/>
        </w:rPr>
        <w:t>Приложение 1</w:t>
      </w:r>
    </w:p>
    <w:p w:rsidR="006C52F2" w:rsidRPr="00EE6C39" w:rsidRDefault="006C52F2" w:rsidP="006C52F2">
      <w:pPr>
        <w:spacing w:after="0" w:line="240" w:lineRule="auto"/>
        <w:jc w:val="center"/>
        <w:rPr>
          <w:rFonts w:ascii="Times New Roman" w:eastAsia="Times New Roman" w:hAnsi="Times New Roman"/>
          <w:b/>
          <w:sz w:val="24"/>
          <w:szCs w:val="24"/>
          <w:lang w:eastAsia="ru-RU"/>
        </w:rPr>
      </w:pPr>
      <w:r w:rsidRPr="00EE6C39">
        <w:rPr>
          <w:rFonts w:ascii="Times New Roman" w:eastAsia="Times New Roman" w:hAnsi="Times New Roman"/>
          <w:b/>
          <w:sz w:val="24"/>
          <w:szCs w:val="24"/>
          <w:lang w:eastAsia="ru-RU"/>
        </w:rPr>
        <w:t>Форма заявки:</w:t>
      </w:r>
    </w:p>
    <w:p w:rsidR="006C52F2" w:rsidRPr="00EE6C39" w:rsidRDefault="006C52F2" w:rsidP="006C52F2">
      <w:pPr>
        <w:tabs>
          <w:tab w:val="left" w:pos="567"/>
        </w:tabs>
        <w:spacing w:after="0"/>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6C52F2" w:rsidRPr="00131B99" w:rsidTr="006F0916">
        <w:tc>
          <w:tcPr>
            <w:tcW w:w="10456" w:type="dxa"/>
            <w:tcBorders>
              <w:top w:val="single" w:sz="4" w:space="0" w:color="auto"/>
              <w:left w:val="single" w:sz="4" w:space="0" w:color="auto"/>
              <w:bottom w:val="single" w:sz="4" w:space="0" w:color="auto"/>
              <w:right w:val="single" w:sz="4" w:space="0" w:color="auto"/>
            </w:tcBorders>
          </w:tcPr>
          <w:p w:rsidR="006C52F2" w:rsidRPr="00EE6C39" w:rsidRDefault="006C52F2" w:rsidP="006F0916">
            <w:pPr>
              <w:pStyle w:val="ConsPlusTitle"/>
              <w:widowControl/>
              <w:jc w:val="right"/>
              <w:rPr>
                <w:rFonts w:ascii="Times New Roman" w:hAnsi="Times New Roman"/>
                <w:sz w:val="24"/>
                <w:szCs w:val="24"/>
              </w:rPr>
            </w:pPr>
            <w:r w:rsidRPr="00EE6C39">
              <w:rPr>
                <w:rFonts w:ascii="Times New Roman" w:hAnsi="Times New Roman"/>
                <w:sz w:val="24"/>
                <w:szCs w:val="24"/>
              </w:rPr>
              <w:t>Организатору торгов</w:t>
            </w:r>
          </w:p>
          <w:p w:rsidR="006C52F2" w:rsidRPr="00EE6C39" w:rsidRDefault="006C52F2" w:rsidP="006F0916">
            <w:pPr>
              <w:pStyle w:val="ConsPlusTitle"/>
              <w:widowControl/>
              <w:jc w:val="right"/>
              <w:rPr>
                <w:rFonts w:ascii="Times New Roman" w:hAnsi="Times New Roman"/>
                <w:sz w:val="24"/>
                <w:szCs w:val="24"/>
              </w:rPr>
            </w:pPr>
            <w:r w:rsidRPr="00EE6C39">
              <w:rPr>
                <w:rFonts w:ascii="Times New Roman" w:hAnsi="Times New Roman"/>
                <w:sz w:val="24"/>
                <w:szCs w:val="24"/>
              </w:rPr>
              <w:t xml:space="preserve">Департамент </w:t>
            </w:r>
            <w:proofErr w:type="gramStart"/>
            <w:r w:rsidRPr="00EE6C39">
              <w:rPr>
                <w:rFonts w:ascii="Times New Roman" w:hAnsi="Times New Roman"/>
                <w:sz w:val="24"/>
                <w:szCs w:val="24"/>
              </w:rPr>
              <w:t>муниципального</w:t>
            </w:r>
            <w:proofErr w:type="gramEnd"/>
          </w:p>
          <w:p w:rsidR="006C52F2" w:rsidRPr="00EE6C39" w:rsidRDefault="006C52F2" w:rsidP="006F0916">
            <w:pPr>
              <w:pStyle w:val="ConsPlusTitle"/>
              <w:widowControl/>
              <w:jc w:val="right"/>
              <w:rPr>
                <w:rFonts w:ascii="Times New Roman" w:hAnsi="Times New Roman"/>
                <w:sz w:val="24"/>
                <w:szCs w:val="24"/>
              </w:rPr>
            </w:pPr>
            <w:r w:rsidRPr="00EE6C39">
              <w:rPr>
                <w:rFonts w:ascii="Times New Roman" w:hAnsi="Times New Roman"/>
                <w:sz w:val="24"/>
                <w:szCs w:val="24"/>
              </w:rPr>
              <w:t xml:space="preserve">заказа администрации </w:t>
            </w:r>
            <w:proofErr w:type="gramStart"/>
            <w:r w:rsidRPr="00EE6C39">
              <w:rPr>
                <w:rFonts w:ascii="Times New Roman" w:hAnsi="Times New Roman"/>
                <w:sz w:val="24"/>
                <w:szCs w:val="24"/>
              </w:rPr>
              <w:t>г</w:t>
            </w:r>
            <w:proofErr w:type="gramEnd"/>
            <w:r w:rsidRPr="00EE6C39">
              <w:rPr>
                <w:rFonts w:ascii="Times New Roman" w:hAnsi="Times New Roman"/>
                <w:sz w:val="24"/>
                <w:szCs w:val="24"/>
              </w:rPr>
              <w:t>. Красноярска</w:t>
            </w:r>
          </w:p>
          <w:p w:rsidR="006C52F2" w:rsidRPr="00EE6C39" w:rsidRDefault="006C52F2" w:rsidP="006F0916">
            <w:pPr>
              <w:pStyle w:val="ConsPlusTitle"/>
              <w:widowControl/>
              <w:jc w:val="center"/>
              <w:rPr>
                <w:rFonts w:ascii="Times New Roman" w:hAnsi="Times New Roman"/>
                <w:sz w:val="24"/>
                <w:szCs w:val="24"/>
              </w:rPr>
            </w:pPr>
            <w:r w:rsidRPr="00EE6C39">
              <w:rPr>
                <w:rFonts w:ascii="Times New Roman" w:hAnsi="Times New Roman"/>
                <w:sz w:val="24"/>
                <w:szCs w:val="24"/>
              </w:rPr>
              <w:t>ЗАЯВКА</w:t>
            </w:r>
          </w:p>
          <w:p w:rsidR="006C52F2" w:rsidRPr="00EE6C39" w:rsidRDefault="006C52F2" w:rsidP="006F0916">
            <w:pPr>
              <w:pStyle w:val="ConsPlusTitle"/>
              <w:widowControl/>
              <w:jc w:val="center"/>
              <w:rPr>
                <w:rFonts w:ascii="Times New Roman" w:hAnsi="Times New Roman"/>
                <w:sz w:val="24"/>
                <w:szCs w:val="24"/>
              </w:rPr>
            </w:pPr>
            <w:r w:rsidRPr="00EE6C39">
              <w:rPr>
                <w:rFonts w:ascii="Times New Roman" w:hAnsi="Times New Roman"/>
                <w:sz w:val="24"/>
                <w:szCs w:val="24"/>
              </w:rPr>
              <w:t>на участие в торгах</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p>
          <w:p w:rsidR="006C52F2" w:rsidRPr="00131B99" w:rsidRDefault="006C52F2" w:rsidP="006F0916">
            <w:pPr>
              <w:rPr>
                <w:rFonts w:ascii="Times New Roman" w:hAnsi="Times New Roman"/>
                <w:i/>
              </w:rPr>
            </w:pPr>
            <w:r w:rsidRPr="00131B99">
              <w:rPr>
                <w:rFonts w:ascii="Times New Roman" w:hAnsi="Times New Roman"/>
                <w:i/>
              </w:rPr>
              <w:t>(Наименование юридического лица или ФИО физического лица)</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b w:val="0"/>
                <w:i/>
                <w:sz w:val="24"/>
                <w:szCs w:val="24"/>
              </w:rPr>
              <w:t>(ИНН)</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p>
          <w:p w:rsidR="006C52F2" w:rsidRPr="00131B99" w:rsidRDefault="006C52F2" w:rsidP="006F0916">
            <w:pPr>
              <w:rPr>
                <w:rFonts w:ascii="Times New Roman" w:hAnsi="Times New Roman"/>
                <w:i/>
              </w:rPr>
            </w:pPr>
            <w:r w:rsidRPr="00131B99">
              <w:rPr>
                <w:rFonts w:ascii="Times New Roman" w:hAnsi="Times New Roman"/>
                <w:i/>
              </w:rPr>
              <w:t>(Адрес местонахождения и почтовый адрес)</w:t>
            </w:r>
          </w:p>
          <w:p w:rsidR="006C52F2" w:rsidRDefault="006C52F2" w:rsidP="006F0916">
            <w:pPr>
              <w:pStyle w:val="ConsPlusTitle"/>
              <w:widowControl/>
              <w:pBdr>
                <w:bottom w:val="single" w:sz="12" w:space="1" w:color="auto"/>
              </w:pBdr>
              <w:rPr>
                <w:rFonts w:ascii="Times New Roman" w:hAnsi="Times New Roman"/>
                <w:sz w:val="24"/>
                <w:szCs w:val="24"/>
              </w:rPr>
            </w:pPr>
            <w:r w:rsidRPr="00EE6C39">
              <w:rPr>
                <w:rFonts w:ascii="Times New Roman" w:hAnsi="Times New Roman"/>
                <w:sz w:val="24"/>
                <w:szCs w:val="24"/>
              </w:rPr>
              <w:t>Прошу принять заявку и прилагаемые документы для участия в открытом аукционе по продаже:</w:t>
            </w:r>
          </w:p>
          <w:p w:rsidR="006C52F2" w:rsidRPr="00EE6C39" w:rsidRDefault="006C52F2" w:rsidP="006F0916">
            <w:pPr>
              <w:pStyle w:val="ConsPlusTitle"/>
              <w:widowControl/>
              <w:pBdr>
                <w:bottom w:val="single" w:sz="12" w:space="1" w:color="auto"/>
              </w:pBdr>
              <w:rPr>
                <w:rFonts w:ascii="Times New Roman" w:hAnsi="Times New Roman"/>
                <w:sz w:val="24"/>
                <w:szCs w:val="24"/>
              </w:rPr>
            </w:pPr>
          </w:p>
          <w:p w:rsidR="006C52F2" w:rsidRDefault="006C52F2" w:rsidP="006F0916">
            <w:pPr>
              <w:pStyle w:val="ConsPlusTitle"/>
              <w:widowControl/>
              <w:rPr>
                <w:rFonts w:ascii="Times New Roman" w:hAnsi="Times New Roman"/>
                <w:sz w:val="24"/>
                <w:szCs w:val="24"/>
              </w:rPr>
            </w:pPr>
          </w:p>
          <w:p w:rsidR="006C52F2" w:rsidRPr="00EE6C39" w:rsidRDefault="006C52F2" w:rsidP="006F0916">
            <w:pPr>
              <w:pStyle w:val="ConsPlusTitle"/>
              <w:widowControl/>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6C52F2" w:rsidRPr="00EE6C39" w:rsidRDefault="006C52F2" w:rsidP="006F0916">
            <w:pPr>
              <w:pStyle w:val="ConsPlusTitle"/>
              <w:widowControl/>
              <w:rPr>
                <w:rFonts w:ascii="Times New Roman" w:hAnsi="Times New Roman"/>
                <w:b w:val="0"/>
                <w:sz w:val="24"/>
                <w:szCs w:val="24"/>
              </w:rPr>
            </w:pPr>
            <w:r w:rsidRPr="00EE6C39">
              <w:rPr>
                <w:rFonts w:ascii="Times New Roman" w:hAnsi="Times New Roman"/>
                <w:b w:val="0"/>
                <w:i/>
                <w:sz w:val="24"/>
                <w:szCs w:val="24"/>
              </w:rPr>
              <w:lastRenderedPageBreak/>
              <w:t>(Предмет торгов, кадастровый номер,  местоположение, назначение, площадь)</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b w:val="0"/>
                <w:i/>
                <w:sz w:val="24"/>
                <w:szCs w:val="24"/>
              </w:rPr>
              <w:t xml:space="preserve">(Перечисленная сумма задатка/ </w:t>
            </w:r>
            <w:r w:rsidRPr="00EE6C39">
              <w:rPr>
                <w:rFonts w:ascii="Times New Roman" w:hAnsi="Times New Roman"/>
                <w:b w:val="0"/>
                <w:i/>
                <w:sz w:val="24"/>
                <w:szCs w:val="24"/>
                <w:u w:val="single"/>
              </w:rPr>
              <w:t>реквизиты платежного документа</w:t>
            </w:r>
            <w:r w:rsidRPr="00EE6C39">
              <w:rPr>
                <w:rFonts w:ascii="Times New Roman" w:hAnsi="Times New Roman"/>
                <w:b w:val="0"/>
                <w:i/>
                <w:sz w:val="24"/>
                <w:szCs w:val="24"/>
              </w:rPr>
              <w:t>)</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p>
          <w:p w:rsidR="006C52F2" w:rsidRPr="00EE6C39" w:rsidRDefault="006C52F2" w:rsidP="006F0916">
            <w:pPr>
              <w:pStyle w:val="ConsPlusTitle"/>
              <w:widowControl/>
              <w:rPr>
                <w:rFonts w:ascii="Times New Roman" w:hAnsi="Times New Roman"/>
                <w:sz w:val="24"/>
                <w:szCs w:val="24"/>
              </w:rPr>
            </w:pP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К заявке прилагаются документы на ____ листах в соответствии с описью.</w:t>
            </w:r>
          </w:p>
          <w:p w:rsidR="006C52F2" w:rsidRPr="00EE6C39" w:rsidRDefault="006C52F2" w:rsidP="006F0916">
            <w:pPr>
              <w:pStyle w:val="ConsPlusTitle"/>
              <w:widowControl/>
              <w:rPr>
                <w:rFonts w:ascii="Times New Roman" w:hAnsi="Times New Roman"/>
                <w:sz w:val="24"/>
                <w:szCs w:val="24"/>
              </w:rPr>
            </w:pPr>
          </w:p>
          <w:p w:rsidR="006C52F2" w:rsidRPr="00EE6C39" w:rsidRDefault="006C52F2" w:rsidP="006F0916">
            <w:pPr>
              <w:pStyle w:val="ConsPlusTitle"/>
              <w:widowControl/>
              <w:rPr>
                <w:rFonts w:ascii="Times New Roman" w:hAnsi="Times New Roman"/>
                <w:sz w:val="24"/>
                <w:szCs w:val="24"/>
              </w:rPr>
            </w:pP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b w:val="0"/>
                <w:i/>
                <w:sz w:val="24"/>
                <w:szCs w:val="24"/>
              </w:rPr>
              <w:t>(Дата)</w:t>
            </w: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b w:val="0"/>
                <w:i/>
                <w:sz w:val="24"/>
                <w:szCs w:val="24"/>
              </w:rPr>
              <w:t>(Контактный телефон)</w:t>
            </w:r>
          </w:p>
          <w:p w:rsidR="006C52F2" w:rsidRPr="00EE6C39" w:rsidRDefault="006C52F2" w:rsidP="006F0916">
            <w:pPr>
              <w:pStyle w:val="ConsPlusTitle"/>
              <w:widowControl/>
              <w:rPr>
                <w:rFonts w:ascii="Times New Roman" w:hAnsi="Times New Roman"/>
                <w:b w:val="0"/>
                <w:i/>
                <w:sz w:val="24"/>
                <w:szCs w:val="24"/>
              </w:rPr>
            </w:pPr>
          </w:p>
          <w:p w:rsidR="006C52F2" w:rsidRPr="00EE6C39" w:rsidRDefault="006C52F2" w:rsidP="006F0916">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b w:val="0"/>
                <w:i/>
                <w:sz w:val="24"/>
                <w:szCs w:val="24"/>
              </w:rPr>
              <w:t>(ФИО прописью  / Подпись – для физ</w:t>
            </w:r>
            <w:proofErr w:type="gramStart"/>
            <w:r w:rsidRPr="00EE6C39">
              <w:rPr>
                <w:rFonts w:ascii="Times New Roman" w:hAnsi="Times New Roman"/>
                <w:b w:val="0"/>
                <w:i/>
                <w:sz w:val="24"/>
                <w:szCs w:val="24"/>
              </w:rPr>
              <w:t>.л</w:t>
            </w:r>
            <w:proofErr w:type="gramEnd"/>
            <w:r w:rsidRPr="00EE6C39">
              <w:rPr>
                <w:rFonts w:ascii="Times New Roman" w:hAnsi="Times New Roman"/>
                <w:b w:val="0"/>
                <w:i/>
                <w:sz w:val="24"/>
                <w:szCs w:val="24"/>
              </w:rPr>
              <w:t>ица, ФИО прописью, должность  / Подпись – для юр.лица)</w:t>
            </w:r>
          </w:p>
          <w:p w:rsidR="006C52F2" w:rsidRPr="00EE6C39" w:rsidRDefault="006C52F2" w:rsidP="006F0916">
            <w:pPr>
              <w:pStyle w:val="ConsPlusTitle"/>
              <w:widowControl/>
              <w:rPr>
                <w:rFonts w:ascii="Times New Roman" w:hAnsi="Times New Roman"/>
                <w:b w:val="0"/>
                <w:i/>
                <w:sz w:val="24"/>
                <w:szCs w:val="24"/>
              </w:rPr>
            </w:pPr>
            <w:r w:rsidRPr="00EE6C39">
              <w:rPr>
                <w:rFonts w:ascii="Times New Roman" w:hAnsi="Times New Roman"/>
                <w:sz w:val="24"/>
                <w:szCs w:val="24"/>
              </w:rPr>
              <w:t xml:space="preserve">                                                                                                                                                         МП</w:t>
            </w:r>
          </w:p>
        </w:tc>
      </w:tr>
    </w:tbl>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Default="006C52F2" w:rsidP="006C52F2">
      <w:pPr>
        <w:tabs>
          <w:tab w:val="left" w:pos="567"/>
        </w:tabs>
        <w:spacing w:after="0"/>
        <w:rPr>
          <w:rFonts w:ascii="Times New Roman" w:hAnsi="Times New Roman"/>
          <w:sz w:val="28"/>
          <w:szCs w:val="28"/>
        </w:rPr>
      </w:pPr>
    </w:p>
    <w:p w:rsidR="003E7E6D" w:rsidRPr="00EE6C39" w:rsidRDefault="003E7E6D" w:rsidP="006C52F2">
      <w:pPr>
        <w:tabs>
          <w:tab w:val="left" w:pos="567"/>
        </w:tabs>
        <w:spacing w:after="0"/>
        <w:rPr>
          <w:rFonts w:ascii="Times New Roman" w:hAnsi="Times New Roman"/>
          <w:sz w:val="28"/>
          <w:szCs w:val="28"/>
        </w:rPr>
      </w:pPr>
    </w:p>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spacing w:after="0" w:line="240" w:lineRule="auto"/>
        <w:jc w:val="right"/>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Приложение 2</w:t>
      </w:r>
    </w:p>
    <w:p w:rsidR="006C52F2" w:rsidRPr="00EE6C39" w:rsidRDefault="006C52F2" w:rsidP="006C52F2">
      <w:pPr>
        <w:spacing w:after="0" w:line="240" w:lineRule="auto"/>
        <w:jc w:val="center"/>
        <w:rPr>
          <w:rFonts w:ascii="Times New Roman" w:eastAsia="Times New Roman" w:hAnsi="Times New Roman"/>
          <w:b/>
          <w:sz w:val="24"/>
          <w:szCs w:val="24"/>
          <w:lang w:eastAsia="ru-RU"/>
        </w:rPr>
      </w:pPr>
      <w:r w:rsidRPr="00EE6C39">
        <w:rPr>
          <w:rFonts w:ascii="Times New Roman" w:eastAsia="Times New Roman" w:hAnsi="Times New Roman"/>
          <w:b/>
          <w:sz w:val="24"/>
          <w:szCs w:val="24"/>
          <w:lang w:eastAsia="ru-RU"/>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C52F2" w:rsidRPr="00131B99" w:rsidTr="006F0916">
        <w:tc>
          <w:tcPr>
            <w:tcW w:w="10137" w:type="dxa"/>
          </w:tcPr>
          <w:p w:rsidR="006C52F2" w:rsidRPr="00B50A16" w:rsidRDefault="006C52F2" w:rsidP="006F0916">
            <w:pPr>
              <w:spacing w:after="0" w:line="240" w:lineRule="auto"/>
              <w:ind w:firstLine="540"/>
              <w:rPr>
                <w:rFonts w:ascii="Times New Roman" w:eastAsia="Times New Roman" w:hAnsi="Times New Roman"/>
                <w:caps/>
                <w:sz w:val="24"/>
                <w:szCs w:val="24"/>
                <w:lang w:eastAsia="ru-RU"/>
              </w:rPr>
            </w:pPr>
            <w:r w:rsidRPr="00EE6C39">
              <w:rPr>
                <w:rFonts w:ascii="Times New Roman" w:eastAsia="Times New Roman" w:hAnsi="Times New Roman"/>
                <w:caps/>
                <w:sz w:val="24"/>
                <w:szCs w:val="24"/>
                <w:lang w:eastAsia="ru-RU"/>
              </w:rPr>
              <w:t>Проект Договора аренды земельного участка</w:t>
            </w:r>
            <w:r>
              <w:rPr>
                <w:rFonts w:ascii="Times New Roman" w:eastAsia="Times New Roman" w:hAnsi="Times New Roman"/>
                <w:caps/>
                <w:sz w:val="24"/>
                <w:szCs w:val="24"/>
                <w:lang w:eastAsia="ru-RU"/>
              </w:rPr>
              <w:t xml:space="preserve"> </w:t>
            </w:r>
            <w:r w:rsidRPr="00EE6C39">
              <w:rPr>
                <w:rFonts w:ascii="Times New Roman" w:eastAsia="Times New Roman" w:hAnsi="Times New Roman"/>
                <w:b/>
                <w:sz w:val="24"/>
                <w:szCs w:val="24"/>
                <w:lang w:eastAsia="ru-RU"/>
              </w:rPr>
              <w:t>№ __________</w:t>
            </w:r>
          </w:p>
          <w:p w:rsidR="006C52F2" w:rsidRPr="00EE6C39" w:rsidRDefault="006C52F2" w:rsidP="006F0916">
            <w:pPr>
              <w:tabs>
                <w:tab w:val="left" w:pos="73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“___”_______________20_г.</w:t>
            </w:r>
            <w:r>
              <w:rPr>
                <w:rFonts w:ascii="Times New Roman" w:eastAsia="Times New Roman" w:hAnsi="Times New Roman"/>
                <w:sz w:val="24"/>
                <w:szCs w:val="24"/>
                <w:lang w:eastAsia="ru-RU"/>
              </w:rPr>
              <w:tab/>
            </w:r>
            <w:r w:rsidRPr="00EE6C39">
              <w:rPr>
                <w:rFonts w:ascii="Times New Roman" w:eastAsia="Times New Roman" w:hAnsi="Times New Roman"/>
                <w:sz w:val="24"/>
                <w:szCs w:val="24"/>
                <w:lang w:eastAsia="ru-RU"/>
              </w:rPr>
              <w:tab/>
              <w:t xml:space="preserve">г. Красноярск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proofErr w:type="gramStart"/>
            <w:r w:rsidRPr="00EE6C39">
              <w:rPr>
                <w:rFonts w:ascii="Times New Roman" w:eastAsia="Times New Roman" w:hAnsi="Times New Roman"/>
                <w:sz w:val="24"/>
                <w:szCs w:val="24"/>
                <w:lang w:eastAsia="ru-RU"/>
              </w:rPr>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roofErr w:type="gramEnd"/>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1. ПРЕДМЕТ ДОГОВОРА</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w:t>
            </w:r>
            <w:proofErr w:type="spellStart"/>
            <w:r w:rsidRPr="00EE6C39">
              <w:rPr>
                <w:rFonts w:ascii="Times New Roman" w:eastAsia="Times New Roman" w:hAnsi="Times New Roman"/>
                <w:sz w:val="24"/>
                <w:szCs w:val="24"/>
                <w:lang w:eastAsia="ru-RU"/>
              </w:rPr>
              <w:t>_____________с</w:t>
            </w:r>
            <w:proofErr w:type="spellEnd"/>
            <w:r w:rsidRPr="00EE6C39">
              <w:rPr>
                <w:rFonts w:ascii="Times New Roman" w:eastAsia="Times New Roman" w:hAnsi="Times New Roman"/>
                <w:sz w:val="24"/>
                <w:szCs w:val="24"/>
                <w:lang w:eastAsia="ru-RU"/>
              </w:rPr>
              <w:t xml:space="preserve"> кадастровым номером ________</w:t>
            </w:r>
            <w:proofErr w:type="gramStart"/>
            <w:r w:rsidRPr="00EE6C39">
              <w:rPr>
                <w:rFonts w:ascii="Times New Roman" w:eastAsia="Times New Roman" w:hAnsi="Times New Roman"/>
                <w:sz w:val="24"/>
                <w:szCs w:val="24"/>
                <w:lang w:eastAsia="ru-RU"/>
              </w:rPr>
              <w:t xml:space="preserve"> ,</w:t>
            </w:r>
            <w:proofErr w:type="gramEnd"/>
            <w:r w:rsidRPr="00EE6C39">
              <w:rPr>
                <w:rFonts w:ascii="Times New Roman" w:eastAsia="Times New Roman" w:hAnsi="Times New Roman"/>
                <w:sz w:val="24"/>
                <w:szCs w:val="24"/>
                <w:lang w:eastAsia="ru-RU"/>
              </w:rPr>
              <w:t xml:space="preserve">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Земельный участок передается по акту приема-передачи.</w:t>
            </w:r>
          </w:p>
          <w:p w:rsidR="006C52F2" w:rsidRPr="00EE6C39" w:rsidRDefault="006C52F2" w:rsidP="006F0916">
            <w:pPr>
              <w:spacing w:after="0" w:line="240" w:lineRule="auto"/>
              <w:ind w:firstLine="709"/>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lastRenderedPageBreak/>
              <w:t>2. СРОК ДОГОВОРА</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2.1. Срок аренды Участка устанавливается с ________ по _______.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2.2. Договор, заключенный на срок более одного года, вступает в силу </w:t>
            </w:r>
            <w:proofErr w:type="gramStart"/>
            <w:r w:rsidRPr="00EE6C39">
              <w:rPr>
                <w:rFonts w:ascii="Times New Roman" w:eastAsia="Times New Roman" w:hAnsi="Times New Roman"/>
                <w:sz w:val="24"/>
                <w:szCs w:val="24"/>
                <w:lang w:eastAsia="ru-RU"/>
              </w:rPr>
              <w:t>с</w:t>
            </w:r>
            <w:proofErr w:type="gramEnd"/>
            <w:r w:rsidRPr="00EE6C39">
              <w:rPr>
                <w:rFonts w:ascii="Times New Roman" w:eastAsia="Times New Roman" w:hAnsi="Times New Roman"/>
                <w:sz w:val="24"/>
                <w:szCs w:val="24"/>
                <w:lang w:eastAsia="ru-RU"/>
              </w:rPr>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3. РАЗМЕР И УСЛОВИЯ ВНЕСЕНИЯ АРЕНДНОЙ ПЛАТЫ</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3.1. Размер арендной платы за Участок составляет ________ в месяц (квартал).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3.2. Первый платеж по настоящему Договору начисляется с _______ по ________.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3.3 Арендная плата за первый подлежащий оплате период в сумме ______________ вносится в течение 30 дней со дня подписания Договора.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3.4. Расчет арендной платы приведен в приложении 2 к Договору, которое является неотъемлемой частью Договора. </w:t>
            </w:r>
          </w:p>
          <w:p w:rsidR="006C52F2" w:rsidRPr="00EE6C39" w:rsidRDefault="006C52F2" w:rsidP="006F0916">
            <w:pPr>
              <w:spacing w:after="0" w:line="240" w:lineRule="auto"/>
              <w:ind w:right="-540"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3.5. Внесенный Арендатором задаток засчитывается в счет арендной платы.</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3.6. </w:t>
            </w:r>
            <w:proofErr w:type="gramStart"/>
            <w:r w:rsidRPr="00EE6C39">
              <w:rPr>
                <w:rFonts w:ascii="Times New Roman" w:eastAsia="Times New Roman" w:hAnsi="Times New Roman"/>
                <w:sz w:val="24"/>
                <w:szCs w:val="24"/>
                <w:lang w:eastAsia="ru-RU"/>
              </w:rPr>
              <w:t>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05 010 04 0100 120, ИНН 2466010657/КПП 246601001, получатель - УФК по Красноярскому краю (департамент муниципального имущества и земельных отношений администрации г</w:t>
            </w:r>
            <w:proofErr w:type="gramEnd"/>
            <w:r w:rsidRPr="00EE6C39">
              <w:rPr>
                <w:rFonts w:ascii="Times New Roman" w:eastAsia="Times New Roman" w:hAnsi="Times New Roman"/>
                <w:sz w:val="24"/>
                <w:szCs w:val="24"/>
                <w:lang w:eastAsia="ru-RU"/>
              </w:rPr>
              <w:t xml:space="preserve">. </w:t>
            </w:r>
            <w:proofErr w:type="gramStart"/>
            <w:r w:rsidRPr="00EE6C39">
              <w:rPr>
                <w:rFonts w:ascii="Times New Roman" w:eastAsia="Times New Roman" w:hAnsi="Times New Roman"/>
                <w:sz w:val="24"/>
                <w:szCs w:val="24"/>
                <w:lang w:eastAsia="ru-RU"/>
              </w:rPr>
              <w:t xml:space="preserve">Красноярска, код ОКАТО 04401000000). </w:t>
            </w:r>
            <w:proofErr w:type="gramEnd"/>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6C52F2" w:rsidRPr="00EE6C39" w:rsidRDefault="006C52F2" w:rsidP="006F0916">
            <w:pPr>
              <w:spacing w:after="0" w:line="240" w:lineRule="auto"/>
              <w:ind w:firstLine="709"/>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3.8. Неиспользование Участка Арендатором не освобождает его от обязанности по внесению арендной платы. </w:t>
            </w:r>
          </w:p>
          <w:p w:rsidR="006C52F2" w:rsidRPr="00EE6C39" w:rsidRDefault="006C52F2" w:rsidP="006F0916">
            <w:pPr>
              <w:spacing w:after="0" w:line="240" w:lineRule="auto"/>
              <w:ind w:firstLine="540"/>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t>4. ПРАВА И ОБЯЗАННОСТИ СТОРОН</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4.1. Арендодатель имеет право: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6C52F2" w:rsidRPr="00EE6C39" w:rsidRDefault="006C52F2" w:rsidP="006F0916">
            <w:pPr>
              <w:spacing w:after="0" w:line="240" w:lineRule="auto"/>
              <w:ind w:firstLine="561"/>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EE6C39">
              <w:rPr>
                <w:rFonts w:ascii="Times New Roman" w:eastAsia="Times New Roman" w:hAnsi="Times New Roman"/>
                <w:sz w:val="24"/>
                <w:szCs w:val="24"/>
                <w:lang w:eastAsia="ru-RU"/>
              </w:rPr>
              <w:t>с даты направления</w:t>
            </w:r>
            <w:proofErr w:type="gramEnd"/>
            <w:r w:rsidRPr="00EE6C39">
              <w:rPr>
                <w:rFonts w:ascii="Times New Roman" w:eastAsia="Times New Roman" w:hAnsi="Times New Roman"/>
                <w:sz w:val="24"/>
                <w:szCs w:val="24"/>
                <w:lang w:eastAsia="ru-RU"/>
              </w:rPr>
              <w:t xml:space="preserve"> Арендатору соответствующего уведомления.</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4.1.5. Требовать досрочного расторжения договора в случае нарушения Арендатором обязанностей, предусмотренных пунктами 4.4.14, 4.4.15.</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4.2. Арендодатель обязан: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4.2.1. Выполнять в полном объеме все условия Договора.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4.3. Арендатор имеет право: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4.3.1. </w:t>
            </w:r>
            <w:proofErr w:type="gramStart"/>
            <w:r w:rsidRPr="00EE6C39">
              <w:rPr>
                <w:rFonts w:ascii="Times New Roman" w:eastAsia="Times New Roman" w:hAnsi="Times New Roman"/>
                <w:sz w:val="24"/>
                <w:szCs w:val="24"/>
                <w:lang w:eastAsia="ru-RU"/>
              </w:rPr>
              <w:t xml:space="preserve">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w:t>
            </w:r>
            <w:r w:rsidRPr="00EE6C39">
              <w:rPr>
                <w:rFonts w:ascii="Times New Roman" w:eastAsia="Times New Roman" w:hAnsi="Times New Roman"/>
                <w:sz w:val="24"/>
                <w:szCs w:val="24"/>
                <w:lang w:eastAsia="ru-RU"/>
              </w:rPr>
              <w:lastRenderedPageBreak/>
              <w:t>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4.3.2. </w:t>
            </w:r>
            <w:proofErr w:type="gramStart"/>
            <w:r w:rsidRPr="00EE6C39">
              <w:rPr>
                <w:rFonts w:ascii="Times New Roman" w:eastAsia="Times New Roman" w:hAnsi="Times New Roman"/>
                <w:sz w:val="24"/>
                <w:szCs w:val="24"/>
                <w:lang w:eastAsia="ru-RU"/>
              </w:rPr>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EE6C39">
              <w:rPr>
                <w:rFonts w:ascii="Times New Roman" w:eastAsia="Times New Roman" w:hAnsi="Times New Roman"/>
                <w:sz w:val="24"/>
                <w:szCs w:val="24"/>
                <w:lang w:eastAsia="ru-RU"/>
              </w:rPr>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4.3.3. Заключать путем подписания уполномоченным лицом и скреплением печатью дополнительные соглашения к настоящему договору.</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 Арендатор обязан: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4.4.1. Выполнять в полном объеме все условия Договора.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4.4.2. Использовать Участок в соответствии с целевым назначением и разрешенным использованием.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4.4.3. Оплачивать арендную плату в размере и порядке, установленном настоящим Договором.</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4.4.4. Ежеквартально проводить сверку арендных платежей посредством подписания соответствующего акта.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4.4.12. Письменно в 10-дневный срок уведомить Арендодателя об изменении своих реквизитов. </w:t>
            </w:r>
          </w:p>
          <w:p w:rsidR="006C52F2" w:rsidRPr="00EE6C39" w:rsidRDefault="006C52F2" w:rsidP="006F0916">
            <w:pPr>
              <w:spacing w:after="0" w:line="240" w:lineRule="auto"/>
              <w:ind w:firstLine="561"/>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4.4.15. Своевременно (в срок указанный в соответствующем уведомлении) выполнять обязанности по приведению земель в состояние, пригодное для использования </w:t>
            </w:r>
            <w:r w:rsidRPr="00EE6C39">
              <w:rPr>
                <w:rFonts w:ascii="Times New Roman" w:eastAsia="Times New Roman" w:hAnsi="Times New Roman"/>
                <w:sz w:val="24"/>
                <w:szCs w:val="24"/>
                <w:lang w:eastAsia="ru-RU"/>
              </w:rPr>
              <w:lastRenderedPageBreak/>
              <w:t>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6C52F2" w:rsidRPr="00EE6C39" w:rsidRDefault="006C52F2" w:rsidP="006F0916">
            <w:pPr>
              <w:spacing w:after="0" w:line="240" w:lineRule="auto"/>
              <w:ind w:firstLine="540"/>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t>5. ОТВЕТСТВЕННОСТЬ СТОРОН</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5.1. За нарушение условий Договора Стороны несут ответственность, предусмотренную законодательством Российской Федерации. </w:t>
            </w:r>
          </w:p>
          <w:p w:rsidR="006C52F2" w:rsidRPr="00EE6C39" w:rsidRDefault="006C52F2" w:rsidP="006F0916">
            <w:pPr>
              <w:spacing w:after="0" w:line="240" w:lineRule="auto"/>
              <w:ind w:firstLine="561"/>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6C52F2" w:rsidRPr="00EE6C39" w:rsidRDefault="006C52F2" w:rsidP="006F0916">
            <w:pPr>
              <w:spacing w:after="0" w:line="240" w:lineRule="auto"/>
              <w:ind w:firstLine="561"/>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6. ИЗМЕНЕНИЕ, РАСТОРЖЕНИЕ И ПРЕКРАЩЕНИЕ ДОГОВОРА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6C52F2" w:rsidRPr="00EE6C39" w:rsidRDefault="006C52F2" w:rsidP="006F0916">
            <w:pPr>
              <w:spacing w:after="0" w:line="240" w:lineRule="auto"/>
              <w:ind w:firstLine="540"/>
              <w:rPr>
                <w:rFonts w:ascii="Times New Roman" w:eastAsia="Times New Roman" w:hAnsi="Times New Roman"/>
                <w:color w:val="000000"/>
                <w:sz w:val="24"/>
                <w:szCs w:val="24"/>
                <w:lang w:eastAsia="ru-RU"/>
              </w:rPr>
            </w:pPr>
            <w:r w:rsidRPr="00EE6C39">
              <w:rPr>
                <w:rFonts w:ascii="Times New Roman" w:eastAsia="Times New Roman" w:hAnsi="Times New Roman"/>
                <w:sz w:val="24"/>
                <w:szCs w:val="24"/>
                <w:lang w:eastAsia="ru-RU"/>
              </w:rPr>
              <w:t xml:space="preserve">6.3. </w:t>
            </w:r>
            <w:r w:rsidRPr="00EE6C39">
              <w:rPr>
                <w:rFonts w:ascii="Times New Roman" w:eastAsia="Times New Roman" w:hAnsi="Times New Roman"/>
                <w:color w:val="000000"/>
                <w:sz w:val="24"/>
                <w:szCs w:val="24"/>
                <w:lang w:eastAsia="ru-RU"/>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EE6C39">
              <w:rPr>
                <w:rFonts w:ascii="Times New Roman" w:eastAsia="Times New Roman" w:hAnsi="Times New Roman"/>
                <w:bCs/>
                <w:color w:val="000000"/>
                <w:sz w:val="24"/>
                <w:szCs w:val="24"/>
                <w:lang w:eastAsia="ru-RU"/>
              </w:rPr>
              <w:t>органа местного самоуправления</w:t>
            </w:r>
            <w:r w:rsidRPr="00EE6C39">
              <w:rPr>
                <w:rFonts w:ascii="Times New Roman" w:eastAsia="Times New Roman" w:hAnsi="Times New Roman"/>
                <w:color w:val="000000"/>
                <w:sz w:val="24"/>
                <w:szCs w:val="24"/>
                <w:lang w:eastAsia="ru-RU"/>
              </w:rPr>
              <w:t>,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6C52F2" w:rsidRPr="00EE6C39" w:rsidRDefault="006C52F2" w:rsidP="006F0916">
            <w:pPr>
              <w:spacing w:after="0" w:line="240" w:lineRule="auto"/>
              <w:ind w:firstLine="540"/>
              <w:rPr>
                <w:rFonts w:ascii="Times New Roman" w:eastAsia="Times New Roman" w:hAnsi="Times New Roman"/>
                <w:color w:val="000000"/>
                <w:sz w:val="24"/>
                <w:szCs w:val="24"/>
                <w:lang w:eastAsia="ru-RU"/>
              </w:rPr>
            </w:pPr>
            <w:r w:rsidRPr="00EE6C39">
              <w:rPr>
                <w:rFonts w:ascii="Times New Roman" w:eastAsia="Times New Roman" w:hAnsi="Times New Roman"/>
                <w:color w:val="000000"/>
                <w:sz w:val="24"/>
                <w:szCs w:val="24"/>
                <w:lang w:eastAsia="ru-RU"/>
              </w:rPr>
              <w:t xml:space="preserve">Договор подлежит досрочному расторжению по требованию Арендодателя </w:t>
            </w:r>
            <w:proofErr w:type="gramStart"/>
            <w:r w:rsidRPr="00EE6C39">
              <w:rPr>
                <w:rFonts w:ascii="Times New Roman" w:eastAsia="Times New Roman" w:hAnsi="Times New Roman"/>
                <w:color w:val="000000"/>
                <w:sz w:val="24"/>
                <w:szCs w:val="24"/>
                <w:lang w:eastAsia="ru-RU"/>
              </w:rPr>
              <w:t>при несогласии Арендатора с новой арендной платой в соответствии с уведомлением о расторжении</w:t>
            </w:r>
            <w:proofErr w:type="gramEnd"/>
            <w:r w:rsidRPr="00EE6C39">
              <w:rPr>
                <w:rFonts w:ascii="Times New Roman" w:eastAsia="Times New Roman" w:hAnsi="Times New Roman"/>
                <w:color w:val="000000"/>
                <w:sz w:val="24"/>
                <w:szCs w:val="24"/>
                <w:lang w:eastAsia="ru-RU"/>
              </w:rPr>
              <w:t xml:space="preserve"> Договора, направленным Арендодателем с даты, указанной в таком уведомлении, независимо от даты его получения Арендатором.</w:t>
            </w:r>
          </w:p>
          <w:p w:rsidR="006C52F2" w:rsidRPr="00EE6C39" w:rsidRDefault="006C52F2" w:rsidP="006F0916">
            <w:pPr>
              <w:spacing w:after="0" w:line="240" w:lineRule="auto"/>
              <w:ind w:firstLine="540"/>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t>7. РАССМОТРЕНИЕ И УРЕГУЛИРОВАНИЕ СПОРОВ</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7.1. Все споры между Сторонами, возникающие по Договору, разрешаются в соответствии с законодательством Российской Федерации. </w:t>
            </w:r>
          </w:p>
          <w:p w:rsidR="006C52F2" w:rsidRPr="00EE6C39" w:rsidRDefault="006C52F2" w:rsidP="006F0916">
            <w:pPr>
              <w:spacing w:after="0" w:line="240" w:lineRule="auto"/>
              <w:ind w:firstLine="540"/>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t>8. ОСОБЫЕ УСЛОВИЯ</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8.2. Срок действия договора субаренды не может превышать срок действия Договора.</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8.3. При досрочном расторжении Договора, договор субаренды земельного участка прекращает свое действие.</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6C52F2" w:rsidRPr="00EE6C39" w:rsidRDefault="006C52F2" w:rsidP="006F0916">
            <w:pPr>
              <w:spacing w:after="0" w:line="240" w:lineRule="auto"/>
              <w:ind w:firstLine="540"/>
              <w:rPr>
                <w:rFonts w:ascii="Times New Roman" w:eastAsia="Times New Roman" w:hAnsi="Times New Roman"/>
                <w:b/>
                <w:sz w:val="24"/>
                <w:szCs w:val="24"/>
                <w:lang w:eastAsia="ru-RU"/>
              </w:rPr>
            </w:pPr>
            <w:r w:rsidRPr="00EE6C39">
              <w:rPr>
                <w:rFonts w:ascii="Times New Roman" w:eastAsia="Times New Roman" w:hAnsi="Times New Roman"/>
                <w:sz w:val="24"/>
                <w:szCs w:val="24"/>
                <w:lang w:eastAsia="ru-RU"/>
              </w:rPr>
              <w:t>9. ЮРИДИЧЕСКИЕ И БАНКОВСКИЕ РЕКВИЗИТЫ СТОРОН</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Арендодатель:</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Департамент муниципального имущества и земельных отношений администрации города Красноярска</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Лицевой счет 00501150010000005012А05000003 в УФК по Красноярскому краю</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lastRenderedPageBreak/>
              <w:t>Расчетный счет 40204810800000001047 в ГРКЦ ГУ Банка России по Красноярскому краю, г</w:t>
            </w:r>
            <w:proofErr w:type="gramStart"/>
            <w:r w:rsidRPr="00EE6C39">
              <w:rPr>
                <w:rFonts w:ascii="Times New Roman" w:eastAsia="Times New Roman" w:hAnsi="Times New Roman"/>
                <w:sz w:val="24"/>
                <w:szCs w:val="24"/>
                <w:lang w:eastAsia="ru-RU"/>
              </w:rPr>
              <w:t>.К</w:t>
            </w:r>
            <w:proofErr w:type="gramEnd"/>
            <w:r w:rsidRPr="00EE6C39">
              <w:rPr>
                <w:rFonts w:ascii="Times New Roman" w:eastAsia="Times New Roman" w:hAnsi="Times New Roman"/>
                <w:sz w:val="24"/>
                <w:szCs w:val="24"/>
                <w:lang w:eastAsia="ru-RU"/>
              </w:rPr>
              <w:t>расноярск</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БИК 040407001, ИНН 2466010657, КПП 246601001, ОКПО 10172707, ОКВЭД 75.11.31, ОКАТО 04401000000, ОКОГУ 32100, ОКФС 14, ОКОПФ 81, ОГРН 1032402940800</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Юридический адрес: 660049, г. Красноярск, ул. Карла Маркса, 75, тел. 226-17-46. </w:t>
            </w: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Арендатор:_______________________________________________________________________</w:t>
            </w:r>
          </w:p>
          <w:p w:rsidR="006C52F2" w:rsidRPr="00EE6C39" w:rsidRDefault="006C52F2" w:rsidP="006F0916">
            <w:pPr>
              <w:spacing w:after="0" w:line="240" w:lineRule="auto"/>
              <w:ind w:firstLine="540"/>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10. ПОДПИСИ СТОРОН</w:t>
            </w:r>
          </w:p>
          <w:tbl>
            <w:tblPr>
              <w:tblW w:w="0" w:type="auto"/>
              <w:tblInd w:w="63" w:type="dxa"/>
              <w:tblLook w:val="01E0"/>
            </w:tblPr>
            <w:tblGrid>
              <w:gridCol w:w="4640"/>
              <w:gridCol w:w="4652"/>
            </w:tblGrid>
            <w:tr w:rsidR="006C52F2" w:rsidRPr="00131B99" w:rsidTr="006F0916">
              <w:trPr>
                <w:trHeight w:val="1212"/>
              </w:trPr>
              <w:tc>
                <w:tcPr>
                  <w:tcW w:w="4722" w:type="dxa"/>
                </w:tcPr>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Арендодатель:</w:t>
                  </w: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Приложение:</w:t>
                  </w:r>
                </w:p>
                <w:p w:rsidR="006C52F2" w:rsidRPr="00EE6C39" w:rsidRDefault="006C52F2" w:rsidP="006F0916">
                  <w:pPr>
                    <w:numPr>
                      <w:ilvl w:val="0"/>
                      <w:numId w:val="2"/>
                    </w:num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Кадастровый паспорт Участка.</w:t>
                  </w:r>
                </w:p>
                <w:p w:rsidR="006C52F2" w:rsidRPr="00EE6C39" w:rsidRDefault="006C52F2" w:rsidP="006F0916">
                  <w:pPr>
                    <w:numPr>
                      <w:ilvl w:val="0"/>
                      <w:numId w:val="2"/>
                    </w:num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Расчет арендной платы.</w:t>
                  </w:r>
                </w:p>
                <w:p w:rsidR="006C52F2" w:rsidRPr="00EE6C39" w:rsidRDefault="006C52F2" w:rsidP="006F0916">
                  <w:pPr>
                    <w:numPr>
                      <w:ilvl w:val="0"/>
                      <w:numId w:val="2"/>
                    </w:num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Акт приема – передачи Участка.</w:t>
                  </w:r>
                </w:p>
                <w:p w:rsidR="006C52F2" w:rsidRPr="00EE6C39" w:rsidRDefault="006C52F2" w:rsidP="006F0916">
                  <w:pPr>
                    <w:spacing w:after="0" w:line="240" w:lineRule="auto"/>
                    <w:ind w:left="720"/>
                    <w:rPr>
                      <w:rFonts w:ascii="Times New Roman" w:eastAsia="Times New Roman" w:hAnsi="Times New Roman"/>
                      <w:sz w:val="24"/>
                      <w:szCs w:val="24"/>
                      <w:lang w:eastAsia="ru-RU"/>
                    </w:rPr>
                  </w:pPr>
                </w:p>
                <w:p w:rsidR="006C52F2" w:rsidRPr="00EE6C39" w:rsidRDefault="006C52F2" w:rsidP="006F0916">
                  <w:pPr>
                    <w:spacing w:after="0" w:line="240" w:lineRule="auto"/>
                    <w:ind w:left="720"/>
                    <w:rPr>
                      <w:rFonts w:ascii="Times New Roman" w:eastAsia="Times New Roman" w:hAnsi="Times New Roman"/>
                      <w:sz w:val="24"/>
                      <w:szCs w:val="24"/>
                      <w:lang w:eastAsia="ru-RU"/>
                    </w:rPr>
                  </w:pPr>
                </w:p>
              </w:tc>
              <w:tc>
                <w:tcPr>
                  <w:tcW w:w="4786" w:type="dxa"/>
                </w:tcPr>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Арендатор:</w:t>
                  </w: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p>
                <w:p w:rsidR="006C52F2" w:rsidRPr="00EE6C39" w:rsidRDefault="006C52F2" w:rsidP="006F0916">
                  <w:pPr>
                    <w:spacing w:after="0" w:line="240" w:lineRule="auto"/>
                    <w:rPr>
                      <w:rFonts w:ascii="Times New Roman" w:eastAsia="Times New Roman" w:hAnsi="Times New Roman"/>
                      <w:sz w:val="24"/>
                      <w:szCs w:val="24"/>
                      <w:lang w:eastAsia="ru-RU"/>
                    </w:rPr>
                  </w:pPr>
                </w:p>
              </w:tc>
            </w:tr>
          </w:tbl>
          <w:p w:rsidR="006C52F2" w:rsidRPr="00EE6C39" w:rsidRDefault="006C52F2" w:rsidP="006F0916">
            <w:pPr>
              <w:spacing w:after="0" w:line="240" w:lineRule="auto"/>
              <w:rPr>
                <w:rFonts w:ascii="Times New Roman" w:eastAsia="Times New Roman" w:hAnsi="Times New Roman"/>
                <w:sz w:val="24"/>
                <w:szCs w:val="24"/>
                <w:lang w:eastAsia="ru-RU"/>
              </w:rPr>
            </w:pPr>
          </w:p>
        </w:tc>
      </w:tr>
    </w:tbl>
    <w:p w:rsidR="006C52F2" w:rsidRPr="00EE6C39" w:rsidRDefault="006C52F2" w:rsidP="006C52F2">
      <w:pPr>
        <w:tabs>
          <w:tab w:val="left" w:pos="567"/>
        </w:tabs>
        <w:spacing w:after="0"/>
        <w:rPr>
          <w:rFonts w:ascii="Times New Roman" w:hAnsi="Times New Roman"/>
          <w:sz w:val="28"/>
          <w:szCs w:val="28"/>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u w:val="single"/>
          <w:lang w:eastAsia="ru-RU"/>
        </w:rPr>
      </w:pPr>
      <w:r w:rsidRPr="00EE6C39">
        <w:rPr>
          <w:rFonts w:ascii="Times New Roman" w:eastAsia="Times New Roman" w:hAnsi="Times New Roman"/>
          <w:sz w:val="24"/>
          <w:szCs w:val="24"/>
          <w:lang w:eastAsia="ru-RU"/>
        </w:rPr>
        <w:t>ПРИЛОЖЕНИЕ 1</w:t>
      </w:r>
      <w:r w:rsidRPr="00EE6C39">
        <w:rPr>
          <w:rFonts w:ascii="Times New Roman" w:eastAsia="Times New Roman" w:hAnsi="Times New Roman"/>
          <w:sz w:val="24"/>
          <w:szCs w:val="24"/>
          <w:lang w:eastAsia="ru-RU"/>
        </w:rPr>
        <w:br/>
        <w:t>к договору аренды земельного участка</w:t>
      </w:r>
      <w:r w:rsidRPr="00EE6C39">
        <w:rPr>
          <w:rFonts w:ascii="Times New Roman" w:eastAsia="Times New Roman" w:hAnsi="Times New Roman"/>
          <w:sz w:val="24"/>
          <w:szCs w:val="24"/>
          <w:lang w:eastAsia="ru-RU"/>
        </w:rPr>
        <w:br/>
        <w:t>от _______________ N _______</w:t>
      </w: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firstLine="851"/>
        <w:jc w:val="center"/>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Кадастровый паспорт Участка</w:t>
      </w: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EE6C39" w:rsidRDefault="006C52F2" w:rsidP="006C52F2">
      <w:pPr>
        <w:spacing w:after="0" w:line="240" w:lineRule="auto"/>
        <w:ind w:left="4680"/>
        <w:rPr>
          <w:rFonts w:ascii="Times New Roman" w:eastAsia="Times New Roman" w:hAnsi="Times New Roman"/>
          <w:sz w:val="24"/>
          <w:szCs w:val="24"/>
          <w:lang w:eastAsia="ru-RU"/>
        </w:rPr>
      </w:pPr>
    </w:p>
    <w:p w:rsidR="006C52F2" w:rsidRPr="00B026EE" w:rsidRDefault="006C52F2" w:rsidP="006C52F2">
      <w:pPr>
        <w:spacing w:after="0" w:line="240" w:lineRule="auto"/>
        <w:ind w:left="4680"/>
        <w:rPr>
          <w:rFonts w:ascii="Times New Roman" w:eastAsia="Times New Roman" w:hAnsi="Times New Roman"/>
          <w:sz w:val="24"/>
          <w:szCs w:val="24"/>
          <w:u w:val="single"/>
          <w:lang w:eastAsia="ru-RU"/>
        </w:rPr>
      </w:pPr>
      <w:r w:rsidRPr="00B026EE">
        <w:rPr>
          <w:rFonts w:ascii="Times New Roman" w:eastAsia="Times New Roman" w:hAnsi="Times New Roman"/>
          <w:sz w:val="24"/>
          <w:szCs w:val="24"/>
          <w:lang w:eastAsia="ru-RU"/>
        </w:rPr>
        <w:t>ПРИЛОЖЕНИЕ 2</w:t>
      </w:r>
      <w:r w:rsidRPr="00B026EE">
        <w:rPr>
          <w:rFonts w:ascii="Times New Roman" w:eastAsia="Times New Roman" w:hAnsi="Times New Roman"/>
          <w:sz w:val="24"/>
          <w:szCs w:val="24"/>
          <w:lang w:eastAsia="ru-RU"/>
        </w:rPr>
        <w:br/>
        <w:t>к договору аренды земельного участка</w:t>
      </w:r>
      <w:r w:rsidRPr="00B026EE">
        <w:rPr>
          <w:rFonts w:ascii="Times New Roman" w:eastAsia="Times New Roman" w:hAnsi="Times New Roman"/>
          <w:sz w:val="24"/>
          <w:szCs w:val="24"/>
          <w:lang w:eastAsia="ru-RU"/>
        </w:rPr>
        <w:br/>
        <w:t>от _______________ N _______</w:t>
      </w:r>
    </w:p>
    <w:p w:rsidR="006C52F2" w:rsidRPr="00B026EE" w:rsidRDefault="006C52F2" w:rsidP="006C52F2">
      <w:pPr>
        <w:spacing w:after="0" w:line="240" w:lineRule="auto"/>
        <w:jc w:val="center"/>
        <w:rPr>
          <w:rFonts w:ascii="Times New Roman" w:eastAsia="Times New Roman" w:hAnsi="Times New Roman"/>
          <w:bCs/>
          <w:sz w:val="24"/>
          <w:szCs w:val="24"/>
          <w:lang w:eastAsia="ru-RU"/>
        </w:rPr>
      </w:pPr>
    </w:p>
    <w:p w:rsidR="006C52F2" w:rsidRPr="00B026EE" w:rsidRDefault="006C52F2" w:rsidP="006C52F2">
      <w:pPr>
        <w:spacing w:after="0" w:line="240" w:lineRule="auto"/>
        <w:jc w:val="center"/>
        <w:rPr>
          <w:rFonts w:ascii="Times New Roman" w:eastAsia="Times New Roman" w:hAnsi="Times New Roman"/>
          <w:bCs/>
          <w:sz w:val="24"/>
          <w:szCs w:val="24"/>
          <w:lang w:eastAsia="ru-RU"/>
        </w:rPr>
      </w:pPr>
      <w:r w:rsidRPr="00B026EE">
        <w:rPr>
          <w:rFonts w:ascii="Times New Roman" w:eastAsia="Times New Roman" w:hAnsi="Times New Roman"/>
          <w:bCs/>
          <w:sz w:val="24"/>
          <w:szCs w:val="24"/>
          <w:lang w:eastAsia="ru-RU"/>
        </w:rPr>
        <w:t>РАСЧЕТ</w:t>
      </w:r>
      <w:r w:rsidRPr="00B026EE">
        <w:rPr>
          <w:rFonts w:ascii="Times New Roman" w:eastAsia="Times New Roman" w:hAnsi="Times New Roman"/>
          <w:bCs/>
          <w:sz w:val="24"/>
          <w:szCs w:val="24"/>
          <w:lang w:eastAsia="ru-RU"/>
        </w:rPr>
        <w:br/>
        <w:t>арендной платы за земельный участок с кадастровым номером</w:t>
      </w:r>
    </w:p>
    <w:p w:rsidR="006C52F2" w:rsidRPr="00B026EE" w:rsidRDefault="006C52F2" w:rsidP="006C52F2">
      <w:pPr>
        <w:spacing w:after="0" w:line="240" w:lineRule="auto"/>
        <w:ind w:left="2340"/>
        <w:rPr>
          <w:rFonts w:ascii="Times New Roman" w:eastAsia="Times New Roman" w:hAnsi="Times New Roman"/>
          <w:bCs/>
          <w:sz w:val="24"/>
          <w:szCs w:val="24"/>
          <w:lang w:eastAsia="ru-RU"/>
        </w:rPr>
      </w:pPr>
    </w:p>
    <w:tbl>
      <w:tblPr>
        <w:tblW w:w="10078" w:type="dxa"/>
        <w:tblInd w:w="95" w:type="dxa"/>
        <w:tblLook w:val="04A0"/>
      </w:tblPr>
      <w:tblGrid>
        <w:gridCol w:w="1802"/>
        <w:gridCol w:w="1897"/>
        <w:gridCol w:w="2693"/>
        <w:gridCol w:w="3686"/>
      </w:tblGrid>
      <w:tr w:rsidR="006C52F2" w:rsidRPr="00B026EE" w:rsidTr="006F0916">
        <w:trPr>
          <w:trHeight w:val="945"/>
        </w:trPr>
        <w:tc>
          <w:tcPr>
            <w:tcW w:w="1802" w:type="dxa"/>
            <w:tcBorders>
              <w:top w:val="single" w:sz="4" w:space="0" w:color="auto"/>
              <w:left w:val="single" w:sz="4" w:space="0" w:color="auto"/>
              <w:bottom w:val="single" w:sz="4" w:space="0" w:color="auto"/>
              <w:right w:val="single" w:sz="4" w:space="0" w:color="auto"/>
            </w:tcBorders>
            <w:vAlign w:val="center"/>
            <w:hideMark/>
          </w:tcPr>
          <w:p w:rsidR="006C52F2" w:rsidRPr="00B026EE" w:rsidRDefault="006C52F2" w:rsidP="006F0916">
            <w:pPr>
              <w:spacing w:after="0"/>
              <w:jc w:val="center"/>
              <w:rPr>
                <w:rFonts w:ascii="Arial" w:eastAsia="Times New Roman" w:hAnsi="Arial" w:cs="Arial"/>
                <w:color w:val="000000"/>
                <w:sz w:val="16"/>
                <w:szCs w:val="16"/>
                <w:lang w:eastAsia="ru-RU"/>
              </w:rPr>
            </w:pPr>
            <w:r w:rsidRPr="00B026EE">
              <w:rPr>
                <w:rFonts w:ascii="Arial" w:eastAsia="Times New Roman" w:hAnsi="Arial" w:cs="Arial"/>
                <w:color w:val="000000"/>
                <w:sz w:val="16"/>
                <w:szCs w:val="16"/>
                <w:lang w:eastAsia="ru-RU"/>
              </w:rPr>
              <w:t>Период</w:t>
            </w:r>
          </w:p>
        </w:tc>
        <w:tc>
          <w:tcPr>
            <w:tcW w:w="1897" w:type="dxa"/>
            <w:tcBorders>
              <w:top w:val="single" w:sz="4" w:space="0" w:color="auto"/>
              <w:left w:val="nil"/>
              <w:bottom w:val="single" w:sz="4" w:space="0" w:color="auto"/>
              <w:right w:val="single" w:sz="4" w:space="0" w:color="auto"/>
            </w:tcBorders>
            <w:vAlign w:val="center"/>
            <w:hideMark/>
          </w:tcPr>
          <w:p w:rsidR="006C52F2" w:rsidRPr="00B026EE" w:rsidRDefault="006C52F2" w:rsidP="006F0916">
            <w:pPr>
              <w:spacing w:after="0"/>
              <w:jc w:val="center"/>
              <w:rPr>
                <w:rFonts w:ascii="Arial" w:eastAsia="Times New Roman" w:hAnsi="Arial" w:cs="Arial"/>
                <w:color w:val="000000"/>
                <w:sz w:val="16"/>
                <w:szCs w:val="16"/>
                <w:lang w:eastAsia="ru-RU"/>
              </w:rPr>
            </w:pPr>
            <w:r w:rsidRPr="00B026EE">
              <w:rPr>
                <w:rFonts w:ascii="Arial" w:eastAsia="Times New Roman" w:hAnsi="Arial" w:cs="Arial"/>
                <w:color w:val="000000"/>
                <w:sz w:val="16"/>
                <w:szCs w:val="16"/>
                <w:lang w:eastAsia="ru-RU"/>
              </w:rPr>
              <w:t>Площадь кв.м.</w:t>
            </w:r>
          </w:p>
        </w:tc>
        <w:tc>
          <w:tcPr>
            <w:tcW w:w="2693" w:type="dxa"/>
            <w:tcBorders>
              <w:top w:val="single" w:sz="4" w:space="0" w:color="auto"/>
              <w:left w:val="nil"/>
              <w:bottom w:val="single" w:sz="4" w:space="0" w:color="auto"/>
              <w:right w:val="single" w:sz="4" w:space="0" w:color="auto"/>
            </w:tcBorders>
            <w:vAlign w:val="center"/>
            <w:hideMark/>
          </w:tcPr>
          <w:p w:rsidR="006C52F2" w:rsidRPr="00B026EE" w:rsidRDefault="006C52F2" w:rsidP="006F0916">
            <w:pPr>
              <w:spacing w:after="0"/>
              <w:jc w:val="center"/>
              <w:rPr>
                <w:rFonts w:ascii="Arial" w:eastAsia="Times New Roman" w:hAnsi="Arial" w:cs="Arial"/>
                <w:color w:val="000000"/>
                <w:sz w:val="16"/>
                <w:szCs w:val="16"/>
                <w:lang w:eastAsia="ru-RU"/>
              </w:rPr>
            </w:pPr>
            <w:r w:rsidRPr="00B026EE">
              <w:rPr>
                <w:rFonts w:ascii="Arial" w:eastAsia="Times New Roman" w:hAnsi="Arial" w:cs="Arial"/>
                <w:color w:val="000000"/>
                <w:sz w:val="16"/>
                <w:szCs w:val="16"/>
                <w:lang w:eastAsia="ru-RU"/>
              </w:rPr>
              <w:t xml:space="preserve">Годовой размер арендной платы, </w:t>
            </w:r>
            <w:proofErr w:type="spellStart"/>
            <w:r w:rsidRPr="00B026EE">
              <w:rPr>
                <w:rFonts w:ascii="Arial" w:eastAsia="Times New Roman" w:hAnsi="Arial" w:cs="Arial"/>
                <w:color w:val="000000"/>
                <w:sz w:val="16"/>
                <w:szCs w:val="16"/>
                <w:lang w:eastAsia="ru-RU"/>
              </w:rPr>
              <w:t>руб</w:t>
            </w:r>
            <w:proofErr w:type="spellEnd"/>
          </w:p>
        </w:tc>
        <w:tc>
          <w:tcPr>
            <w:tcW w:w="3686" w:type="dxa"/>
            <w:tcBorders>
              <w:top w:val="single" w:sz="4" w:space="0" w:color="auto"/>
              <w:left w:val="nil"/>
              <w:bottom w:val="single" w:sz="4" w:space="0" w:color="auto"/>
              <w:right w:val="single" w:sz="4" w:space="0" w:color="auto"/>
            </w:tcBorders>
            <w:vAlign w:val="center"/>
            <w:hideMark/>
          </w:tcPr>
          <w:p w:rsidR="006C52F2" w:rsidRPr="00B026EE" w:rsidRDefault="006C52F2" w:rsidP="006F0916">
            <w:pPr>
              <w:spacing w:after="0"/>
              <w:jc w:val="center"/>
              <w:rPr>
                <w:rFonts w:ascii="Arial" w:eastAsia="Times New Roman" w:hAnsi="Arial" w:cs="Arial"/>
                <w:color w:val="000000"/>
                <w:sz w:val="16"/>
                <w:szCs w:val="16"/>
                <w:lang w:eastAsia="ru-RU"/>
              </w:rPr>
            </w:pPr>
            <w:r w:rsidRPr="00B026EE">
              <w:rPr>
                <w:rFonts w:ascii="Arial" w:eastAsia="Times New Roman" w:hAnsi="Arial" w:cs="Arial"/>
                <w:color w:val="000000"/>
                <w:sz w:val="16"/>
                <w:szCs w:val="16"/>
                <w:lang w:eastAsia="ru-RU"/>
              </w:rPr>
              <w:t xml:space="preserve">Оплата в месяц, </w:t>
            </w:r>
          </w:p>
          <w:p w:rsidR="006C52F2" w:rsidRPr="00B026EE" w:rsidRDefault="006C52F2" w:rsidP="006F0916">
            <w:pPr>
              <w:spacing w:after="0"/>
              <w:jc w:val="center"/>
              <w:rPr>
                <w:rFonts w:ascii="Arial" w:eastAsia="Times New Roman" w:hAnsi="Arial" w:cs="Arial"/>
                <w:color w:val="000000"/>
                <w:sz w:val="16"/>
                <w:szCs w:val="16"/>
                <w:lang w:eastAsia="ru-RU"/>
              </w:rPr>
            </w:pPr>
            <w:r w:rsidRPr="00B026EE">
              <w:rPr>
                <w:rFonts w:ascii="Arial" w:eastAsia="Times New Roman" w:hAnsi="Arial" w:cs="Arial"/>
                <w:color w:val="000000"/>
                <w:sz w:val="16"/>
                <w:szCs w:val="16"/>
                <w:lang w:eastAsia="ru-RU"/>
              </w:rPr>
              <w:t>руб.</w:t>
            </w:r>
          </w:p>
        </w:tc>
      </w:tr>
      <w:tr w:rsidR="006C52F2" w:rsidRPr="00B026EE" w:rsidTr="006F0916">
        <w:trPr>
          <w:trHeight w:val="300"/>
        </w:trPr>
        <w:tc>
          <w:tcPr>
            <w:tcW w:w="1802" w:type="dxa"/>
            <w:tcBorders>
              <w:top w:val="nil"/>
              <w:left w:val="single" w:sz="4" w:space="0" w:color="auto"/>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1897"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2693"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3686"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r>
      <w:tr w:rsidR="006C52F2" w:rsidRPr="00B026EE" w:rsidTr="006F0916">
        <w:trPr>
          <w:trHeight w:val="300"/>
        </w:trPr>
        <w:tc>
          <w:tcPr>
            <w:tcW w:w="1802" w:type="dxa"/>
            <w:tcBorders>
              <w:top w:val="nil"/>
              <w:left w:val="single" w:sz="4" w:space="0" w:color="auto"/>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lastRenderedPageBreak/>
              <w:t> </w:t>
            </w:r>
          </w:p>
        </w:tc>
        <w:tc>
          <w:tcPr>
            <w:tcW w:w="1897"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2693"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3686"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r>
      <w:tr w:rsidR="006C52F2" w:rsidRPr="00B026EE" w:rsidTr="006F0916">
        <w:trPr>
          <w:trHeight w:val="300"/>
        </w:trPr>
        <w:tc>
          <w:tcPr>
            <w:tcW w:w="1802" w:type="dxa"/>
            <w:tcBorders>
              <w:top w:val="nil"/>
              <w:left w:val="single" w:sz="4" w:space="0" w:color="auto"/>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1897"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2693"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c>
          <w:tcPr>
            <w:tcW w:w="3686" w:type="dxa"/>
            <w:tcBorders>
              <w:top w:val="nil"/>
              <w:left w:val="nil"/>
              <w:bottom w:val="single" w:sz="4" w:space="0" w:color="auto"/>
              <w:right w:val="single" w:sz="4" w:space="0" w:color="auto"/>
            </w:tcBorders>
            <w:noWrap/>
            <w:vAlign w:val="bottom"/>
            <w:hideMark/>
          </w:tcPr>
          <w:p w:rsidR="006C52F2" w:rsidRPr="00B026EE" w:rsidRDefault="006C52F2" w:rsidP="006F0916">
            <w:pPr>
              <w:spacing w:after="0"/>
              <w:rPr>
                <w:rFonts w:eastAsia="Times New Roman"/>
                <w:color w:val="000000"/>
                <w:sz w:val="24"/>
                <w:szCs w:val="24"/>
                <w:lang w:eastAsia="ru-RU"/>
              </w:rPr>
            </w:pPr>
            <w:r w:rsidRPr="00B026EE">
              <w:rPr>
                <w:rFonts w:eastAsia="Times New Roman"/>
                <w:color w:val="000000"/>
                <w:lang w:eastAsia="ru-RU"/>
              </w:rPr>
              <w:t> </w:t>
            </w:r>
          </w:p>
        </w:tc>
      </w:tr>
    </w:tbl>
    <w:p w:rsidR="006C52F2" w:rsidRPr="00B026EE" w:rsidRDefault="006C52F2" w:rsidP="006C52F2">
      <w:pPr>
        <w:spacing w:after="0" w:line="240" w:lineRule="auto"/>
        <w:ind w:firstLine="300"/>
        <w:jc w:val="both"/>
        <w:rPr>
          <w:rFonts w:ascii="Arial" w:eastAsia="Times New Roman" w:hAnsi="Arial" w:cs="Arial"/>
          <w:sz w:val="24"/>
          <w:szCs w:val="24"/>
          <w:lang w:eastAsia="ru-RU"/>
        </w:rPr>
      </w:pPr>
    </w:p>
    <w:p w:rsidR="006C52F2" w:rsidRPr="00B026EE" w:rsidRDefault="006C52F2" w:rsidP="006C52F2">
      <w:pPr>
        <w:spacing w:after="0" w:line="240" w:lineRule="auto"/>
        <w:ind w:firstLine="300"/>
        <w:jc w:val="both"/>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 xml:space="preserve">Арендная плата устанавливается </w:t>
      </w:r>
      <w:proofErr w:type="gramStart"/>
      <w:r w:rsidRPr="00B026EE">
        <w:rPr>
          <w:rFonts w:ascii="Times New Roman" w:eastAsia="Times New Roman" w:hAnsi="Times New Roman"/>
          <w:sz w:val="24"/>
          <w:szCs w:val="24"/>
          <w:lang w:eastAsia="ru-RU"/>
        </w:rPr>
        <w:t>с</w:t>
      </w:r>
      <w:proofErr w:type="gramEnd"/>
      <w:r w:rsidRPr="00B026EE">
        <w:rPr>
          <w:rFonts w:ascii="Times New Roman" w:eastAsia="Times New Roman" w:hAnsi="Times New Roman"/>
          <w:sz w:val="24"/>
          <w:szCs w:val="24"/>
          <w:lang w:eastAsia="ru-RU"/>
        </w:rPr>
        <w:t xml:space="preserve"> _____________</w:t>
      </w:r>
    </w:p>
    <w:p w:rsidR="006C52F2" w:rsidRPr="00B026EE" w:rsidRDefault="006C52F2" w:rsidP="006C52F2">
      <w:pPr>
        <w:spacing w:after="0" w:line="240" w:lineRule="auto"/>
        <w:ind w:firstLine="300"/>
        <w:jc w:val="both"/>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Арендная плата за первый подлежащий оплате период с _______ по ________ составляет ____________ руб.</w:t>
      </w:r>
    </w:p>
    <w:p w:rsidR="006C52F2" w:rsidRPr="00B026EE" w:rsidRDefault="006C52F2" w:rsidP="006C52F2">
      <w:pPr>
        <w:spacing w:after="0" w:line="240" w:lineRule="auto"/>
        <w:ind w:firstLine="300"/>
        <w:jc w:val="both"/>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 xml:space="preserve">Настоящее приложение является неотъемлемой частью договора. </w:t>
      </w:r>
    </w:p>
    <w:p w:rsidR="006C52F2" w:rsidRPr="00B026EE" w:rsidRDefault="006C52F2" w:rsidP="006C52F2">
      <w:pPr>
        <w:spacing w:after="0" w:line="240" w:lineRule="auto"/>
        <w:jc w:val="center"/>
        <w:rPr>
          <w:rFonts w:ascii="Times New Roman" w:eastAsia="Times New Roman" w:hAnsi="Times New Roman"/>
          <w:sz w:val="24"/>
          <w:szCs w:val="24"/>
          <w:lang w:eastAsia="ru-RU"/>
        </w:rPr>
      </w:pPr>
    </w:p>
    <w:p w:rsidR="006C52F2" w:rsidRPr="00B026EE" w:rsidRDefault="006C52F2" w:rsidP="006C52F2">
      <w:pPr>
        <w:spacing w:after="0" w:line="240" w:lineRule="auto"/>
        <w:jc w:val="center"/>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ПОДПИСИ СТОРОН</w:t>
      </w:r>
    </w:p>
    <w:tbl>
      <w:tblPr>
        <w:tblW w:w="5050" w:type="pct"/>
        <w:tblCellSpacing w:w="15" w:type="dxa"/>
        <w:tblInd w:w="-135" w:type="dxa"/>
        <w:tblLayout w:type="fixed"/>
        <w:tblLook w:val="04A0"/>
      </w:tblPr>
      <w:tblGrid>
        <w:gridCol w:w="4127"/>
        <w:gridCol w:w="1212"/>
        <w:gridCol w:w="4200"/>
      </w:tblGrid>
      <w:tr w:rsidR="006C52F2" w:rsidRPr="00B026EE" w:rsidTr="006F0916">
        <w:trPr>
          <w:tblCellSpacing w:w="15" w:type="dxa"/>
        </w:trPr>
        <w:tc>
          <w:tcPr>
            <w:tcW w:w="4099" w:type="dxa"/>
            <w:tcMar>
              <w:top w:w="15" w:type="dxa"/>
              <w:left w:w="15" w:type="dxa"/>
              <w:bottom w:w="15" w:type="dxa"/>
              <w:right w:w="15" w:type="dxa"/>
            </w:tcMar>
            <w:hideMark/>
          </w:tcPr>
          <w:p w:rsidR="006C52F2" w:rsidRPr="00B026EE" w:rsidRDefault="006C52F2" w:rsidP="006F0916">
            <w:pPr>
              <w:spacing w:after="240"/>
              <w:rPr>
                <w:rFonts w:ascii="Times New Roman" w:eastAsia="Times New Roman" w:hAnsi="Times New Roman"/>
                <w:sz w:val="24"/>
                <w:szCs w:val="24"/>
                <w:lang w:eastAsia="ru-RU"/>
              </w:rPr>
            </w:pPr>
            <w:r w:rsidRPr="00B026EE">
              <w:rPr>
                <w:rFonts w:ascii="Times New Roman" w:eastAsia="Times New Roman" w:hAnsi="Times New Roman"/>
                <w:bCs/>
                <w:sz w:val="24"/>
                <w:szCs w:val="24"/>
                <w:lang w:eastAsia="ru-RU"/>
              </w:rPr>
              <w:t>Арендодатель:</w:t>
            </w:r>
            <w:r w:rsidRPr="00B026EE">
              <w:rPr>
                <w:rFonts w:ascii="Times New Roman" w:eastAsia="Times New Roman" w:hAnsi="Times New Roman"/>
                <w:bCs/>
                <w:sz w:val="24"/>
                <w:szCs w:val="24"/>
                <w:lang w:eastAsia="ru-RU"/>
              </w:rPr>
              <w:br/>
              <w:t>Заместитель руководителя департамента муниципального имущества и земельных отношений</w:t>
            </w:r>
          </w:p>
        </w:tc>
        <w:tc>
          <w:tcPr>
            <w:tcW w:w="1187" w:type="dxa"/>
            <w:tcMar>
              <w:top w:w="15" w:type="dxa"/>
              <w:left w:w="15" w:type="dxa"/>
              <w:bottom w:w="15" w:type="dxa"/>
              <w:right w:w="15" w:type="dxa"/>
            </w:tcMar>
          </w:tcPr>
          <w:p w:rsidR="006C52F2" w:rsidRPr="00B026EE" w:rsidRDefault="006C52F2" w:rsidP="006F0916">
            <w:pPr>
              <w:spacing w:after="0"/>
              <w:rPr>
                <w:rFonts w:ascii="Times New Roman" w:eastAsia="Times New Roman" w:hAnsi="Times New Roman"/>
                <w:bCs/>
                <w:sz w:val="24"/>
                <w:szCs w:val="24"/>
                <w:lang w:eastAsia="ru-RU"/>
              </w:rPr>
            </w:pPr>
          </w:p>
        </w:tc>
        <w:tc>
          <w:tcPr>
            <w:tcW w:w="4173" w:type="dxa"/>
            <w:tcMar>
              <w:top w:w="15" w:type="dxa"/>
              <w:left w:w="15" w:type="dxa"/>
              <w:bottom w:w="15" w:type="dxa"/>
              <w:right w:w="15" w:type="dxa"/>
            </w:tcMar>
            <w:hideMark/>
          </w:tcPr>
          <w:p w:rsidR="006C52F2" w:rsidRPr="00B026EE" w:rsidRDefault="006C52F2" w:rsidP="006F0916">
            <w:pPr>
              <w:spacing w:after="0"/>
              <w:rPr>
                <w:rFonts w:ascii="Times New Roman" w:eastAsia="Times New Roman" w:hAnsi="Times New Roman"/>
                <w:sz w:val="24"/>
                <w:szCs w:val="24"/>
                <w:lang w:eastAsia="ru-RU"/>
              </w:rPr>
            </w:pPr>
            <w:r w:rsidRPr="00B026EE">
              <w:rPr>
                <w:rFonts w:ascii="Times New Roman" w:eastAsia="Times New Roman" w:hAnsi="Times New Roman"/>
                <w:bCs/>
                <w:sz w:val="24"/>
                <w:szCs w:val="24"/>
                <w:lang w:eastAsia="ru-RU"/>
              </w:rPr>
              <w:t>Арендатор:</w:t>
            </w:r>
            <w:r w:rsidRPr="00B026EE">
              <w:rPr>
                <w:rFonts w:ascii="Times New Roman" w:eastAsia="Times New Roman" w:hAnsi="Times New Roman"/>
                <w:sz w:val="24"/>
                <w:szCs w:val="24"/>
                <w:lang w:eastAsia="ru-RU"/>
              </w:rPr>
              <w:br/>
            </w:r>
          </w:p>
        </w:tc>
      </w:tr>
      <w:tr w:rsidR="006C52F2" w:rsidRPr="00B026EE" w:rsidTr="006F0916">
        <w:trPr>
          <w:tblCellSpacing w:w="15" w:type="dxa"/>
        </w:trPr>
        <w:tc>
          <w:tcPr>
            <w:tcW w:w="4099" w:type="dxa"/>
            <w:tcMar>
              <w:top w:w="15" w:type="dxa"/>
              <w:left w:w="15" w:type="dxa"/>
              <w:bottom w:w="15" w:type="dxa"/>
              <w:right w:w="15" w:type="dxa"/>
            </w:tcMar>
            <w:vAlign w:val="bottom"/>
            <w:hideMark/>
          </w:tcPr>
          <w:p w:rsidR="006C52F2" w:rsidRPr="00B026EE" w:rsidRDefault="006C52F2" w:rsidP="006F0916">
            <w:pPr>
              <w:spacing w:after="0"/>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_________________</w:t>
            </w:r>
            <w:r w:rsidRPr="00B026EE">
              <w:rPr>
                <w:rFonts w:ascii="Times New Roman" w:eastAsia="Times New Roman" w:hAnsi="Times New Roman"/>
                <w:sz w:val="24"/>
                <w:szCs w:val="24"/>
                <w:lang w:eastAsia="ru-RU"/>
              </w:rPr>
              <w:br/>
              <w:t xml:space="preserve">М.П. </w:t>
            </w:r>
          </w:p>
        </w:tc>
        <w:tc>
          <w:tcPr>
            <w:tcW w:w="1187" w:type="dxa"/>
            <w:tcMar>
              <w:top w:w="15" w:type="dxa"/>
              <w:left w:w="15" w:type="dxa"/>
              <w:bottom w:w="15" w:type="dxa"/>
              <w:right w:w="15" w:type="dxa"/>
            </w:tcMar>
          </w:tcPr>
          <w:p w:rsidR="006C52F2" w:rsidRPr="00B026EE" w:rsidRDefault="006C52F2" w:rsidP="006F0916">
            <w:pPr>
              <w:spacing w:after="240"/>
              <w:rPr>
                <w:rFonts w:ascii="Times New Roman" w:eastAsia="Times New Roman" w:hAnsi="Times New Roman"/>
                <w:sz w:val="24"/>
                <w:szCs w:val="24"/>
                <w:lang w:eastAsia="ru-RU"/>
              </w:rPr>
            </w:pPr>
          </w:p>
        </w:tc>
        <w:tc>
          <w:tcPr>
            <w:tcW w:w="4173" w:type="dxa"/>
            <w:tcMar>
              <w:top w:w="15" w:type="dxa"/>
              <w:left w:w="15" w:type="dxa"/>
              <w:bottom w:w="15" w:type="dxa"/>
              <w:right w:w="15" w:type="dxa"/>
            </w:tcMar>
            <w:vAlign w:val="bottom"/>
            <w:hideMark/>
          </w:tcPr>
          <w:p w:rsidR="006C52F2" w:rsidRPr="00B026EE" w:rsidRDefault="006C52F2" w:rsidP="006F0916">
            <w:pPr>
              <w:spacing w:after="240"/>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______________ "____"__________________</w:t>
            </w:r>
            <w:r w:rsidRPr="00B026EE">
              <w:rPr>
                <w:rFonts w:ascii="Times New Roman" w:eastAsia="Times New Roman" w:hAnsi="Times New Roman"/>
                <w:noProof/>
                <w:sz w:val="24"/>
                <w:szCs w:val="24"/>
                <w:lang w:eastAsia="ru-RU"/>
              </w:rPr>
              <w:t>201</w:t>
            </w:r>
            <w:r>
              <w:rPr>
                <w:rFonts w:ascii="Times New Roman" w:eastAsia="Times New Roman" w:hAnsi="Times New Roman"/>
                <w:noProof/>
                <w:sz w:val="24"/>
                <w:szCs w:val="24"/>
                <w:lang w:eastAsia="ru-RU"/>
              </w:rPr>
              <w:t>4</w:t>
            </w:r>
            <w:r w:rsidRPr="00B026EE">
              <w:rPr>
                <w:rFonts w:ascii="Times New Roman" w:eastAsia="Times New Roman" w:hAnsi="Times New Roman"/>
                <w:sz w:val="24"/>
                <w:szCs w:val="24"/>
                <w:lang w:eastAsia="ru-RU"/>
              </w:rPr>
              <w:t xml:space="preserve"> г.</w:t>
            </w:r>
          </w:p>
          <w:p w:rsidR="006C52F2" w:rsidRPr="00B026EE" w:rsidRDefault="006C52F2" w:rsidP="006F0916">
            <w:pPr>
              <w:spacing w:after="240"/>
              <w:rPr>
                <w:rFonts w:ascii="Times New Roman" w:eastAsia="Times New Roman" w:hAnsi="Times New Roman"/>
                <w:sz w:val="24"/>
                <w:szCs w:val="24"/>
                <w:lang w:eastAsia="ru-RU"/>
              </w:rPr>
            </w:pPr>
            <w:r w:rsidRPr="00B026EE">
              <w:rPr>
                <w:rFonts w:ascii="Times New Roman" w:eastAsia="Times New Roman" w:hAnsi="Times New Roman"/>
                <w:sz w:val="24"/>
                <w:szCs w:val="24"/>
                <w:lang w:eastAsia="ru-RU"/>
              </w:rPr>
              <w:t>М.П.</w:t>
            </w:r>
          </w:p>
        </w:tc>
      </w:tr>
    </w:tbl>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Default="006C52F2" w:rsidP="006C52F2">
      <w:pPr>
        <w:tabs>
          <w:tab w:val="left" w:pos="567"/>
        </w:tabs>
        <w:spacing w:after="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3E7E6D" w:rsidRDefault="003E7E6D" w:rsidP="006C52F2">
      <w:pPr>
        <w:tabs>
          <w:tab w:val="left" w:pos="567"/>
        </w:tabs>
        <w:spacing w:after="0"/>
        <w:ind w:left="4820"/>
        <w:rPr>
          <w:rFonts w:ascii="Times New Roman" w:hAnsi="Times New Roman"/>
          <w:sz w:val="24"/>
          <w:szCs w:val="24"/>
        </w:rPr>
      </w:pPr>
    </w:p>
    <w:p w:rsidR="006C52F2" w:rsidRPr="00EE6C39" w:rsidRDefault="006C52F2" w:rsidP="006C52F2">
      <w:pPr>
        <w:tabs>
          <w:tab w:val="left" w:pos="567"/>
        </w:tabs>
        <w:spacing w:after="0"/>
        <w:ind w:left="4820"/>
        <w:rPr>
          <w:rFonts w:ascii="Times New Roman" w:hAnsi="Times New Roman"/>
          <w:sz w:val="24"/>
          <w:szCs w:val="24"/>
        </w:rPr>
      </w:pPr>
      <w:r w:rsidRPr="00EE6C39">
        <w:rPr>
          <w:rFonts w:ascii="Times New Roman" w:hAnsi="Times New Roman"/>
          <w:sz w:val="24"/>
          <w:szCs w:val="24"/>
        </w:rPr>
        <w:t>ПРИЛОЖЕНИЕ 3</w:t>
      </w:r>
    </w:p>
    <w:p w:rsidR="006C52F2" w:rsidRPr="00EE6C39" w:rsidRDefault="006C52F2" w:rsidP="006C52F2">
      <w:pPr>
        <w:tabs>
          <w:tab w:val="left" w:pos="567"/>
        </w:tabs>
        <w:spacing w:after="0"/>
        <w:ind w:left="4820"/>
        <w:rPr>
          <w:rFonts w:ascii="Times New Roman" w:hAnsi="Times New Roman"/>
          <w:sz w:val="24"/>
          <w:szCs w:val="24"/>
          <w:u w:val="single"/>
        </w:rPr>
      </w:pPr>
      <w:r w:rsidRPr="00EE6C39">
        <w:rPr>
          <w:rFonts w:ascii="Times New Roman" w:hAnsi="Times New Roman"/>
          <w:sz w:val="24"/>
          <w:szCs w:val="24"/>
        </w:rPr>
        <w:t>к договору аренды земельного участка</w:t>
      </w:r>
      <w:r w:rsidRPr="00EE6C39">
        <w:rPr>
          <w:rFonts w:ascii="Times New Roman" w:hAnsi="Times New Roman"/>
          <w:sz w:val="24"/>
          <w:szCs w:val="24"/>
        </w:rPr>
        <w:br/>
        <w:t>от _______________ N _______</w:t>
      </w:r>
    </w:p>
    <w:p w:rsidR="006C52F2" w:rsidRPr="00EE6C39" w:rsidRDefault="006C52F2" w:rsidP="006C52F2">
      <w:pPr>
        <w:tabs>
          <w:tab w:val="left" w:pos="567"/>
        </w:tabs>
        <w:spacing w:after="0"/>
        <w:ind w:left="4820"/>
        <w:rPr>
          <w:rFonts w:ascii="Times New Roman" w:hAnsi="Times New Roman"/>
          <w:sz w:val="24"/>
          <w:szCs w:val="24"/>
        </w:rPr>
      </w:pPr>
    </w:p>
    <w:p w:rsidR="006C52F2" w:rsidRPr="00EE6C39" w:rsidRDefault="006C52F2" w:rsidP="006C52F2">
      <w:pPr>
        <w:tabs>
          <w:tab w:val="left" w:pos="567"/>
        </w:tabs>
        <w:spacing w:after="0"/>
        <w:rPr>
          <w:rFonts w:ascii="Times New Roman" w:hAnsi="Times New Roman"/>
          <w:sz w:val="24"/>
          <w:szCs w:val="24"/>
        </w:rPr>
      </w:pPr>
    </w:p>
    <w:p w:rsidR="006C52F2" w:rsidRPr="00EE6C39" w:rsidRDefault="006C52F2" w:rsidP="006C52F2">
      <w:pPr>
        <w:spacing w:after="0" w:line="240" w:lineRule="auto"/>
        <w:jc w:val="center"/>
        <w:rPr>
          <w:rFonts w:ascii="Times New Roman" w:eastAsia="Times New Roman" w:hAnsi="Times New Roman"/>
          <w:sz w:val="24"/>
          <w:szCs w:val="24"/>
          <w:lang w:eastAsia="ru-RU"/>
        </w:rPr>
      </w:pPr>
      <w:r w:rsidRPr="00EE6C39">
        <w:rPr>
          <w:rFonts w:ascii="Times New Roman" w:eastAsia="Times New Roman" w:hAnsi="Times New Roman"/>
          <w:bCs/>
          <w:sz w:val="24"/>
          <w:szCs w:val="24"/>
          <w:lang w:eastAsia="ru-RU"/>
        </w:rPr>
        <w:t>АКТ</w:t>
      </w:r>
      <w:r w:rsidRPr="00EE6C39">
        <w:rPr>
          <w:rFonts w:ascii="Times New Roman" w:eastAsia="Times New Roman" w:hAnsi="Times New Roman"/>
          <w:bCs/>
          <w:sz w:val="24"/>
          <w:szCs w:val="24"/>
          <w:lang w:eastAsia="ru-RU"/>
        </w:rPr>
        <w:br/>
        <w:t>приема-передачи земельного участка</w:t>
      </w:r>
    </w:p>
    <w:p w:rsidR="006C52F2" w:rsidRPr="00EE6C39" w:rsidRDefault="006C52F2" w:rsidP="006C52F2">
      <w:pPr>
        <w:spacing w:after="24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br/>
      </w:r>
    </w:p>
    <w:tbl>
      <w:tblPr>
        <w:tblW w:w="5000" w:type="pct"/>
        <w:tblCellSpacing w:w="15" w:type="dxa"/>
        <w:tblLook w:val="0000"/>
      </w:tblPr>
      <w:tblGrid>
        <w:gridCol w:w="2552"/>
        <w:gridCol w:w="6893"/>
      </w:tblGrid>
      <w:tr w:rsidR="006C52F2" w:rsidRPr="00131B99" w:rsidTr="006F0916">
        <w:trPr>
          <w:tblCellSpacing w:w="15" w:type="dxa"/>
        </w:trPr>
        <w:tc>
          <w:tcPr>
            <w:tcW w:w="1329" w:type="pct"/>
            <w:tcMar>
              <w:top w:w="15" w:type="dxa"/>
              <w:left w:w="15" w:type="dxa"/>
              <w:bottom w:w="15" w:type="dxa"/>
              <w:right w:w="15" w:type="dxa"/>
            </w:tcMar>
            <w:vAlign w:val="center"/>
          </w:tcPr>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г. Красноярск </w:t>
            </w:r>
          </w:p>
        </w:tc>
        <w:tc>
          <w:tcPr>
            <w:tcW w:w="3629" w:type="pct"/>
            <w:tcMar>
              <w:top w:w="15" w:type="dxa"/>
              <w:left w:w="15" w:type="dxa"/>
              <w:bottom w:w="15" w:type="dxa"/>
              <w:right w:w="15" w:type="dxa"/>
            </w:tcMar>
            <w:vAlign w:val="center"/>
          </w:tcPr>
          <w:p w:rsidR="006C52F2" w:rsidRPr="00EE6C39" w:rsidRDefault="006C52F2" w:rsidP="006F0916">
            <w:pPr>
              <w:spacing w:after="0" w:line="240" w:lineRule="auto"/>
              <w:rPr>
                <w:rFonts w:ascii="Times New Roman" w:eastAsia="Times New Roman" w:hAnsi="Times New Roman"/>
                <w:sz w:val="24"/>
                <w:szCs w:val="24"/>
                <w:lang w:eastAsia="ru-RU"/>
              </w:rPr>
            </w:pPr>
          </w:p>
        </w:tc>
      </w:tr>
    </w:tbl>
    <w:p w:rsidR="006C52F2" w:rsidRPr="00EE6C39" w:rsidRDefault="006C52F2" w:rsidP="006C52F2">
      <w:pPr>
        <w:spacing w:after="240" w:line="240" w:lineRule="auto"/>
        <w:jc w:val="both"/>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br/>
      </w:r>
    </w:p>
    <w:p w:rsidR="006C52F2" w:rsidRPr="00EE6C39" w:rsidRDefault="006C52F2" w:rsidP="006C52F2">
      <w:pPr>
        <w:spacing w:after="0" w:line="240" w:lineRule="auto"/>
        <w:ind w:firstLine="300"/>
        <w:jc w:val="both"/>
        <w:rPr>
          <w:rFonts w:ascii="Times New Roman" w:eastAsia="Times New Roman" w:hAnsi="Times New Roman"/>
          <w:sz w:val="24"/>
          <w:szCs w:val="24"/>
          <w:lang w:eastAsia="ru-RU"/>
        </w:rPr>
      </w:pPr>
      <w:proofErr w:type="gramStart"/>
      <w:r w:rsidRPr="00EE6C39">
        <w:rPr>
          <w:rFonts w:ascii="Times New Roman" w:eastAsia="Times New Roman" w:hAnsi="Times New Roman"/>
          <w:sz w:val="24"/>
          <w:szCs w:val="24"/>
          <w:lang w:eastAsia="ru-RU"/>
        </w:rPr>
        <w:t xml:space="preserve">Департамент муниципального имущества и земельных отношений администрации города Красноярска, в </w:t>
      </w:r>
      <w:proofErr w:type="spellStart"/>
      <w:r w:rsidRPr="00EE6C39">
        <w:rPr>
          <w:rFonts w:ascii="Times New Roman" w:eastAsia="Times New Roman" w:hAnsi="Times New Roman"/>
          <w:sz w:val="24"/>
          <w:szCs w:val="24"/>
          <w:lang w:eastAsia="ru-RU"/>
        </w:rPr>
        <w:t>лице____________</w:t>
      </w:r>
      <w:proofErr w:type="spellEnd"/>
      <w:r w:rsidRPr="00EE6C39">
        <w:rPr>
          <w:rFonts w:ascii="Times New Roman" w:eastAsia="Times New Roman" w:hAnsi="Times New Roman"/>
          <w:sz w:val="24"/>
          <w:szCs w:val="24"/>
          <w:lang w:eastAsia="ru-RU"/>
        </w:rPr>
        <w:t>,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EE6C39">
        <w:rPr>
          <w:rFonts w:ascii="Times New Roman" w:eastAsia="Times New Roman" w:hAnsi="Times New Roman"/>
          <w:bCs/>
          <w:sz w:val="24"/>
          <w:szCs w:val="24"/>
          <w:lang w:eastAsia="ru-RU"/>
        </w:rPr>
        <w:t xml:space="preserve"> кв. м. </w:t>
      </w:r>
      <w:r w:rsidRPr="00EE6C39">
        <w:rPr>
          <w:rFonts w:ascii="Times New Roman" w:eastAsia="Times New Roman" w:hAnsi="Times New Roman"/>
          <w:sz w:val="24"/>
          <w:szCs w:val="24"/>
          <w:lang w:eastAsia="ru-RU"/>
        </w:rPr>
        <w:t xml:space="preserve">с категорией земель - земли населенных пунктов, с кадастровым номером _________, находящийся по адресу (имеющий адресные ориентиры): </w:t>
      </w:r>
      <w:r w:rsidRPr="00EE6C39">
        <w:rPr>
          <w:rFonts w:ascii="Times New Roman" w:eastAsia="Times New Roman" w:hAnsi="Times New Roman"/>
          <w:sz w:val="24"/>
          <w:szCs w:val="24"/>
          <w:lang w:eastAsia="ru-RU"/>
        </w:rPr>
        <w:lastRenderedPageBreak/>
        <w:t xml:space="preserve">________________________________________ (далее - Участок) для использования в целях ___________________________. </w:t>
      </w:r>
      <w:proofErr w:type="gramEnd"/>
    </w:p>
    <w:p w:rsidR="006C52F2" w:rsidRPr="00EE6C39" w:rsidRDefault="006C52F2" w:rsidP="006C52F2">
      <w:pPr>
        <w:spacing w:after="0" w:line="240" w:lineRule="auto"/>
        <w:rPr>
          <w:rFonts w:ascii="Times New Roman" w:eastAsia="Times New Roman" w:hAnsi="Times New Roman"/>
          <w:sz w:val="24"/>
          <w:szCs w:val="24"/>
          <w:lang w:eastAsia="ru-RU"/>
        </w:rPr>
      </w:pPr>
    </w:p>
    <w:p w:rsidR="006C52F2" w:rsidRPr="00EE6C39" w:rsidRDefault="006C52F2" w:rsidP="006C52F2">
      <w:pPr>
        <w:spacing w:after="0" w:line="240" w:lineRule="auto"/>
        <w:rPr>
          <w:rFonts w:ascii="Times New Roman" w:eastAsia="Times New Roman" w:hAnsi="Times New Roman"/>
          <w:sz w:val="24"/>
          <w:szCs w:val="24"/>
          <w:lang w:eastAsia="ru-RU"/>
        </w:rPr>
      </w:pPr>
    </w:p>
    <w:p w:rsidR="006C52F2" w:rsidRPr="00EE6C39" w:rsidRDefault="006C52F2" w:rsidP="006C52F2">
      <w:pPr>
        <w:spacing w:after="0" w:line="240" w:lineRule="auto"/>
        <w:ind w:firstLine="300"/>
        <w:jc w:val="both"/>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 xml:space="preserve">“Передающая сторона” и “Принимающая сторона” зафиксировали настоящим актом следующее: состояние участка на момент его передачи </w:t>
      </w:r>
      <w:r w:rsidRPr="00EE6C39">
        <w:rPr>
          <w:rFonts w:ascii="Times New Roman" w:eastAsia="Times New Roman" w:hAnsi="Times New Roman"/>
          <w:bCs/>
          <w:sz w:val="24"/>
          <w:szCs w:val="24"/>
          <w:lang w:eastAsia="ru-RU"/>
        </w:rPr>
        <w:t>удовлетворительное</w:t>
      </w:r>
      <w:r w:rsidRPr="00EE6C39">
        <w:rPr>
          <w:rFonts w:ascii="Times New Roman" w:eastAsia="Times New Roman" w:hAnsi="Times New Roman"/>
          <w:sz w:val="24"/>
          <w:szCs w:val="24"/>
          <w:lang w:eastAsia="ru-RU"/>
        </w:rPr>
        <w:t xml:space="preserve">. </w:t>
      </w:r>
    </w:p>
    <w:p w:rsidR="006C52F2" w:rsidRPr="00EE6C39" w:rsidRDefault="006C52F2" w:rsidP="006C52F2">
      <w:pPr>
        <w:spacing w:after="0" w:line="240" w:lineRule="auto"/>
        <w:jc w:val="both"/>
        <w:rPr>
          <w:rFonts w:ascii="Times New Roman" w:eastAsia="Times New Roman" w:hAnsi="Times New Roman"/>
          <w:sz w:val="24"/>
          <w:szCs w:val="24"/>
          <w:lang w:eastAsia="ru-RU"/>
        </w:rPr>
      </w:pPr>
    </w:p>
    <w:p w:rsidR="006C52F2" w:rsidRPr="00EE6C39" w:rsidRDefault="006C52F2" w:rsidP="006C52F2">
      <w:pPr>
        <w:spacing w:after="0" w:line="240" w:lineRule="auto"/>
        <w:ind w:firstLine="300"/>
        <w:jc w:val="both"/>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t>Датой фактической передачи земельного участка во владение и пользование “Принимающей стороне” считать __________.</w:t>
      </w:r>
    </w:p>
    <w:p w:rsidR="006C52F2" w:rsidRPr="00EE6C39" w:rsidRDefault="006C52F2" w:rsidP="006C52F2">
      <w:pPr>
        <w:spacing w:after="24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br/>
      </w:r>
    </w:p>
    <w:tbl>
      <w:tblPr>
        <w:tblW w:w="5000" w:type="pct"/>
        <w:tblCellSpacing w:w="15" w:type="dxa"/>
        <w:tblLook w:val="0000"/>
      </w:tblPr>
      <w:tblGrid>
        <w:gridCol w:w="4722"/>
        <w:gridCol w:w="4723"/>
      </w:tblGrid>
      <w:tr w:rsidR="006C52F2" w:rsidRPr="00131B99" w:rsidTr="006F0916">
        <w:trPr>
          <w:tblCellSpacing w:w="15" w:type="dxa"/>
        </w:trPr>
        <w:tc>
          <w:tcPr>
            <w:tcW w:w="2500" w:type="pct"/>
            <w:tcMar>
              <w:top w:w="15" w:type="dxa"/>
              <w:left w:w="15" w:type="dxa"/>
              <w:bottom w:w="15" w:type="dxa"/>
              <w:right w:w="15" w:type="dxa"/>
            </w:tcMar>
          </w:tcPr>
          <w:p w:rsidR="006C52F2" w:rsidRPr="00EE6C39" w:rsidRDefault="006C52F2" w:rsidP="006F0916">
            <w:pPr>
              <w:spacing w:after="240" w:line="240" w:lineRule="auto"/>
              <w:rPr>
                <w:rFonts w:ascii="Times New Roman" w:eastAsia="Times New Roman" w:hAnsi="Times New Roman"/>
                <w:bCs/>
                <w:sz w:val="24"/>
                <w:szCs w:val="24"/>
                <w:lang w:eastAsia="ru-RU"/>
              </w:rPr>
            </w:pPr>
            <w:r w:rsidRPr="00EE6C39">
              <w:rPr>
                <w:rFonts w:ascii="Times New Roman" w:eastAsia="Times New Roman" w:hAnsi="Times New Roman"/>
                <w:sz w:val="24"/>
                <w:szCs w:val="24"/>
                <w:lang w:eastAsia="ru-RU"/>
              </w:rPr>
              <w:t>Передающая сторона:</w:t>
            </w:r>
            <w:r w:rsidRPr="00EE6C39">
              <w:rPr>
                <w:rFonts w:ascii="Times New Roman" w:eastAsia="Times New Roman" w:hAnsi="Times New Roman"/>
                <w:bCs/>
                <w:sz w:val="24"/>
                <w:szCs w:val="24"/>
                <w:lang w:eastAsia="ru-RU"/>
              </w:rPr>
              <w:br/>
            </w:r>
          </w:p>
        </w:tc>
        <w:tc>
          <w:tcPr>
            <w:tcW w:w="2500" w:type="pct"/>
            <w:tcMar>
              <w:top w:w="15" w:type="dxa"/>
              <w:left w:w="15" w:type="dxa"/>
              <w:bottom w:w="15" w:type="dxa"/>
              <w:right w:w="15" w:type="dxa"/>
            </w:tcMar>
            <w:vAlign w:val="bottom"/>
          </w:tcPr>
          <w:p w:rsidR="006C52F2" w:rsidRPr="00EE6C39" w:rsidRDefault="006C52F2" w:rsidP="006F0916">
            <w:pPr>
              <w:spacing w:after="0" w:line="240" w:lineRule="auto"/>
              <w:rPr>
                <w:rFonts w:ascii="Times New Roman" w:eastAsia="Times New Roman" w:hAnsi="Times New Roman"/>
                <w:sz w:val="24"/>
                <w:szCs w:val="24"/>
                <w:lang w:eastAsia="ru-RU"/>
              </w:rPr>
            </w:pPr>
            <w:r w:rsidRPr="00EE6C39">
              <w:rPr>
                <w:rFonts w:ascii="Times New Roman" w:eastAsia="Times New Roman" w:hAnsi="Times New Roman"/>
                <w:sz w:val="24"/>
                <w:szCs w:val="24"/>
                <w:lang w:eastAsia="ru-RU"/>
              </w:rPr>
              <w:br/>
              <w:t xml:space="preserve">__________________ </w:t>
            </w:r>
            <w:r w:rsidRPr="00EE6C39">
              <w:rPr>
                <w:rFonts w:ascii="Times New Roman" w:eastAsia="Times New Roman" w:hAnsi="Times New Roman"/>
                <w:sz w:val="24"/>
                <w:szCs w:val="24"/>
                <w:lang w:eastAsia="ru-RU"/>
              </w:rPr>
              <w:br/>
              <w:t xml:space="preserve">М.П. </w:t>
            </w:r>
          </w:p>
        </w:tc>
      </w:tr>
      <w:tr w:rsidR="006C52F2" w:rsidRPr="00131B99" w:rsidTr="006F0916">
        <w:trPr>
          <w:tblCellSpacing w:w="15" w:type="dxa"/>
        </w:trPr>
        <w:tc>
          <w:tcPr>
            <w:tcW w:w="0" w:type="auto"/>
            <w:tcMar>
              <w:top w:w="15" w:type="dxa"/>
              <w:left w:w="15" w:type="dxa"/>
              <w:bottom w:w="15" w:type="dxa"/>
              <w:right w:w="15" w:type="dxa"/>
            </w:tcMar>
            <w:vAlign w:val="center"/>
          </w:tcPr>
          <w:p w:rsidR="006C52F2" w:rsidRPr="00EE6C39" w:rsidRDefault="006C52F2" w:rsidP="006F0916">
            <w:pPr>
              <w:spacing w:after="240" w:line="240" w:lineRule="auto"/>
              <w:rPr>
                <w:rFonts w:ascii="Times New Roman" w:eastAsia="Times New Roman" w:hAnsi="Times New Roman"/>
                <w:sz w:val="24"/>
                <w:szCs w:val="24"/>
                <w:lang w:eastAsia="ru-RU"/>
              </w:rPr>
            </w:pPr>
          </w:p>
        </w:tc>
        <w:tc>
          <w:tcPr>
            <w:tcW w:w="0" w:type="auto"/>
            <w:tcMar>
              <w:top w:w="15" w:type="dxa"/>
              <w:left w:w="15" w:type="dxa"/>
              <w:bottom w:w="15" w:type="dxa"/>
              <w:right w:w="15" w:type="dxa"/>
            </w:tcMar>
            <w:vAlign w:val="center"/>
          </w:tcPr>
          <w:p w:rsidR="006C52F2" w:rsidRPr="00EE6C39" w:rsidRDefault="006C52F2" w:rsidP="006F0916">
            <w:pPr>
              <w:spacing w:after="0" w:line="240" w:lineRule="auto"/>
              <w:rPr>
                <w:rFonts w:ascii="Times New Roman" w:eastAsia="Times New Roman" w:hAnsi="Times New Roman"/>
                <w:sz w:val="24"/>
                <w:szCs w:val="24"/>
                <w:lang w:eastAsia="ru-RU"/>
              </w:rPr>
            </w:pPr>
          </w:p>
        </w:tc>
      </w:tr>
      <w:tr w:rsidR="006C52F2" w:rsidRPr="00131B99" w:rsidTr="006F0916">
        <w:trPr>
          <w:tblCellSpacing w:w="15" w:type="dxa"/>
        </w:trPr>
        <w:tc>
          <w:tcPr>
            <w:tcW w:w="2500" w:type="pct"/>
            <w:tcMar>
              <w:top w:w="15" w:type="dxa"/>
              <w:left w:w="15" w:type="dxa"/>
              <w:bottom w:w="15" w:type="dxa"/>
              <w:right w:w="15" w:type="dxa"/>
            </w:tcMar>
          </w:tcPr>
          <w:p w:rsidR="006C52F2" w:rsidRPr="00EE6C39" w:rsidRDefault="006C52F2" w:rsidP="006F0916">
            <w:pPr>
              <w:spacing w:after="240" w:line="240" w:lineRule="auto"/>
              <w:rPr>
                <w:rFonts w:ascii="Times New Roman" w:eastAsia="Times New Roman" w:hAnsi="Times New Roman"/>
                <w:bCs/>
                <w:sz w:val="24"/>
                <w:szCs w:val="24"/>
                <w:lang w:eastAsia="ru-RU"/>
              </w:rPr>
            </w:pPr>
            <w:r w:rsidRPr="00EE6C39">
              <w:rPr>
                <w:rFonts w:ascii="Times New Roman" w:eastAsia="Times New Roman" w:hAnsi="Times New Roman"/>
                <w:sz w:val="24"/>
                <w:szCs w:val="24"/>
                <w:lang w:eastAsia="ru-RU"/>
              </w:rPr>
              <w:t>Принимающая сторона:</w:t>
            </w:r>
            <w:r w:rsidRPr="00EE6C39">
              <w:rPr>
                <w:rFonts w:ascii="Times New Roman" w:eastAsia="Times New Roman" w:hAnsi="Times New Roman"/>
                <w:bCs/>
                <w:sz w:val="24"/>
                <w:szCs w:val="24"/>
                <w:lang w:eastAsia="ru-RU"/>
              </w:rPr>
              <w:br/>
            </w:r>
          </w:p>
        </w:tc>
        <w:tc>
          <w:tcPr>
            <w:tcW w:w="2500" w:type="pct"/>
            <w:tcMar>
              <w:top w:w="15" w:type="dxa"/>
              <w:left w:w="15" w:type="dxa"/>
              <w:bottom w:w="15" w:type="dxa"/>
              <w:right w:w="15" w:type="dxa"/>
            </w:tcMar>
            <w:vAlign w:val="bottom"/>
          </w:tcPr>
          <w:p w:rsidR="006C52F2" w:rsidRPr="00EE6C39" w:rsidRDefault="006C52F2" w:rsidP="006F0916">
            <w:pPr>
              <w:spacing w:after="0" w:line="240" w:lineRule="auto"/>
              <w:rPr>
                <w:rFonts w:ascii="Times New Roman" w:eastAsia="Times New Roman" w:hAnsi="Times New Roman"/>
                <w:sz w:val="24"/>
                <w:szCs w:val="24"/>
                <w:lang w:val="en-US" w:eastAsia="ru-RU"/>
              </w:rPr>
            </w:pPr>
            <w:r w:rsidRPr="00EE6C39">
              <w:rPr>
                <w:rFonts w:ascii="Times New Roman" w:eastAsia="Times New Roman" w:hAnsi="Times New Roman"/>
                <w:sz w:val="24"/>
                <w:szCs w:val="24"/>
                <w:lang w:eastAsia="ru-RU"/>
              </w:rPr>
              <w:t>______________</w:t>
            </w:r>
            <w:r w:rsidRPr="00EE6C39">
              <w:rPr>
                <w:rFonts w:ascii="Times New Roman" w:eastAsia="Times New Roman" w:hAnsi="Times New Roman"/>
                <w:sz w:val="24"/>
                <w:szCs w:val="24"/>
                <w:lang w:val="en-US" w:eastAsia="ru-RU"/>
              </w:rPr>
              <w:t>____</w:t>
            </w:r>
          </w:p>
        </w:tc>
      </w:tr>
    </w:tbl>
    <w:p w:rsidR="006C52F2" w:rsidRPr="00EE6C39" w:rsidRDefault="006C52F2" w:rsidP="006C52F2">
      <w:pPr>
        <w:spacing w:after="0" w:line="240" w:lineRule="auto"/>
        <w:rPr>
          <w:rFonts w:ascii="Times New Roman" w:eastAsia="Times New Roman" w:hAnsi="Times New Roman"/>
          <w:sz w:val="24"/>
          <w:szCs w:val="24"/>
          <w:lang w:eastAsia="ru-RU"/>
        </w:rPr>
      </w:pPr>
    </w:p>
    <w:p w:rsidR="006C52F2" w:rsidRPr="00EE6C39" w:rsidRDefault="006C52F2" w:rsidP="006C52F2">
      <w:pPr>
        <w:tabs>
          <w:tab w:val="left" w:pos="567"/>
        </w:tabs>
        <w:spacing w:after="0"/>
        <w:rPr>
          <w:rFonts w:ascii="Times New Roman" w:hAnsi="Times New Roman"/>
          <w:sz w:val="24"/>
          <w:szCs w:val="24"/>
        </w:rPr>
      </w:pPr>
    </w:p>
    <w:p w:rsidR="006C52F2" w:rsidRDefault="006C52F2" w:rsidP="006C52F2"/>
    <w:p w:rsidR="006C52F2" w:rsidRDefault="006C52F2" w:rsidP="006C52F2"/>
    <w:p w:rsidR="00E5255F" w:rsidRDefault="00E5255F"/>
    <w:sectPr w:rsidR="00E5255F" w:rsidSect="00FF14C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2F2"/>
    <w:rsid w:val="000052E0"/>
    <w:rsid w:val="000112A2"/>
    <w:rsid w:val="000112DD"/>
    <w:rsid w:val="00012431"/>
    <w:rsid w:val="00012B46"/>
    <w:rsid w:val="0001581A"/>
    <w:rsid w:val="000219B4"/>
    <w:rsid w:val="0002222F"/>
    <w:rsid w:val="00022376"/>
    <w:rsid w:val="0002316A"/>
    <w:rsid w:val="00023C44"/>
    <w:rsid w:val="00025B7F"/>
    <w:rsid w:val="00026402"/>
    <w:rsid w:val="000276A5"/>
    <w:rsid w:val="00030748"/>
    <w:rsid w:val="0003176B"/>
    <w:rsid w:val="000332A4"/>
    <w:rsid w:val="0003430E"/>
    <w:rsid w:val="000352B1"/>
    <w:rsid w:val="0003569F"/>
    <w:rsid w:val="00041425"/>
    <w:rsid w:val="00043123"/>
    <w:rsid w:val="00043A31"/>
    <w:rsid w:val="000440B2"/>
    <w:rsid w:val="000502A7"/>
    <w:rsid w:val="00051927"/>
    <w:rsid w:val="00051ED2"/>
    <w:rsid w:val="0005234E"/>
    <w:rsid w:val="000534A9"/>
    <w:rsid w:val="000600CA"/>
    <w:rsid w:val="000602FE"/>
    <w:rsid w:val="0006123B"/>
    <w:rsid w:val="00062633"/>
    <w:rsid w:val="0006630F"/>
    <w:rsid w:val="00070BEE"/>
    <w:rsid w:val="00072D84"/>
    <w:rsid w:val="00072FCE"/>
    <w:rsid w:val="0007448C"/>
    <w:rsid w:val="00074A1D"/>
    <w:rsid w:val="0007767E"/>
    <w:rsid w:val="0008142F"/>
    <w:rsid w:val="00081961"/>
    <w:rsid w:val="00082AEE"/>
    <w:rsid w:val="000834DB"/>
    <w:rsid w:val="0008651D"/>
    <w:rsid w:val="00086AE3"/>
    <w:rsid w:val="00087447"/>
    <w:rsid w:val="00091C52"/>
    <w:rsid w:val="000A1C8B"/>
    <w:rsid w:val="000A2C4C"/>
    <w:rsid w:val="000A54ED"/>
    <w:rsid w:val="000B2C47"/>
    <w:rsid w:val="000B2D48"/>
    <w:rsid w:val="000B2F8E"/>
    <w:rsid w:val="000B646D"/>
    <w:rsid w:val="000C419E"/>
    <w:rsid w:val="000C5898"/>
    <w:rsid w:val="000D03C8"/>
    <w:rsid w:val="000D0919"/>
    <w:rsid w:val="000D2D28"/>
    <w:rsid w:val="000D3664"/>
    <w:rsid w:val="000D45BC"/>
    <w:rsid w:val="000D4788"/>
    <w:rsid w:val="000D618B"/>
    <w:rsid w:val="000D72A4"/>
    <w:rsid w:val="000E1855"/>
    <w:rsid w:val="000E2378"/>
    <w:rsid w:val="000E3BD7"/>
    <w:rsid w:val="000E407E"/>
    <w:rsid w:val="000E4E67"/>
    <w:rsid w:val="000E4E7A"/>
    <w:rsid w:val="000E725E"/>
    <w:rsid w:val="000E72D0"/>
    <w:rsid w:val="000F3BE1"/>
    <w:rsid w:val="000F542D"/>
    <w:rsid w:val="000F625F"/>
    <w:rsid w:val="000F7728"/>
    <w:rsid w:val="000F7EEE"/>
    <w:rsid w:val="001006DA"/>
    <w:rsid w:val="00100FAC"/>
    <w:rsid w:val="00102BBD"/>
    <w:rsid w:val="0010342A"/>
    <w:rsid w:val="001040FE"/>
    <w:rsid w:val="001066AE"/>
    <w:rsid w:val="00107623"/>
    <w:rsid w:val="00107A1F"/>
    <w:rsid w:val="001106BF"/>
    <w:rsid w:val="00111327"/>
    <w:rsid w:val="00115480"/>
    <w:rsid w:val="001217C4"/>
    <w:rsid w:val="001243EA"/>
    <w:rsid w:val="001244EE"/>
    <w:rsid w:val="00125FA8"/>
    <w:rsid w:val="00127234"/>
    <w:rsid w:val="001305B7"/>
    <w:rsid w:val="00132CEF"/>
    <w:rsid w:val="001357A4"/>
    <w:rsid w:val="00135853"/>
    <w:rsid w:val="00137045"/>
    <w:rsid w:val="00137541"/>
    <w:rsid w:val="001376E9"/>
    <w:rsid w:val="00137856"/>
    <w:rsid w:val="00145046"/>
    <w:rsid w:val="00145AEC"/>
    <w:rsid w:val="00151C6D"/>
    <w:rsid w:val="00152640"/>
    <w:rsid w:val="00155E9C"/>
    <w:rsid w:val="001570EA"/>
    <w:rsid w:val="001602EC"/>
    <w:rsid w:val="001608CB"/>
    <w:rsid w:val="001618BD"/>
    <w:rsid w:val="00162679"/>
    <w:rsid w:val="001642AB"/>
    <w:rsid w:val="001644A4"/>
    <w:rsid w:val="0016481A"/>
    <w:rsid w:val="001649FA"/>
    <w:rsid w:val="00164ABD"/>
    <w:rsid w:val="0017382F"/>
    <w:rsid w:val="0017549B"/>
    <w:rsid w:val="0018187D"/>
    <w:rsid w:val="00182802"/>
    <w:rsid w:val="00183D61"/>
    <w:rsid w:val="00183ECF"/>
    <w:rsid w:val="00186C6C"/>
    <w:rsid w:val="00190055"/>
    <w:rsid w:val="001906BC"/>
    <w:rsid w:val="001908F9"/>
    <w:rsid w:val="0019160E"/>
    <w:rsid w:val="001929AF"/>
    <w:rsid w:val="0019354A"/>
    <w:rsid w:val="00197BC0"/>
    <w:rsid w:val="001B211D"/>
    <w:rsid w:val="001B79CF"/>
    <w:rsid w:val="001C2F38"/>
    <w:rsid w:val="001C3AE0"/>
    <w:rsid w:val="001C5A1A"/>
    <w:rsid w:val="001D3A34"/>
    <w:rsid w:val="001E03C0"/>
    <w:rsid w:val="001E165E"/>
    <w:rsid w:val="001E17DB"/>
    <w:rsid w:val="001E2DD5"/>
    <w:rsid w:val="001E2EE4"/>
    <w:rsid w:val="001E4B4F"/>
    <w:rsid w:val="001E5595"/>
    <w:rsid w:val="001E5F91"/>
    <w:rsid w:val="001F3E56"/>
    <w:rsid w:val="001F488E"/>
    <w:rsid w:val="001F607A"/>
    <w:rsid w:val="001F6D24"/>
    <w:rsid w:val="001F7411"/>
    <w:rsid w:val="001F7EF4"/>
    <w:rsid w:val="0020253D"/>
    <w:rsid w:val="002031C6"/>
    <w:rsid w:val="0020333B"/>
    <w:rsid w:val="00203DB7"/>
    <w:rsid w:val="00204FA0"/>
    <w:rsid w:val="00205AD8"/>
    <w:rsid w:val="00211499"/>
    <w:rsid w:val="00213DC4"/>
    <w:rsid w:val="002220C6"/>
    <w:rsid w:val="00223EAF"/>
    <w:rsid w:val="00224889"/>
    <w:rsid w:val="00224E80"/>
    <w:rsid w:val="002250C4"/>
    <w:rsid w:val="00225AA9"/>
    <w:rsid w:val="0023382F"/>
    <w:rsid w:val="00233AD7"/>
    <w:rsid w:val="00234745"/>
    <w:rsid w:val="002379B0"/>
    <w:rsid w:val="00240930"/>
    <w:rsid w:val="002448DA"/>
    <w:rsid w:val="002527E5"/>
    <w:rsid w:val="00252FE3"/>
    <w:rsid w:val="0025748A"/>
    <w:rsid w:val="00260153"/>
    <w:rsid w:val="00261903"/>
    <w:rsid w:val="00261EAF"/>
    <w:rsid w:val="00262655"/>
    <w:rsid w:val="002654BC"/>
    <w:rsid w:val="00266B65"/>
    <w:rsid w:val="002705DC"/>
    <w:rsid w:val="0027077E"/>
    <w:rsid w:val="00270DBB"/>
    <w:rsid w:val="00270FAD"/>
    <w:rsid w:val="00271971"/>
    <w:rsid w:val="00272AE3"/>
    <w:rsid w:val="00273FF6"/>
    <w:rsid w:val="002827F4"/>
    <w:rsid w:val="00282A4D"/>
    <w:rsid w:val="00282A54"/>
    <w:rsid w:val="002842B5"/>
    <w:rsid w:val="00285C8D"/>
    <w:rsid w:val="00286895"/>
    <w:rsid w:val="002869A7"/>
    <w:rsid w:val="0028708F"/>
    <w:rsid w:val="002905DF"/>
    <w:rsid w:val="00293F2F"/>
    <w:rsid w:val="002962BF"/>
    <w:rsid w:val="00297CD9"/>
    <w:rsid w:val="002A17E9"/>
    <w:rsid w:val="002A1AE9"/>
    <w:rsid w:val="002A1CEB"/>
    <w:rsid w:val="002A1F39"/>
    <w:rsid w:val="002A438C"/>
    <w:rsid w:val="002A4753"/>
    <w:rsid w:val="002A59E2"/>
    <w:rsid w:val="002A7356"/>
    <w:rsid w:val="002A7440"/>
    <w:rsid w:val="002A7805"/>
    <w:rsid w:val="002A7883"/>
    <w:rsid w:val="002A7B13"/>
    <w:rsid w:val="002B28D1"/>
    <w:rsid w:val="002B2A43"/>
    <w:rsid w:val="002B3910"/>
    <w:rsid w:val="002B5319"/>
    <w:rsid w:val="002C1A73"/>
    <w:rsid w:val="002C291D"/>
    <w:rsid w:val="002C7031"/>
    <w:rsid w:val="002C74FB"/>
    <w:rsid w:val="002E04AA"/>
    <w:rsid w:val="002E30B3"/>
    <w:rsid w:val="002E4C42"/>
    <w:rsid w:val="002E57B9"/>
    <w:rsid w:val="002E6109"/>
    <w:rsid w:val="002E6B6D"/>
    <w:rsid w:val="002E7AA7"/>
    <w:rsid w:val="002F21DB"/>
    <w:rsid w:val="002F438A"/>
    <w:rsid w:val="002F463F"/>
    <w:rsid w:val="00313BAE"/>
    <w:rsid w:val="00315D48"/>
    <w:rsid w:val="003202A2"/>
    <w:rsid w:val="00321438"/>
    <w:rsid w:val="00321D6D"/>
    <w:rsid w:val="003228D4"/>
    <w:rsid w:val="00325749"/>
    <w:rsid w:val="003272F1"/>
    <w:rsid w:val="003273AA"/>
    <w:rsid w:val="003314ED"/>
    <w:rsid w:val="003332CC"/>
    <w:rsid w:val="00335189"/>
    <w:rsid w:val="00336BEF"/>
    <w:rsid w:val="00340EFC"/>
    <w:rsid w:val="003428D8"/>
    <w:rsid w:val="00342D05"/>
    <w:rsid w:val="0034481D"/>
    <w:rsid w:val="00345A88"/>
    <w:rsid w:val="00346464"/>
    <w:rsid w:val="00354719"/>
    <w:rsid w:val="00357A7C"/>
    <w:rsid w:val="00360E1B"/>
    <w:rsid w:val="00361339"/>
    <w:rsid w:val="00361E4A"/>
    <w:rsid w:val="003652FF"/>
    <w:rsid w:val="00371E85"/>
    <w:rsid w:val="003732E9"/>
    <w:rsid w:val="00375EC4"/>
    <w:rsid w:val="0037721D"/>
    <w:rsid w:val="00383312"/>
    <w:rsid w:val="00386557"/>
    <w:rsid w:val="00392E84"/>
    <w:rsid w:val="0039461A"/>
    <w:rsid w:val="003A0FE1"/>
    <w:rsid w:val="003A4216"/>
    <w:rsid w:val="003B19A2"/>
    <w:rsid w:val="003B3E84"/>
    <w:rsid w:val="003B5481"/>
    <w:rsid w:val="003B58C9"/>
    <w:rsid w:val="003B7F90"/>
    <w:rsid w:val="003C1E7B"/>
    <w:rsid w:val="003C3B0B"/>
    <w:rsid w:val="003C509A"/>
    <w:rsid w:val="003C6EA0"/>
    <w:rsid w:val="003D2054"/>
    <w:rsid w:val="003D6339"/>
    <w:rsid w:val="003D6895"/>
    <w:rsid w:val="003D770D"/>
    <w:rsid w:val="003E0286"/>
    <w:rsid w:val="003E051B"/>
    <w:rsid w:val="003E3CD8"/>
    <w:rsid w:val="003E507C"/>
    <w:rsid w:val="003E5D7C"/>
    <w:rsid w:val="003E6FC1"/>
    <w:rsid w:val="003E7E6D"/>
    <w:rsid w:val="003F0A12"/>
    <w:rsid w:val="003F0B5C"/>
    <w:rsid w:val="003F1077"/>
    <w:rsid w:val="003F3EC0"/>
    <w:rsid w:val="003F4133"/>
    <w:rsid w:val="003F4564"/>
    <w:rsid w:val="003F4F99"/>
    <w:rsid w:val="00401A21"/>
    <w:rsid w:val="0040204E"/>
    <w:rsid w:val="004024B1"/>
    <w:rsid w:val="0040255D"/>
    <w:rsid w:val="00403145"/>
    <w:rsid w:val="00404417"/>
    <w:rsid w:val="00407A9F"/>
    <w:rsid w:val="0041655D"/>
    <w:rsid w:val="0041675A"/>
    <w:rsid w:val="0041791F"/>
    <w:rsid w:val="00424AC2"/>
    <w:rsid w:val="00424C97"/>
    <w:rsid w:val="0042541A"/>
    <w:rsid w:val="00425C43"/>
    <w:rsid w:val="00425C4B"/>
    <w:rsid w:val="00425E73"/>
    <w:rsid w:val="004264EB"/>
    <w:rsid w:val="00426699"/>
    <w:rsid w:val="004271F3"/>
    <w:rsid w:val="004277BD"/>
    <w:rsid w:val="004303BD"/>
    <w:rsid w:val="00433222"/>
    <w:rsid w:val="00434D12"/>
    <w:rsid w:val="0044462F"/>
    <w:rsid w:val="004446DE"/>
    <w:rsid w:val="004511AA"/>
    <w:rsid w:val="004559F5"/>
    <w:rsid w:val="00456F06"/>
    <w:rsid w:val="004577D1"/>
    <w:rsid w:val="00463BBC"/>
    <w:rsid w:val="004671F7"/>
    <w:rsid w:val="00472AEE"/>
    <w:rsid w:val="00473E0F"/>
    <w:rsid w:val="0047525E"/>
    <w:rsid w:val="0047792D"/>
    <w:rsid w:val="00480908"/>
    <w:rsid w:val="00480DEA"/>
    <w:rsid w:val="004864F3"/>
    <w:rsid w:val="00487BA8"/>
    <w:rsid w:val="0049054F"/>
    <w:rsid w:val="00491CCE"/>
    <w:rsid w:val="00492076"/>
    <w:rsid w:val="004922CD"/>
    <w:rsid w:val="00492505"/>
    <w:rsid w:val="004978CB"/>
    <w:rsid w:val="004A5D51"/>
    <w:rsid w:val="004B1124"/>
    <w:rsid w:val="004B1F7F"/>
    <w:rsid w:val="004B2D0C"/>
    <w:rsid w:val="004B4EFB"/>
    <w:rsid w:val="004B7D13"/>
    <w:rsid w:val="004C1A6C"/>
    <w:rsid w:val="004C5FC8"/>
    <w:rsid w:val="004D07E9"/>
    <w:rsid w:val="004D1C31"/>
    <w:rsid w:val="004D3145"/>
    <w:rsid w:val="004D3CC1"/>
    <w:rsid w:val="004D4A48"/>
    <w:rsid w:val="004D64DA"/>
    <w:rsid w:val="004D6597"/>
    <w:rsid w:val="004E1767"/>
    <w:rsid w:val="004E23FC"/>
    <w:rsid w:val="004E3800"/>
    <w:rsid w:val="004E3C5C"/>
    <w:rsid w:val="004F570B"/>
    <w:rsid w:val="005011A0"/>
    <w:rsid w:val="00501733"/>
    <w:rsid w:val="00501D65"/>
    <w:rsid w:val="00506E4E"/>
    <w:rsid w:val="00507EB5"/>
    <w:rsid w:val="005108C4"/>
    <w:rsid w:val="005117D3"/>
    <w:rsid w:val="00512230"/>
    <w:rsid w:val="005161B5"/>
    <w:rsid w:val="005179FA"/>
    <w:rsid w:val="00517D29"/>
    <w:rsid w:val="00520395"/>
    <w:rsid w:val="00520CBF"/>
    <w:rsid w:val="00520F05"/>
    <w:rsid w:val="0052542E"/>
    <w:rsid w:val="00525DD8"/>
    <w:rsid w:val="00525FDC"/>
    <w:rsid w:val="0053111B"/>
    <w:rsid w:val="0053243A"/>
    <w:rsid w:val="005328D8"/>
    <w:rsid w:val="0053516E"/>
    <w:rsid w:val="005401BC"/>
    <w:rsid w:val="00542C68"/>
    <w:rsid w:val="00543A93"/>
    <w:rsid w:val="005440A7"/>
    <w:rsid w:val="00546C94"/>
    <w:rsid w:val="00547670"/>
    <w:rsid w:val="005507A0"/>
    <w:rsid w:val="00553952"/>
    <w:rsid w:val="005546C0"/>
    <w:rsid w:val="00556345"/>
    <w:rsid w:val="0055726E"/>
    <w:rsid w:val="00560580"/>
    <w:rsid w:val="005605E4"/>
    <w:rsid w:val="005640BC"/>
    <w:rsid w:val="00565B12"/>
    <w:rsid w:val="00567134"/>
    <w:rsid w:val="00567B1F"/>
    <w:rsid w:val="00570528"/>
    <w:rsid w:val="005719F2"/>
    <w:rsid w:val="00573100"/>
    <w:rsid w:val="0057708D"/>
    <w:rsid w:val="0057718E"/>
    <w:rsid w:val="0058015F"/>
    <w:rsid w:val="00580471"/>
    <w:rsid w:val="00583E1B"/>
    <w:rsid w:val="00586681"/>
    <w:rsid w:val="0059542F"/>
    <w:rsid w:val="00597498"/>
    <w:rsid w:val="005A1E9A"/>
    <w:rsid w:val="005A33E3"/>
    <w:rsid w:val="005A6CF6"/>
    <w:rsid w:val="005B235A"/>
    <w:rsid w:val="005B2E0F"/>
    <w:rsid w:val="005B7EB4"/>
    <w:rsid w:val="005C0911"/>
    <w:rsid w:val="005C1530"/>
    <w:rsid w:val="005C36E1"/>
    <w:rsid w:val="005C5384"/>
    <w:rsid w:val="005C563A"/>
    <w:rsid w:val="005C65C4"/>
    <w:rsid w:val="005C7DA8"/>
    <w:rsid w:val="005D283F"/>
    <w:rsid w:val="005D4B8D"/>
    <w:rsid w:val="005E06FD"/>
    <w:rsid w:val="005E072E"/>
    <w:rsid w:val="005E2065"/>
    <w:rsid w:val="005E5FCE"/>
    <w:rsid w:val="005E6B0E"/>
    <w:rsid w:val="005F2441"/>
    <w:rsid w:val="005F357F"/>
    <w:rsid w:val="005F574C"/>
    <w:rsid w:val="005F6371"/>
    <w:rsid w:val="005F637C"/>
    <w:rsid w:val="005F7849"/>
    <w:rsid w:val="006013F8"/>
    <w:rsid w:val="00606977"/>
    <w:rsid w:val="0060724E"/>
    <w:rsid w:val="006074F6"/>
    <w:rsid w:val="00614751"/>
    <w:rsid w:val="006172EF"/>
    <w:rsid w:val="00622D92"/>
    <w:rsid w:val="00625A35"/>
    <w:rsid w:val="006263A6"/>
    <w:rsid w:val="0063028A"/>
    <w:rsid w:val="00631AD1"/>
    <w:rsid w:val="00631B9F"/>
    <w:rsid w:val="00633BBE"/>
    <w:rsid w:val="00637E0B"/>
    <w:rsid w:val="00644872"/>
    <w:rsid w:val="00644B06"/>
    <w:rsid w:val="00644FDA"/>
    <w:rsid w:val="00651230"/>
    <w:rsid w:val="00651C7E"/>
    <w:rsid w:val="00653756"/>
    <w:rsid w:val="00661AF9"/>
    <w:rsid w:val="0066548B"/>
    <w:rsid w:val="00665AD7"/>
    <w:rsid w:val="006712B4"/>
    <w:rsid w:val="00674400"/>
    <w:rsid w:val="006744A3"/>
    <w:rsid w:val="006825A5"/>
    <w:rsid w:val="00691BE5"/>
    <w:rsid w:val="00692C4B"/>
    <w:rsid w:val="00695F25"/>
    <w:rsid w:val="0069735C"/>
    <w:rsid w:val="006A0CEB"/>
    <w:rsid w:val="006A256B"/>
    <w:rsid w:val="006A554E"/>
    <w:rsid w:val="006A5676"/>
    <w:rsid w:val="006A5DA9"/>
    <w:rsid w:val="006B3F73"/>
    <w:rsid w:val="006B5808"/>
    <w:rsid w:val="006B733D"/>
    <w:rsid w:val="006B7941"/>
    <w:rsid w:val="006B7CA7"/>
    <w:rsid w:val="006B7D20"/>
    <w:rsid w:val="006C2E34"/>
    <w:rsid w:val="006C52F2"/>
    <w:rsid w:val="006D00D0"/>
    <w:rsid w:val="006D16D6"/>
    <w:rsid w:val="006D1757"/>
    <w:rsid w:val="006D3138"/>
    <w:rsid w:val="006D4721"/>
    <w:rsid w:val="006D67D6"/>
    <w:rsid w:val="006E08DA"/>
    <w:rsid w:val="006E0ED5"/>
    <w:rsid w:val="006E16D5"/>
    <w:rsid w:val="006E3121"/>
    <w:rsid w:val="006E5B4B"/>
    <w:rsid w:val="006E65A7"/>
    <w:rsid w:val="006E71B2"/>
    <w:rsid w:val="006E75AC"/>
    <w:rsid w:val="006F0916"/>
    <w:rsid w:val="006F1689"/>
    <w:rsid w:val="006F359C"/>
    <w:rsid w:val="006F3643"/>
    <w:rsid w:val="006F7D71"/>
    <w:rsid w:val="00702132"/>
    <w:rsid w:val="00702A35"/>
    <w:rsid w:val="007036B9"/>
    <w:rsid w:val="00706555"/>
    <w:rsid w:val="00710029"/>
    <w:rsid w:val="00710A0A"/>
    <w:rsid w:val="00712295"/>
    <w:rsid w:val="00714C74"/>
    <w:rsid w:val="00726C0F"/>
    <w:rsid w:val="007354BD"/>
    <w:rsid w:val="007356D9"/>
    <w:rsid w:val="00736560"/>
    <w:rsid w:val="00747459"/>
    <w:rsid w:val="00747D29"/>
    <w:rsid w:val="00751788"/>
    <w:rsid w:val="0075350F"/>
    <w:rsid w:val="00754832"/>
    <w:rsid w:val="00761EDB"/>
    <w:rsid w:val="0076211F"/>
    <w:rsid w:val="00764570"/>
    <w:rsid w:val="00764581"/>
    <w:rsid w:val="00764B51"/>
    <w:rsid w:val="007650C3"/>
    <w:rsid w:val="007656C8"/>
    <w:rsid w:val="00766119"/>
    <w:rsid w:val="007664B5"/>
    <w:rsid w:val="00770914"/>
    <w:rsid w:val="00771D3D"/>
    <w:rsid w:val="00772F80"/>
    <w:rsid w:val="007740BE"/>
    <w:rsid w:val="0077443A"/>
    <w:rsid w:val="00774713"/>
    <w:rsid w:val="007806FD"/>
    <w:rsid w:val="0078304D"/>
    <w:rsid w:val="00793190"/>
    <w:rsid w:val="00793FCD"/>
    <w:rsid w:val="00796344"/>
    <w:rsid w:val="00797BB4"/>
    <w:rsid w:val="00797DEA"/>
    <w:rsid w:val="007A2ED6"/>
    <w:rsid w:val="007A3ED3"/>
    <w:rsid w:val="007A4C24"/>
    <w:rsid w:val="007A54D3"/>
    <w:rsid w:val="007A7B42"/>
    <w:rsid w:val="007B2699"/>
    <w:rsid w:val="007B540D"/>
    <w:rsid w:val="007B66C3"/>
    <w:rsid w:val="007B6B03"/>
    <w:rsid w:val="007B6F2C"/>
    <w:rsid w:val="007B7C46"/>
    <w:rsid w:val="007C3749"/>
    <w:rsid w:val="007C4ED4"/>
    <w:rsid w:val="007C5676"/>
    <w:rsid w:val="007C5DED"/>
    <w:rsid w:val="007C7A4F"/>
    <w:rsid w:val="007D1267"/>
    <w:rsid w:val="007D2926"/>
    <w:rsid w:val="007D492A"/>
    <w:rsid w:val="007D7394"/>
    <w:rsid w:val="007D7666"/>
    <w:rsid w:val="007D7E70"/>
    <w:rsid w:val="007E0A5E"/>
    <w:rsid w:val="007E0C2F"/>
    <w:rsid w:val="007E1257"/>
    <w:rsid w:val="007E136A"/>
    <w:rsid w:val="007F35BD"/>
    <w:rsid w:val="007F4231"/>
    <w:rsid w:val="007F4EC7"/>
    <w:rsid w:val="007F7F0D"/>
    <w:rsid w:val="00803708"/>
    <w:rsid w:val="0081323A"/>
    <w:rsid w:val="008155B7"/>
    <w:rsid w:val="00816948"/>
    <w:rsid w:val="00817C54"/>
    <w:rsid w:val="008204E8"/>
    <w:rsid w:val="00821124"/>
    <w:rsid w:val="0082221A"/>
    <w:rsid w:val="00822C57"/>
    <w:rsid w:val="00824130"/>
    <w:rsid w:val="00826BFF"/>
    <w:rsid w:val="00831EF2"/>
    <w:rsid w:val="008333B5"/>
    <w:rsid w:val="00834A06"/>
    <w:rsid w:val="00834D0E"/>
    <w:rsid w:val="00836D8B"/>
    <w:rsid w:val="0084097A"/>
    <w:rsid w:val="00840B05"/>
    <w:rsid w:val="008422CD"/>
    <w:rsid w:val="008425BD"/>
    <w:rsid w:val="00845DAD"/>
    <w:rsid w:val="00847461"/>
    <w:rsid w:val="00853EE5"/>
    <w:rsid w:val="008565BF"/>
    <w:rsid w:val="0085721D"/>
    <w:rsid w:val="00860A50"/>
    <w:rsid w:val="00860CAD"/>
    <w:rsid w:val="008613C1"/>
    <w:rsid w:val="008622B1"/>
    <w:rsid w:val="00863324"/>
    <w:rsid w:val="0086663A"/>
    <w:rsid w:val="0086664E"/>
    <w:rsid w:val="00867A17"/>
    <w:rsid w:val="0087061A"/>
    <w:rsid w:val="008714C7"/>
    <w:rsid w:val="008717C7"/>
    <w:rsid w:val="00874C5B"/>
    <w:rsid w:val="008750FB"/>
    <w:rsid w:val="00877C73"/>
    <w:rsid w:val="00883D53"/>
    <w:rsid w:val="00884DCB"/>
    <w:rsid w:val="0089293F"/>
    <w:rsid w:val="0089550E"/>
    <w:rsid w:val="00895D13"/>
    <w:rsid w:val="00896370"/>
    <w:rsid w:val="008977A9"/>
    <w:rsid w:val="008A6F59"/>
    <w:rsid w:val="008A70FB"/>
    <w:rsid w:val="008A7AD1"/>
    <w:rsid w:val="008B049D"/>
    <w:rsid w:val="008B2E2B"/>
    <w:rsid w:val="008C1CEA"/>
    <w:rsid w:val="008C49CC"/>
    <w:rsid w:val="008C7EB8"/>
    <w:rsid w:val="008D1B3C"/>
    <w:rsid w:val="008D1F79"/>
    <w:rsid w:val="008D3265"/>
    <w:rsid w:val="008D575F"/>
    <w:rsid w:val="008D724D"/>
    <w:rsid w:val="008E14E3"/>
    <w:rsid w:val="008E6152"/>
    <w:rsid w:val="008E690B"/>
    <w:rsid w:val="008F0C3E"/>
    <w:rsid w:val="008F3E70"/>
    <w:rsid w:val="008F53CB"/>
    <w:rsid w:val="008F7B09"/>
    <w:rsid w:val="008F7F12"/>
    <w:rsid w:val="009028FD"/>
    <w:rsid w:val="0090426D"/>
    <w:rsid w:val="00904738"/>
    <w:rsid w:val="00904EC3"/>
    <w:rsid w:val="00905393"/>
    <w:rsid w:val="009066A4"/>
    <w:rsid w:val="00906D8C"/>
    <w:rsid w:val="0091038C"/>
    <w:rsid w:val="00910643"/>
    <w:rsid w:val="00914CD8"/>
    <w:rsid w:val="00915169"/>
    <w:rsid w:val="009174BB"/>
    <w:rsid w:val="00917FF9"/>
    <w:rsid w:val="00924345"/>
    <w:rsid w:val="00926E31"/>
    <w:rsid w:val="009303FA"/>
    <w:rsid w:val="009319D1"/>
    <w:rsid w:val="009339F3"/>
    <w:rsid w:val="00934FFF"/>
    <w:rsid w:val="009371FF"/>
    <w:rsid w:val="009419B2"/>
    <w:rsid w:val="00941FB3"/>
    <w:rsid w:val="009434C3"/>
    <w:rsid w:val="00950955"/>
    <w:rsid w:val="00954811"/>
    <w:rsid w:val="0095735E"/>
    <w:rsid w:val="00961EA4"/>
    <w:rsid w:val="009636C2"/>
    <w:rsid w:val="00964299"/>
    <w:rsid w:val="009646A0"/>
    <w:rsid w:val="009648C3"/>
    <w:rsid w:val="0096616C"/>
    <w:rsid w:val="00970C57"/>
    <w:rsid w:val="00972A60"/>
    <w:rsid w:val="00975D49"/>
    <w:rsid w:val="00976423"/>
    <w:rsid w:val="009765D4"/>
    <w:rsid w:val="00982DEB"/>
    <w:rsid w:val="00985874"/>
    <w:rsid w:val="0099320F"/>
    <w:rsid w:val="0099380F"/>
    <w:rsid w:val="00996B66"/>
    <w:rsid w:val="009974D0"/>
    <w:rsid w:val="00997C30"/>
    <w:rsid w:val="00997CB8"/>
    <w:rsid w:val="009A0F34"/>
    <w:rsid w:val="009A3DE9"/>
    <w:rsid w:val="009A43CF"/>
    <w:rsid w:val="009A6E89"/>
    <w:rsid w:val="009B0A8D"/>
    <w:rsid w:val="009B0DA1"/>
    <w:rsid w:val="009B1FF7"/>
    <w:rsid w:val="009B256B"/>
    <w:rsid w:val="009B2AEE"/>
    <w:rsid w:val="009B4480"/>
    <w:rsid w:val="009B52F8"/>
    <w:rsid w:val="009B69DA"/>
    <w:rsid w:val="009B75E6"/>
    <w:rsid w:val="009C1619"/>
    <w:rsid w:val="009C1623"/>
    <w:rsid w:val="009D07C1"/>
    <w:rsid w:val="009D209D"/>
    <w:rsid w:val="009D2866"/>
    <w:rsid w:val="009D4CF2"/>
    <w:rsid w:val="009D5EAB"/>
    <w:rsid w:val="009D649B"/>
    <w:rsid w:val="009E20AA"/>
    <w:rsid w:val="009E274D"/>
    <w:rsid w:val="009E6A81"/>
    <w:rsid w:val="009F2FCA"/>
    <w:rsid w:val="009F657A"/>
    <w:rsid w:val="009F72FC"/>
    <w:rsid w:val="00A05606"/>
    <w:rsid w:val="00A066EE"/>
    <w:rsid w:val="00A078D2"/>
    <w:rsid w:val="00A07FD1"/>
    <w:rsid w:val="00A10AFD"/>
    <w:rsid w:val="00A111A7"/>
    <w:rsid w:val="00A11370"/>
    <w:rsid w:val="00A15D4A"/>
    <w:rsid w:val="00A172A2"/>
    <w:rsid w:val="00A17FF5"/>
    <w:rsid w:val="00A20467"/>
    <w:rsid w:val="00A21392"/>
    <w:rsid w:val="00A22BBF"/>
    <w:rsid w:val="00A23F61"/>
    <w:rsid w:val="00A27E63"/>
    <w:rsid w:val="00A30871"/>
    <w:rsid w:val="00A329EA"/>
    <w:rsid w:val="00A341EE"/>
    <w:rsid w:val="00A35CAF"/>
    <w:rsid w:val="00A36403"/>
    <w:rsid w:val="00A379EF"/>
    <w:rsid w:val="00A37BA2"/>
    <w:rsid w:val="00A41FF9"/>
    <w:rsid w:val="00A4275D"/>
    <w:rsid w:val="00A432FF"/>
    <w:rsid w:val="00A440B6"/>
    <w:rsid w:val="00A45686"/>
    <w:rsid w:val="00A4691A"/>
    <w:rsid w:val="00A50584"/>
    <w:rsid w:val="00A5123F"/>
    <w:rsid w:val="00A56643"/>
    <w:rsid w:val="00A56C1A"/>
    <w:rsid w:val="00A57E67"/>
    <w:rsid w:val="00A6065B"/>
    <w:rsid w:val="00A6456C"/>
    <w:rsid w:val="00A65DEF"/>
    <w:rsid w:val="00A65FDE"/>
    <w:rsid w:val="00A6618D"/>
    <w:rsid w:val="00A677ED"/>
    <w:rsid w:val="00A7124C"/>
    <w:rsid w:val="00A72817"/>
    <w:rsid w:val="00A73619"/>
    <w:rsid w:val="00A74B44"/>
    <w:rsid w:val="00A85C50"/>
    <w:rsid w:val="00A8610D"/>
    <w:rsid w:val="00A86E83"/>
    <w:rsid w:val="00A929E3"/>
    <w:rsid w:val="00A93F1E"/>
    <w:rsid w:val="00A97A9C"/>
    <w:rsid w:val="00A97B21"/>
    <w:rsid w:val="00A97F77"/>
    <w:rsid w:val="00AA062E"/>
    <w:rsid w:val="00AA1425"/>
    <w:rsid w:val="00AA3BD6"/>
    <w:rsid w:val="00AA3C98"/>
    <w:rsid w:val="00AB09B5"/>
    <w:rsid w:val="00AB220F"/>
    <w:rsid w:val="00AB4CFE"/>
    <w:rsid w:val="00AB6F5D"/>
    <w:rsid w:val="00AC15E7"/>
    <w:rsid w:val="00AC2674"/>
    <w:rsid w:val="00AC283F"/>
    <w:rsid w:val="00AC44AC"/>
    <w:rsid w:val="00AC54C0"/>
    <w:rsid w:val="00AC653B"/>
    <w:rsid w:val="00AC7E64"/>
    <w:rsid w:val="00AD1EA4"/>
    <w:rsid w:val="00AD2015"/>
    <w:rsid w:val="00AD4906"/>
    <w:rsid w:val="00AD58EB"/>
    <w:rsid w:val="00AD606B"/>
    <w:rsid w:val="00AD717B"/>
    <w:rsid w:val="00AD797C"/>
    <w:rsid w:val="00AE06A4"/>
    <w:rsid w:val="00AE3273"/>
    <w:rsid w:val="00AE5B61"/>
    <w:rsid w:val="00AE5EEE"/>
    <w:rsid w:val="00AF13E0"/>
    <w:rsid w:val="00AF1D92"/>
    <w:rsid w:val="00AF4CD7"/>
    <w:rsid w:val="00AF6282"/>
    <w:rsid w:val="00B00AB0"/>
    <w:rsid w:val="00B0243B"/>
    <w:rsid w:val="00B06085"/>
    <w:rsid w:val="00B07991"/>
    <w:rsid w:val="00B12534"/>
    <w:rsid w:val="00B1441B"/>
    <w:rsid w:val="00B16331"/>
    <w:rsid w:val="00B1686A"/>
    <w:rsid w:val="00B2010B"/>
    <w:rsid w:val="00B20535"/>
    <w:rsid w:val="00B22679"/>
    <w:rsid w:val="00B26614"/>
    <w:rsid w:val="00B27F95"/>
    <w:rsid w:val="00B30274"/>
    <w:rsid w:val="00B31D2A"/>
    <w:rsid w:val="00B3446E"/>
    <w:rsid w:val="00B35D09"/>
    <w:rsid w:val="00B409F0"/>
    <w:rsid w:val="00B41854"/>
    <w:rsid w:val="00B4186F"/>
    <w:rsid w:val="00B42E1F"/>
    <w:rsid w:val="00B473A3"/>
    <w:rsid w:val="00B523B6"/>
    <w:rsid w:val="00B54AA0"/>
    <w:rsid w:val="00B55306"/>
    <w:rsid w:val="00B554FD"/>
    <w:rsid w:val="00B562AB"/>
    <w:rsid w:val="00B56303"/>
    <w:rsid w:val="00B57F91"/>
    <w:rsid w:val="00B63B3B"/>
    <w:rsid w:val="00B63B91"/>
    <w:rsid w:val="00B64E3E"/>
    <w:rsid w:val="00B67389"/>
    <w:rsid w:val="00B70CA9"/>
    <w:rsid w:val="00B7106A"/>
    <w:rsid w:val="00B722EE"/>
    <w:rsid w:val="00B814B0"/>
    <w:rsid w:val="00B81FE3"/>
    <w:rsid w:val="00B822F5"/>
    <w:rsid w:val="00B8245F"/>
    <w:rsid w:val="00B83F75"/>
    <w:rsid w:val="00B903B6"/>
    <w:rsid w:val="00B91C8C"/>
    <w:rsid w:val="00B91D36"/>
    <w:rsid w:val="00B9452E"/>
    <w:rsid w:val="00BA0833"/>
    <w:rsid w:val="00BA2DC5"/>
    <w:rsid w:val="00BA4D57"/>
    <w:rsid w:val="00BA58D2"/>
    <w:rsid w:val="00BB1274"/>
    <w:rsid w:val="00BB17C0"/>
    <w:rsid w:val="00BB1DE6"/>
    <w:rsid w:val="00BB2A25"/>
    <w:rsid w:val="00BB7625"/>
    <w:rsid w:val="00BC0AD4"/>
    <w:rsid w:val="00BC1E7E"/>
    <w:rsid w:val="00BC34AD"/>
    <w:rsid w:val="00BC4E15"/>
    <w:rsid w:val="00BC4E9B"/>
    <w:rsid w:val="00BC5266"/>
    <w:rsid w:val="00BD02F7"/>
    <w:rsid w:val="00BD45FD"/>
    <w:rsid w:val="00BD6D00"/>
    <w:rsid w:val="00BE7A83"/>
    <w:rsid w:val="00BF083F"/>
    <w:rsid w:val="00BF1FB0"/>
    <w:rsid w:val="00BF29BA"/>
    <w:rsid w:val="00BF2D00"/>
    <w:rsid w:val="00BF50FE"/>
    <w:rsid w:val="00BF5F2D"/>
    <w:rsid w:val="00BF5F42"/>
    <w:rsid w:val="00C00600"/>
    <w:rsid w:val="00C00966"/>
    <w:rsid w:val="00C01098"/>
    <w:rsid w:val="00C050AE"/>
    <w:rsid w:val="00C05B10"/>
    <w:rsid w:val="00C0773F"/>
    <w:rsid w:val="00C07FBE"/>
    <w:rsid w:val="00C1124B"/>
    <w:rsid w:val="00C11910"/>
    <w:rsid w:val="00C11F17"/>
    <w:rsid w:val="00C14E53"/>
    <w:rsid w:val="00C166C6"/>
    <w:rsid w:val="00C16921"/>
    <w:rsid w:val="00C21332"/>
    <w:rsid w:val="00C21397"/>
    <w:rsid w:val="00C22B4E"/>
    <w:rsid w:val="00C23872"/>
    <w:rsid w:val="00C24382"/>
    <w:rsid w:val="00C24B0C"/>
    <w:rsid w:val="00C24E29"/>
    <w:rsid w:val="00C2537D"/>
    <w:rsid w:val="00C2644F"/>
    <w:rsid w:val="00C26717"/>
    <w:rsid w:val="00C27FBA"/>
    <w:rsid w:val="00C317EB"/>
    <w:rsid w:val="00C35A2F"/>
    <w:rsid w:val="00C374DD"/>
    <w:rsid w:val="00C37E81"/>
    <w:rsid w:val="00C408BD"/>
    <w:rsid w:val="00C41963"/>
    <w:rsid w:val="00C44C2B"/>
    <w:rsid w:val="00C45489"/>
    <w:rsid w:val="00C46DD6"/>
    <w:rsid w:val="00C50BEF"/>
    <w:rsid w:val="00C51EFE"/>
    <w:rsid w:val="00C5298F"/>
    <w:rsid w:val="00C53A30"/>
    <w:rsid w:val="00C54450"/>
    <w:rsid w:val="00C56D97"/>
    <w:rsid w:val="00C62E9A"/>
    <w:rsid w:val="00C70C0A"/>
    <w:rsid w:val="00C71C83"/>
    <w:rsid w:val="00C72560"/>
    <w:rsid w:val="00C74F5A"/>
    <w:rsid w:val="00C8087F"/>
    <w:rsid w:val="00C8145D"/>
    <w:rsid w:val="00C817F5"/>
    <w:rsid w:val="00C85311"/>
    <w:rsid w:val="00C86AC9"/>
    <w:rsid w:val="00C86B99"/>
    <w:rsid w:val="00C9050D"/>
    <w:rsid w:val="00C90E8A"/>
    <w:rsid w:val="00C91543"/>
    <w:rsid w:val="00C925AE"/>
    <w:rsid w:val="00C9267E"/>
    <w:rsid w:val="00C92837"/>
    <w:rsid w:val="00C95F5C"/>
    <w:rsid w:val="00C97DD3"/>
    <w:rsid w:val="00C97F0F"/>
    <w:rsid w:val="00CA1351"/>
    <w:rsid w:val="00CA1B37"/>
    <w:rsid w:val="00CA2B3B"/>
    <w:rsid w:val="00CA3D49"/>
    <w:rsid w:val="00CB322A"/>
    <w:rsid w:val="00CB3FB8"/>
    <w:rsid w:val="00CB43D8"/>
    <w:rsid w:val="00CB5271"/>
    <w:rsid w:val="00CB651C"/>
    <w:rsid w:val="00CB6B7D"/>
    <w:rsid w:val="00CB7FF8"/>
    <w:rsid w:val="00CC184E"/>
    <w:rsid w:val="00CC469C"/>
    <w:rsid w:val="00CD1D98"/>
    <w:rsid w:val="00CD27D3"/>
    <w:rsid w:val="00CD3121"/>
    <w:rsid w:val="00CD6969"/>
    <w:rsid w:val="00CE24A9"/>
    <w:rsid w:val="00CE3B04"/>
    <w:rsid w:val="00CE49CF"/>
    <w:rsid w:val="00CE4B1A"/>
    <w:rsid w:val="00CE5C65"/>
    <w:rsid w:val="00CE6DE4"/>
    <w:rsid w:val="00CF23B9"/>
    <w:rsid w:val="00CF373B"/>
    <w:rsid w:val="00D01CBA"/>
    <w:rsid w:val="00D020AF"/>
    <w:rsid w:val="00D0475E"/>
    <w:rsid w:val="00D0631D"/>
    <w:rsid w:val="00D07639"/>
    <w:rsid w:val="00D1579A"/>
    <w:rsid w:val="00D16734"/>
    <w:rsid w:val="00D16E62"/>
    <w:rsid w:val="00D178DF"/>
    <w:rsid w:val="00D22885"/>
    <w:rsid w:val="00D239BF"/>
    <w:rsid w:val="00D2522B"/>
    <w:rsid w:val="00D2522F"/>
    <w:rsid w:val="00D25EF8"/>
    <w:rsid w:val="00D3095C"/>
    <w:rsid w:val="00D34FC5"/>
    <w:rsid w:val="00D37050"/>
    <w:rsid w:val="00D3783F"/>
    <w:rsid w:val="00D402BD"/>
    <w:rsid w:val="00D40503"/>
    <w:rsid w:val="00D40553"/>
    <w:rsid w:val="00D43892"/>
    <w:rsid w:val="00D44082"/>
    <w:rsid w:val="00D44224"/>
    <w:rsid w:val="00D45018"/>
    <w:rsid w:val="00D452C0"/>
    <w:rsid w:val="00D468FE"/>
    <w:rsid w:val="00D47505"/>
    <w:rsid w:val="00D47781"/>
    <w:rsid w:val="00D50EF9"/>
    <w:rsid w:val="00D516CF"/>
    <w:rsid w:val="00D52E64"/>
    <w:rsid w:val="00D5401A"/>
    <w:rsid w:val="00D5752B"/>
    <w:rsid w:val="00D60E98"/>
    <w:rsid w:val="00D61C01"/>
    <w:rsid w:val="00D649A6"/>
    <w:rsid w:val="00D73BFE"/>
    <w:rsid w:val="00D75ECE"/>
    <w:rsid w:val="00D76736"/>
    <w:rsid w:val="00D77B2E"/>
    <w:rsid w:val="00D77F18"/>
    <w:rsid w:val="00D825E9"/>
    <w:rsid w:val="00D82728"/>
    <w:rsid w:val="00D83734"/>
    <w:rsid w:val="00D86AEE"/>
    <w:rsid w:val="00D87020"/>
    <w:rsid w:val="00D94648"/>
    <w:rsid w:val="00D95C81"/>
    <w:rsid w:val="00D96E88"/>
    <w:rsid w:val="00DA1AED"/>
    <w:rsid w:val="00DA228B"/>
    <w:rsid w:val="00DA6AC2"/>
    <w:rsid w:val="00DA6ED1"/>
    <w:rsid w:val="00DB1C85"/>
    <w:rsid w:val="00DB5F24"/>
    <w:rsid w:val="00DC040D"/>
    <w:rsid w:val="00DC0870"/>
    <w:rsid w:val="00DC1429"/>
    <w:rsid w:val="00DC3931"/>
    <w:rsid w:val="00DC49CA"/>
    <w:rsid w:val="00DC4F91"/>
    <w:rsid w:val="00DC5698"/>
    <w:rsid w:val="00DC7F7D"/>
    <w:rsid w:val="00DD223D"/>
    <w:rsid w:val="00DD4541"/>
    <w:rsid w:val="00DD772E"/>
    <w:rsid w:val="00DE2D60"/>
    <w:rsid w:val="00DE3B54"/>
    <w:rsid w:val="00DE78D2"/>
    <w:rsid w:val="00DE7D47"/>
    <w:rsid w:val="00DF3250"/>
    <w:rsid w:val="00DF74DC"/>
    <w:rsid w:val="00E010D1"/>
    <w:rsid w:val="00E01196"/>
    <w:rsid w:val="00E029F6"/>
    <w:rsid w:val="00E03C89"/>
    <w:rsid w:val="00E048C0"/>
    <w:rsid w:val="00E06101"/>
    <w:rsid w:val="00E138DE"/>
    <w:rsid w:val="00E14CD6"/>
    <w:rsid w:val="00E15D5E"/>
    <w:rsid w:val="00E17D97"/>
    <w:rsid w:val="00E21365"/>
    <w:rsid w:val="00E23940"/>
    <w:rsid w:val="00E30652"/>
    <w:rsid w:val="00E32D1E"/>
    <w:rsid w:val="00E34DDA"/>
    <w:rsid w:val="00E36FC6"/>
    <w:rsid w:val="00E4122A"/>
    <w:rsid w:val="00E41EB8"/>
    <w:rsid w:val="00E42DC7"/>
    <w:rsid w:val="00E430AA"/>
    <w:rsid w:val="00E473F7"/>
    <w:rsid w:val="00E47553"/>
    <w:rsid w:val="00E5007B"/>
    <w:rsid w:val="00E505AE"/>
    <w:rsid w:val="00E5255F"/>
    <w:rsid w:val="00E53B7D"/>
    <w:rsid w:val="00E54B49"/>
    <w:rsid w:val="00E55684"/>
    <w:rsid w:val="00E5777B"/>
    <w:rsid w:val="00E57988"/>
    <w:rsid w:val="00E600A9"/>
    <w:rsid w:val="00E605ED"/>
    <w:rsid w:val="00E60722"/>
    <w:rsid w:val="00E6203D"/>
    <w:rsid w:val="00E62219"/>
    <w:rsid w:val="00E62929"/>
    <w:rsid w:val="00E64D0D"/>
    <w:rsid w:val="00E6516F"/>
    <w:rsid w:val="00E653DE"/>
    <w:rsid w:val="00E6597C"/>
    <w:rsid w:val="00E674E9"/>
    <w:rsid w:val="00E67F2D"/>
    <w:rsid w:val="00E82484"/>
    <w:rsid w:val="00E8286F"/>
    <w:rsid w:val="00E837BE"/>
    <w:rsid w:val="00E86B09"/>
    <w:rsid w:val="00E90311"/>
    <w:rsid w:val="00E90B6B"/>
    <w:rsid w:val="00E9446C"/>
    <w:rsid w:val="00E94817"/>
    <w:rsid w:val="00E953E4"/>
    <w:rsid w:val="00E97A70"/>
    <w:rsid w:val="00EA1207"/>
    <w:rsid w:val="00EA45F9"/>
    <w:rsid w:val="00EA6AAD"/>
    <w:rsid w:val="00EA7CFE"/>
    <w:rsid w:val="00EB2490"/>
    <w:rsid w:val="00EB3453"/>
    <w:rsid w:val="00EB45FE"/>
    <w:rsid w:val="00EB65BA"/>
    <w:rsid w:val="00EB6855"/>
    <w:rsid w:val="00EB6D42"/>
    <w:rsid w:val="00EC2440"/>
    <w:rsid w:val="00EC2C58"/>
    <w:rsid w:val="00EC4FA5"/>
    <w:rsid w:val="00ED6E7C"/>
    <w:rsid w:val="00EE0058"/>
    <w:rsid w:val="00EE42F0"/>
    <w:rsid w:val="00EF0635"/>
    <w:rsid w:val="00EF65F8"/>
    <w:rsid w:val="00F01804"/>
    <w:rsid w:val="00F02E00"/>
    <w:rsid w:val="00F0461F"/>
    <w:rsid w:val="00F06A34"/>
    <w:rsid w:val="00F06BFA"/>
    <w:rsid w:val="00F076CD"/>
    <w:rsid w:val="00F10094"/>
    <w:rsid w:val="00F141B4"/>
    <w:rsid w:val="00F17D43"/>
    <w:rsid w:val="00F21627"/>
    <w:rsid w:val="00F24F9E"/>
    <w:rsid w:val="00F30C61"/>
    <w:rsid w:val="00F3524B"/>
    <w:rsid w:val="00F352B9"/>
    <w:rsid w:val="00F35FFA"/>
    <w:rsid w:val="00F368C5"/>
    <w:rsid w:val="00F41DC7"/>
    <w:rsid w:val="00F47615"/>
    <w:rsid w:val="00F47DD5"/>
    <w:rsid w:val="00F5148E"/>
    <w:rsid w:val="00F52225"/>
    <w:rsid w:val="00F53C98"/>
    <w:rsid w:val="00F53EA2"/>
    <w:rsid w:val="00F54205"/>
    <w:rsid w:val="00F55CD3"/>
    <w:rsid w:val="00F569BA"/>
    <w:rsid w:val="00F56D2B"/>
    <w:rsid w:val="00F57A01"/>
    <w:rsid w:val="00F60FDB"/>
    <w:rsid w:val="00F63D1E"/>
    <w:rsid w:val="00F64863"/>
    <w:rsid w:val="00F64C95"/>
    <w:rsid w:val="00F669EB"/>
    <w:rsid w:val="00F702A8"/>
    <w:rsid w:val="00F7438C"/>
    <w:rsid w:val="00F74F3A"/>
    <w:rsid w:val="00F76E15"/>
    <w:rsid w:val="00F80857"/>
    <w:rsid w:val="00F84BE7"/>
    <w:rsid w:val="00F86C42"/>
    <w:rsid w:val="00F91779"/>
    <w:rsid w:val="00F91791"/>
    <w:rsid w:val="00F9235B"/>
    <w:rsid w:val="00F92CA0"/>
    <w:rsid w:val="00F974B4"/>
    <w:rsid w:val="00F97787"/>
    <w:rsid w:val="00FA0683"/>
    <w:rsid w:val="00FA21B3"/>
    <w:rsid w:val="00FA2B86"/>
    <w:rsid w:val="00FA418F"/>
    <w:rsid w:val="00FB3965"/>
    <w:rsid w:val="00FB572E"/>
    <w:rsid w:val="00FB712A"/>
    <w:rsid w:val="00FB74B7"/>
    <w:rsid w:val="00FC22E8"/>
    <w:rsid w:val="00FC41A6"/>
    <w:rsid w:val="00FC57B9"/>
    <w:rsid w:val="00FC704B"/>
    <w:rsid w:val="00FC7453"/>
    <w:rsid w:val="00FD58BE"/>
    <w:rsid w:val="00FE240D"/>
    <w:rsid w:val="00FE293E"/>
    <w:rsid w:val="00FE4D92"/>
    <w:rsid w:val="00FE6249"/>
    <w:rsid w:val="00FE6D82"/>
    <w:rsid w:val="00FF14CF"/>
    <w:rsid w:val="00FF1CB1"/>
    <w:rsid w:val="00FF7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2F2"/>
    <w:pPr>
      <w:ind w:left="720"/>
      <w:contextualSpacing/>
    </w:pPr>
  </w:style>
  <w:style w:type="character" w:styleId="a4">
    <w:name w:val="Hyperlink"/>
    <w:uiPriority w:val="99"/>
    <w:unhideWhenUsed/>
    <w:rsid w:val="006C52F2"/>
    <w:rPr>
      <w:color w:val="0000FF"/>
      <w:u w:val="single"/>
    </w:rPr>
  </w:style>
  <w:style w:type="paragraph" w:customStyle="1" w:styleId="ConsPlusTitle">
    <w:name w:val="ConsPlusTitle"/>
    <w:uiPriority w:val="99"/>
    <w:rsid w:val="006C52F2"/>
    <w:pPr>
      <w:widowControl w:val="0"/>
      <w:spacing w:after="0" w:line="240" w:lineRule="auto"/>
    </w:pPr>
    <w:rPr>
      <w:rFonts w:ascii="Arial" w:eastAsia="Times New Roman" w:hAnsi="Arial" w:cs="Times New Roman"/>
      <w:b/>
      <w:sz w:val="20"/>
      <w:szCs w:val="20"/>
      <w:lang w:eastAsia="ru-RU"/>
    </w:rPr>
  </w:style>
  <w:style w:type="paragraph" w:styleId="a5">
    <w:name w:val="Body Text"/>
    <w:basedOn w:val="a"/>
    <w:link w:val="a6"/>
    <w:uiPriority w:val="99"/>
    <w:semiHidden/>
    <w:unhideWhenUsed/>
    <w:rsid w:val="006C52F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6C52F2"/>
    <w:rPr>
      <w:rFonts w:ascii="Times New Roman" w:eastAsia="Times New Roman" w:hAnsi="Times New Roman" w:cs="Times New Roman"/>
      <w:sz w:val="24"/>
      <w:szCs w:val="24"/>
      <w:lang w:eastAsia="ru-RU"/>
    </w:rPr>
  </w:style>
  <w:style w:type="paragraph" w:customStyle="1" w:styleId="ConsNormal">
    <w:name w:val="ConsNormal"/>
    <w:rsid w:val="006C52F2"/>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ConsTitle">
    <w:name w:val="ConsTitle"/>
    <w:rsid w:val="006C52F2"/>
    <w:pPr>
      <w:widowControl w:val="0"/>
      <w:snapToGrid w:val="0"/>
      <w:spacing w:after="0" w:line="240" w:lineRule="auto"/>
      <w:ind w:right="19772"/>
    </w:pPr>
    <w:rPr>
      <w:rFonts w:ascii="Arial" w:eastAsia="Times New Roman" w:hAnsi="Arial" w:cs="Times New Roman"/>
      <w:b/>
      <w:sz w:val="16"/>
      <w:szCs w:val="20"/>
      <w:lang w:eastAsia="ru-RU"/>
    </w:rPr>
  </w:style>
  <w:style w:type="paragraph" w:styleId="a7">
    <w:name w:val="Body Text Indent"/>
    <w:basedOn w:val="a"/>
    <w:link w:val="a8"/>
    <w:uiPriority w:val="99"/>
    <w:unhideWhenUsed/>
    <w:rsid w:val="001E2DD5"/>
    <w:pPr>
      <w:spacing w:after="120"/>
      <w:ind w:left="283"/>
    </w:pPr>
  </w:style>
  <w:style w:type="character" w:customStyle="1" w:styleId="a8">
    <w:name w:val="Основной текст с отступом Знак"/>
    <w:basedOn w:val="a0"/>
    <w:link w:val="a7"/>
    <w:uiPriority w:val="99"/>
    <w:rsid w:val="001E2DD5"/>
    <w:rPr>
      <w:rFonts w:ascii="Calibri" w:eastAsia="Calibri" w:hAnsi="Calibri" w:cs="Times New Roman"/>
    </w:rPr>
  </w:style>
  <w:style w:type="paragraph" w:customStyle="1" w:styleId="ConsPlusNormal">
    <w:name w:val="ConsPlusNormal"/>
    <w:rsid w:val="001E2D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C408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08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rsk.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customXml" Target="../customXml/item2.xml"/><Relationship Id="rId5" Type="http://schemas.openxmlformats.org/officeDocument/2006/relationships/hyperlink" Target="http://www.krasene.r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C00860-1B6E-444D-894B-18F4A642BD78}"/>
</file>

<file path=customXml/itemProps2.xml><?xml version="1.0" encoding="utf-8"?>
<ds:datastoreItem xmlns:ds="http://schemas.openxmlformats.org/officeDocument/2006/customXml" ds:itemID="{2441A298-7F78-49B2-913C-36B59603E42F}"/>
</file>

<file path=customXml/itemProps3.xml><?xml version="1.0" encoding="utf-8"?>
<ds:datastoreItem xmlns:ds="http://schemas.openxmlformats.org/officeDocument/2006/customXml" ds:itemID="{C441B369-53B5-4E5E-A0D1-7E090F16E1D2}"/>
</file>

<file path=docProps/app.xml><?xml version="1.0" encoding="utf-8"?>
<Properties xmlns="http://schemas.openxmlformats.org/officeDocument/2006/extended-properties" xmlns:vt="http://schemas.openxmlformats.org/officeDocument/2006/docPropsVTypes">
  <Template>Normal</Template>
  <TotalTime>198</TotalTime>
  <Pages>36</Pages>
  <Words>9791</Words>
  <Characters>55811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Лузан</dc:creator>
  <cp:keywords/>
  <dc:description/>
  <cp:lastModifiedBy>Лузан</cp:lastModifiedBy>
  <cp:revision>28</cp:revision>
  <cp:lastPrinted>2014-11-18T04:06:00Z</cp:lastPrinted>
  <dcterms:created xsi:type="dcterms:W3CDTF">2014-11-17T06:57:00Z</dcterms:created>
  <dcterms:modified xsi:type="dcterms:W3CDTF">2014-11-18T04:07:00Z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