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2C0BEA" w:rsidRDefault="002C0BE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BA6B61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Гагарина</w:t>
      </w:r>
      <w:r w:rsidR="006B6FEE" w:rsidRPr="002C0BEA">
        <w:rPr>
          <w:rFonts w:ascii="Times New Roman" w:hAnsi="Times New Roman"/>
          <w:b w:val="0"/>
          <w:sz w:val="24"/>
          <w:szCs w:val="24"/>
        </w:rPr>
        <w:t xml:space="preserve">, 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BA6B61">
        <w:rPr>
          <w:rFonts w:ascii="Times New Roman" w:eastAsiaTheme="minorHAnsi" w:hAnsi="Times New Roman"/>
          <w:b w:val="0"/>
          <w:sz w:val="24"/>
          <w:szCs w:val="24"/>
          <w:lang w:eastAsia="en-US"/>
        </w:rPr>
        <w:t>0300140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BA6B61">
        <w:rPr>
          <w:rFonts w:ascii="Times New Roman" w:eastAsiaTheme="minorHAnsi" w:hAnsi="Times New Roman"/>
          <w:b w:val="0"/>
          <w:sz w:val="24"/>
          <w:szCs w:val="24"/>
          <w:lang w:eastAsia="en-US"/>
        </w:rPr>
        <w:t>196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BA6B61">
        <w:t>27</w:t>
      </w:r>
      <w:r w:rsidR="00FD6242" w:rsidRPr="002C0BEA">
        <w:t>.06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91217B">
        <w:t>2</w:t>
      </w:r>
      <w:r w:rsidR="00BA6B61">
        <w:t>761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2C0BEA">
        <w:t xml:space="preserve">ул. </w:t>
      </w:r>
      <w:r w:rsidR="00BA6B61">
        <w:rPr>
          <w:rFonts w:eastAsiaTheme="minorHAnsi"/>
          <w:lang w:eastAsia="en-US"/>
        </w:rPr>
        <w:t>Гагарина</w:t>
      </w:r>
      <w:r w:rsidR="002C0BEA" w:rsidRPr="002C0BEA">
        <w:t xml:space="preserve"> </w:t>
      </w:r>
      <w:r w:rsidR="00FD6242" w:rsidRPr="002C0BEA">
        <w:t>(</w:t>
      </w:r>
      <w:r w:rsidR="002C0BEA" w:rsidRPr="002C0BEA">
        <w:rPr>
          <w:rFonts w:eastAsiaTheme="minorHAnsi"/>
          <w:lang w:eastAsia="en-US"/>
        </w:rPr>
        <w:t>24:50:</w:t>
      </w:r>
      <w:r w:rsidR="00BA6B61">
        <w:rPr>
          <w:rFonts w:eastAsiaTheme="minorHAnsi"/>
          <w:lang w:eastAsia="en-US"/>
        </w:rPr>
        <w:t>0300140</w:t>
      </w:r>
      <w:r w:rsidR="002C0BEA" w:rsidRPr="002C0BEA">
        <w:rPr>
          <w:rFonts w:eastAsiaTheme="minorHAnsi"/>
          <w:lang w:eastAsia="en-US"/>
        </w:rPr>
        <w:t>:</w:t>
      </w:r>
      <w:r w:rsidR="00BA6B61">
        <w:rPr>
          <w:rFonts w:eastAsiaTheme="minorHAnsi"/>
          <w:lang w:eastAsia="en-US"/>
        </w:rPr>
        <w:t>196</w:t>
      </w:r>
      <w:r w:rsidR="00DB457A" w:rsidRPr="002C0BEA">
        <w:t>)</w:t>
      </w:r>
      <w:r w:rsidR="002C469B" w:rsidRPr="002C0BEA">
        <w:t>»</w:t>
      </w:r>
      <w:r w:rsidR="00172537" w:rsidRPr="002C0BEA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35541">
        <w:t xml:space="preserve">10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1217B" w:rsidRDefault="00F41837" w:rsidP="002C0BEA">
      <w:pPr>
        <w:autoSpaceDE w:val="0"/>
        <w:autoSpaceDN w:val="0"/>
        <w:adjustRightInd w:val="0"/>
        <w:ind w:firstLine="709"/>
        <w:jc w:val="both"/>
      </w:pPr>
      <w:r w:rsidRPr="0091217B">
        <w:t xml:space="preserve">Право на заключение договора аренды земельного участка с кадастровым номером </w:t>
      </w:r>
      <w:r w:rsidR="00BA6B61" w:rsidRPr="002C0BEA">
        <w:rPr>
          <w:rFonts w:eastAsiaTheme="minorHAnsi"/>
          <w:lang w:eastAsia="en-US"/>
        </w:rPr>
        <w:t>24:50:</w:t>
      </w:r>
      <w:r w:rsidR="00BA6B61">
        <w:rPr>
          <w:rFonts w:eastAsiaTheme="minorHAnsi"/>
          <w:lang w:eastAsia="en-US"/>
        </w:rPr>
        <w:t>0300140</w:t>
      </w:r>
      <w:r w:rsidR="00BA6B61" w:rsidRPr="002C0BEA">
        <w:rPr>
          <w:rFonts w:eastAsiaTheme="minorHAnsi"/>
          <w:lang w:eastAsia="en-US"/>
        </w:rPr>
        <w:t>:</w:t>
      </w:r>
      <w:r w:rsidR="00BA6B61">
        <w:rPr>
          <w:rFonts w:eastAsiaTheme="minorHAnsi"/>
          <w:lang w:eastAsia="en-US"/>
        </w:rPr>
        <w:t>196</w:t>
      </w:r>
      <w:r w:rsidRPr="0091217B">
        <w:t>, расположенного по адресу (местоположения):</w:t>
      </w:r>
      <w:r w:rsidR="00BA6B61">
        <w:t xml:space="preserve"> Красноярский край, </w:t>
      </w:r>
      <w:r w:rsidR="00BA6B61">
        <w:br/>
      </w:r>
      <w:r w:rsidR="0091217B" w:rsidRPr="0091217B">
        <w:rPr>
          <w:rFonts w:eastAsiaTheme="minorHAnsi"/>
          <w:lang w:eastAsia="en-US"/>
        </w:rPr>
        <w:t xml:space="preserve">г. Красноярск, ул. </w:t>
      </w:r>
      <w:r w:rsidR="00BA6B61">
        <w:rPr>
          <w:rFonts w:eastAsiaTheme="minorHAnsi"/>
          <w:lang w:eastAsia="en-US"/>
        </w:rPr>
        <w:t>Гагарина</w:t>
      </w:r>
      <w:r w:rsidR="00C2427C" w:rsidRPr="0091217B">
        <w:t xml:space="preserve">, </w:t>
      </w:r>
      <w:r w:rsidRPr="0091217B">
        <w:t>предназначенного для размещения объект</w:t>
      </w:r>
      <w:r w:rsidR="0095182F" w:rsidRPr="0091217B">
        <w:t>а</w:t>
      </w:r>
      <w:r w:rsidRPr="0091217B">
        <w:t xml:space="preserve">: </w:t>
      </w:r>
      <w:r w:rsidR="00893F01">
        <w:rPr>
          <w:rFonts w:eastAsiaTheme="minorHAnsi"/>
          <w:lang w:eastAsia="en-US"/>
        </w:rPr>
        <w:t>малоэтажная многоквартирная жилая застройка</w:t>
      </w:r>
      <w:r w:rsidR="00ED33FC" w:rsidRPr="0091217B">
        <w:t xml:space="preserve">. </w:t>
      </w:r>
      <w:r w:rsidR="00403239" w:rsidRPr="0091217B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A6B61" w:rsidRDefault="00BA6B61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E2323" w:rsidRDefault="00BA6B6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90900" cy="2533650"/>
            <wp:effectExtent l="0" t="0" r="0" b="0"/>
            <wp:docPr id="3" name="Рисунок 3" descr="T:\_Общие документы отдела\!ТОРГИ 2018\Схемы\ул. Гагарина (1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Гагарина (19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2" t="18051" r="21594" b="26759"/>
                    <a:stretch/>
                  </pic:blipFill>
                  <pic:spPr bwMode="auto">
                    <a:xfrm>
                      <a:off x="0" y="0"/>
                      <a:ext cx="3389917" cy="25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A6B61">
        <w:t>2 276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A6B61">
        <w:t>охранная зона инженерных сетей – 170 кв. м.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Pr="00EA08DB" w:rsidRDefault="00F41837" w:rsidP="00CC2C6F">
      <w:pPr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</w:t>
      </w:r>
      <w:r w:rsidRPr="00AC6201">
        <w:t xml:space="preserve">Красноярского городского Совета депутатов от 7 июля 2015 № В-122, земельный участок относится </w:t>
      </w:r>
      <w:r w:rsidR="00600EE2" w:rsidRPr="00AC6201">
        <w:t>к</w:t>
      </w:r>
      <w:r w:rsidR="00F0030C" w:rsidRPr="00AC6201">
        <w:t xml:space="preserve"> </w:t>
      </w:r>
      <w:r w:rsidR="00D20FED" w:rsidRPr="00AC6201">
        <w:t xml:space="preserve">зоне </w:t>
      </w:r>
      <w:r w:rsidR="00AC6201" w:rsidRPr="00AC6201">
        <w:t xml:space="preserve">застройки </w:t>
      </w:r>
      <w:r w:rsidR="00CC2C6F">
        <w:t xml:space="preserve">малоэтажными многоквартирными, блокированными жилыми </w:t>
      </w:r>
      <w:r w:rsidR="00AC6201" w:rsidRPr="00AC6201">
        <w:t>домами (Ж-</w:t>
      </w:r>
      <w:r w:rsidR="00CC2C6F">
        <w:t>2</w:t>
      </w:r>
      <w:r w:rsidR="00AC6201" w:rsidRPr="00AC6201">
        <w:t>)</w:t>
      </w:r>
      <w:r w:rsidR="00CC2C6F">
        <w:t xml:space="preserve">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 «Караульная башня – часовня Параскевы Пятницы», 1855 г. Караульная гора/ул. Степана Разина, 51 а (далее – зона Р-9.1), охранные зоны инженерных сетей  электроснабжения. С</w:t>
      </w:r>
      <w:r w:rsidR="00705E5A" w:rsidRPr="007D3492">
        <w:t>писок</w:t>
      </w:r>
      <w:r w:rsidR="00705E5A"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705E5A" w:rsidRPr="00843AA4">
        <w:t xml:space="preserve"> установленного целевого (разрешенного) использования участка</w:t>
      </w:r>
      <w:r w:rsidR="00705E5A"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CC2C6F">
        <w:rPr>
          <w:rFonts w:ascii="Times New Roman" w:hAnsi="Times New Roman"/>
          <w:sz w:val="24"/>
          <w:szCs w:val="24"/>
        </w:rPr>
        <w:t>малоэтажная многоквартирная жилая застройка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CC2C6F">
        <w:rPr>
          <w:rFonts w:ascii="Times New Roman" w:hAnsi="Times New Roman"/>
          <w:sz w:val="24"/>
          <w:szCs w:val="24"/>
        </w:rPr>
        <w:t>малоэтажная многоквартирная жилая застройка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AC6201">
        <w:t xml:space="preserve">В </w:t>
      </w:r>
      <w:r w:rsidR="00CC2C6F" w:rsidRPr="00AC6201">
        <w:t xml:space="preserve">зоне застройки </w:t>
      </w:r>
      <w:r w:rsidR="00CC2C6F">
        <w:t xml:space="preserve">малоэтажными многоквартирными, блокированными жилыми </w:t>
      </w:r>
      <w:r w:rsidR="00CC2C6F" w:rsidRPr="00AC6201">
        <w:t>домами (Ж-</w:t>
      </w:r>
      <w:r w:rsidR="00CC2C6F">
        <w:t>2</w:t>
      </w:r>
      <w:r w:rsidR="00CC2C6F" w:rsidRPr="00AC6201">
        <w:t>)</w:t>
      </w:r>
      <w:r w:rsidR="00CC2C6F">
        <w:t xml:space="preserve"> </w:t>
      </w:r>
      <w:r w:rsidRPr="00AC6201">
        <w:t>установлены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t>1) предельный размер земельного участка: минимальный – 0,0</w:t>
      </w:r>
      <w:r w:rsidR="00893F01">
        <w:t>6</w:t>
      </w:r>
      <w:r w:rsidRPr="00AC6201">
        <w:t xml:space="preserve"> га, максимальный – </w:t>
      </w:r>
      <w:r w:rsidR="00893F01">
        <w:t>1,5</w:t>
      </w:r>
      <w:r w:rsidRPr="00AC6201">
        <w:t xml:space="preserve"> га;</w:t>
      </w:r>
    </w:p>
    <w:p w:rsidR="00AC6201" w:rsidRPr="00AC6201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 xml:space="preserve">предельное количество надземных этажей зданий, строений, сооружений </w:t>
      </w:r>
      <w:r w:rsidR="00893F01">
        <w:t>–</w:t>
      </w:r>
      <w:r w:rsidR="00AC6201" w:rsidRPr="00AC6201">
        <w:t xml:space="preserve"> </w:t>
      </w:r>
      <w:r w:rsidR="00893F01">
        <w:t xml:space="preserve">не более </w:t>
      </w:r>
      <w:r w:rsidR="00A53A18">
        <w:t>4</w:t>
      </w:r>
      <w:r w:rsidR="00AC6201" w:rsidRPr="00AC6201">
        <w:t xml:space="preserve"> </w:t>
      </w:r>
      <w:r w:rsidR="00893F01">
        <w:t xml:space="preserve">надземных </w:t>
      </w:r>
      <w:r w:rsidR="00AC6201" w:rsidRPr="00AC6201">
        <w:t>этаж</w:t>
      </w:r>
      <w:r w:rsidR="00893F01">
        <w:t>ей, включая мансардный</w:t>
      </w:r>
      <w:r w:rsidR="00AC6201" w:rsidRPr="00AC6201">
        <w:t>;</w:t>
      </w:r>
    </w:p>
    <w:p w:rsidR="00AC6201" w:rsidRDefault="00AC6201" w:rsidP="00AC6201">
      <w:pPr>
        <w:ind w:firstLine="709"/>
        <w:jc w:val="both"/>
      </w:pPr>
      <w:r w:rsidRPr="00AC6201"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40%.</w:t>
      </w:r>
    </w:p>
    <w:p w:rsidR="00A53A18" w:rsidRPr="00AC6201" w:rsidRDefault="00A53A18" w:rsidP="00AC6201">
      <w:pPr>
        <w:ind w:firstLine="709"/>
        <w:jc w:val="both"/>
      </w:pPr>
      <w:r>
        <w:t>4) коэффициент интенсивности жилой застройки – не более 1,0</w:t>
      </w:r>
    </w:p>
    <w:p w:rsidR="002123AE" w:rsidRPr="00AC6201" w:rsidRDefault="00AC6201" w:rsidP="00AC6201">
      <w:pPr>
        <w:ind w:firstLine="709"/>
        <w:jc w:val="both"/>
      </w:pPr>
      <w:r>
        <w:t>4</w:t>
      </w:r>
      <w:r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2123AE" w:rsidRPr="00AC6201">
        <w:t>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A53A18">
        <w:t>12</w:t>
      </w:r>
      <w:r w:rsidR="00725961" w:rsidRPr="00725961">
        <w:t>.0</w:t>
      </w:r>
      <w:r w:rsidR="00A53A18">
        <w:t>4</w:t>
      </w:r>
      <w:r w:rsidR="00725961" w:rsidRPr="00725961">
        <w:t>.201</w:t>
      </w:r>
      <w:r w:rsidR="00A53A18">
        <w:t>8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725961" w:rsidRPr="00725961">
        <w:t xml:space="preserve"> </w:t>
      </w:r>
      <w:r w:rsidR="00A53A18">
        <w:t>18059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725961">
        <w:t>21.03</w:t>
      </w:r>
      <w:r w:rsidR="00FD6242">
        <w:t>.2018</w:t>
      </w:r>
      <w:r w:rsidRPr="007E76D7">
        <w:t xml:space="preserve"> № 2-5/23-</w:t>
      </w:r>
      <w:r w:rsidR="00725961">
        <w:t>245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53A18">
        <w:rPr>
          <w:rFonts w:eastAsiaTheme="minorHAnsi"/>
          <w:lang w:eastAsia="en-US"/>
        </w:rPr>
        <w:t>ул. Гагарина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725961">
        <w:t>1</w:t>
      </w:r>
      <w:r w:rsidR="00A53A18">
        <w:t>2</w:t>
      </w:r>
      <w:r w:rsidR="00725961">
        <w:t>.03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</w:t>
      </w:r>
      <w:r w:rsidR="00725961">
        <w:t>21</w:t>
      </w:r>
      <w:r w:rsidR="00A53A18">
        <w:t>188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A53A18">
        <w:t>09</w:t>
      </w:r>
      <w:r w:rsidR="00FD6242">
        <w:t>.0</w:t>
      </w:r>
      <w:r w:rsidR="00A53A18">
        <w:t>6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A53A18">
        <w:t>5257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85293">
        <w:t>свободен</w:t>
      </w:r>
      <w:r w:rsidR="00A53A18">
        <w:t>,</w:t>
      </w:r>
      <w:r w:rsidR="00F85293">
        <w:t xml:space="preserve"> </w:t>
      </w:r>
      <w:r w:rsidR="00725961">
        <w:t>не огражден</w:t>
      </w:r>
      <w:r w:rsidR="00F85293">
        <w:t>,</w:t>
      </w:r>
      <w:r w:rsidR="00A53A18">
        <w:t xml:space="preserve"> частично захламлен,</w:t>
      </w:r>
      <w:r w:rsidR="00F85293">
        <w:t xml:space="preserve"> п</w:t>
      </w:r>
      <w:r w:rsidR="00A53A18">
        <w:t>р</w:t>
      </w:r>
      <w:r w:rsidR="00F85293">
        <w:t xml:space="preserve">оезд </w:t>
      </w:r>
      <w:r w:rsidR="00A53A18">
        <w:t>автономный</w:t>
      </w:r>
      <w:r w:rsidR="00AC6201">
        <w:t>.</w:t>
      </w:r>
      <w:r w:rsidR="00725961">
        <w:t xml:space="preserve">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53A18">
        <w:t>2 940 000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53A18">
        <w:t>88 200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35541" w:rsidRDefault="00235541" w:rsidP="002355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июля 2018 года. </w:t>
      </w:r>
    </w:p>
    <w:p w:rsidR="00235541" w:rsidRDefault="00235541" w:rsidP="0023554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Окончание приема заявок: до 10:00 часов 6 августа 2018 года.</w:t>
      </w:r>
    </w:p>
    <w:p w:rsidR="00934F2A" w:rsidRPr="000F3D8E" w:rsidRDefault="00934F2A" w:rsidP="00235541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53A18">
        <w:t>882 000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AC6201" w:rsidRPr="002C0BEA">
        <w:rPr>
          <w:rFonts w:eastAsiaTheme="minorHAnsi"/>
          <w:lang w:eastAsia="en-US"/>
        </w:rPr>
        <w:t xml:space="preserve">ул. </w:t>
      </w:r>
      <w:r w:rsidR="00A53A18">
        <w:rPr>
          <w:rFonts w:eastAsiaTheme="minorHAnsi"/>
          <w:lang w:eastAsia="en-US"/>
        </w:rPr>
        <w:t>Гагарина</w:t>
      </w:r>
      <w:r w:rsidR="00F85293" w:rsidRPr="00F85293">
        <w:t>, 24:50:</w:t>
      </w:r>
      <w:r w:rsidR="00A53A18">
        <w:t>0300140</w:t>
      </w:r>
      <w:r w:rsidR="00F85293" w:rsidRPr="00F85293">
        <w:t>:</w:t>
      </w:r>
      <w:r w:rsidR="00A53A18">
        <w:t>196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0E7F39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6C63C2" w:rsidRPr="009C7CC4" w:rsidRDefault="006C63C2" w:rsidP="000E7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6C63C2" w:rsidRDefault="006C63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6D48B0">
        <w:t>2</w:t>
      </w:r>
      <w:r w:rsidR="00AC6201" w:rsidRPr="004848CD">
        <w:t xml:space="preserve"> год</w:t>
      </w:r>
      <w:r w:rsidR="006D48B0">
        <w:t>а</w:t>
      </w:r>
      <w:r w:rsidR="00AC6201" w:rsidRPr="004848CD">
        <w:t xml:space="preserve"> и </w:t>
      </w:r>
      <w:r w:rsidR="006D48B0">
        <w:t>8</w:t>
      </w:r>
      <w:r w:rsidR="00AC6201" w:rsidRPr="004848CD">
        <w:t xml:space="preserve"> месяцев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FD6242" w:rsidRPr="00C63295" w:rsidRDefault="00FD6242" w:rsidP="00FD6242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FD6242" w:rsidP="00FD6242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    </w:t>
      </w:r>
      <w:r w:rsidR="006D48B0">
        <w:t>А.В. Сторожук</w:t>
      </w:r>
      <w:r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Pr="00674657" w:rsidRDefault="00AC6201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725961" w:rsidRDefault="00A44A1F" w:rsidP="001048DF">
      <w:pPr>
        <w:jc w:val="center"/>
      </w:pPr>
      <w:r w:rsidRPr="00A44A1F">
        <w:lastRenderedPageBreak/>
        <w:t xml:space="preserve"> </w:t>
      </w:r>
      <w:r w:rsidR="00B2567E" w:rsidRPr="00B2567E">
        <w:t xml:space="preserve"> </w:t>
      </w:r>
      <w:r w:rsidR="006D48B0">
        <w:rPr>
          <w:noProof/>
        </w:rPr>
        <w:drawing>
          <wp:inline distT="0" distB="0" distL="0" distR="0">
            <wp:extent cx="6570345" cy="9292864"/>
            <wp:effectExtent l="0" t="0" r="0" b="0"/>
            <wp:docPr id="4" name="Рисунок 4" descr="\\dmi-top\profiles\generalova\Рабочий стол\1\Untitled_20180628_16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\Untitled_20180628_1626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  <w:r>
        <w:rPr>
          <w:noProof/>
        </w:rPr>
        <w:drawing>
          <wp:inline distT="0" distB="0" distL="0" distR="0">
            <wp:extent cx="6570345" cy="9292864"/>
            <wp:effectExtent l="0" t="0" r="0" b="0"/>
            <wp:docPr id="6" name="Рисунок 6" descr="\\dmi-top\profiles\generalova\Рабочий стол\1\Untitled_20180628_1626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1\Untitled_20180628_162623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  <w:r>
        <w:rPr>
          <w:noProof/>
        </w:rPr>
        <w:drawing>
          <wp:inline distT="0" distB="0" distL="0" distR="0">
            <wp:extent cx="6570345" cy="9292864"/>
            <wp:effectExtent l="0" t="0" r="0" b="0"/>
            <wp:docPr id="7" name="Рисунок 7" descr="\\dmi-top\profiles\generalova\Рабочий стол\1\Untitled_20180628_1626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1\Untitled_20180628_162623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  <w:r>
        <w:rPr>
          <w:noProof/>
        </w:rPr>
        <w:drawing>
          <wp:inline distT="0" distB="0" distL="0" distR="0">
            <wp:extent cx="6570345" cy="9292864"/>
            <wp:effectExtent l="0" t="0" r="0" b="0"/>
            <wp:docPr id="9" name="Рисунок 9" descr="\\dmi-top\profiles\generalova\Рабочий стол\1\Untitled_20180628_1626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1\Untitled_20180628_162623_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B0" w:rsidRDefault="006D48B0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570345" cy="9292864"/>
            <wp:effectExtent l="0" t="0" r="0" b="0"/>
            <wp:docPr id="10" name="Рисунок 10" descr="\\dmi-top\profiles\generalova\Рабочий стол\1\Untitled_20180628_16262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generalova\Рабочий стол\1\Untitled_20180628_162623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B0" w:rsidRDefault="006D48B0" w:rsidP="001048DF">
      <w:pPr>
        <w:jc w:val="center"/>
      </w:pPr>
    </w:p>
    <w:p w:rsidR="005405E4" w:rsidRDefault="005405E4" w:rsidP="001048DF">
      <w:pPr>
        <w:jc w:val="center"/>
      </w:pPr>
    </w:p>
    <w:p w:rsidR="005405E4" w:rsidRDefault="005405E4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570345" cy="9292864"/>
            <wp:effectExtent l="0" t="0" r="0" b="0"/>
            <wp:docPr id="1" name="Рисунок 1" descr="\\dmi-top\profiles\generalova\Рабочий стол\гаг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гагарин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5E4" w:rsidSect="00AC6201">
      <w:headerReference w:type="default" r:id="rId21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1" w:rsidRDefault="00725961" w:rsidP="00D92637">
      <w:r>
        <w:separator/>
      </w:r>
    </w:p>
  </w:endnote>
  <w:endnote w:type="continuationSeparator" w:id="0">
    <w:p w:rsidR="00725961" w:rsidRDefault="007259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1" w:rsidRDefault="00725961" w:rsidP="00D92637">
      <w:r>
        <w:separator/>
      </w:r>
    </w:p>
  </w:footnote>
  <w:footnote w:type="continuationSeparator" w:id="0">
    <w:p w:rsidR="00725961" w:rsidRDefault="007259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725961" w:rsidRDefault="00E330C3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5EE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541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B05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5E4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63C2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8B0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5961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018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01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17B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29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A18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6B61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2C6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0C3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0E4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3BFBA-C558-4B45-872D-6F6E0832B1FB}"/>
</file>

<file path=customXml/itemProps2.xml><?xml version="1.0" encoding="utf-8"?>
<ds:datastoreItem xmlns:ds="http://schemas.openxmlformats.org/officeDocument/2006/customXml" ds:itemID="{E8C86415-6865-41F6-9047-490AECAB3211}"/>
</file>

<file path=customXml/itemProps3.xml><?xml version="1.0" encoding="utf-8"?>
<ds:datastoreItem xmlns:ds="http://schemas.openxmlformats.org/officeDocument/2006/customXml" ds:itemID="{0E856FBE-2584-45CB-8FE1-4B93DE019E65}"/>
</file>

<file path=customXml/itemProps4.xml><?xml version="1.0" encoding="utf-8"?>
<ds:datastoreItem xmlns:ds="http://schemas.openxmlformats.org/officeDocument/2006/customXml" ds:itemID="{90A3316A-C86F-4BD5-987A-1B7A8487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2018-06-15T08:09:00Z</cp:lastPrinted>
  <dcterms:created xsi:type="dcterms:W3CDTF">2018-07-03T04:03:00Z</dcterms:created>
  <dcterms:modified xsi:type="dcterms:W3CDTF">2018-07-03T04:03:00Z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