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DB" w:rsidRPr="00BD2C5E" w:rsidRDefault="00CC27DB">
      <w:pPr>
        <w:pStyle w:val="ConsPlusTitle"/>
        <w:jc w:val="center"/>
        <w:outlineLvl w:val="0"/>
        <w:rPr>
          <w:rFonts w:ascii="Times New Roman" w:hAnsi="Times New Roman" w:cs="Times New Roman"/>
          <w:sz w:val="24"/>
          <w:szCs w:val="24"/>
        </w:rPr>
      </w:pPr>
      <w:r w:rsidRPr="00BD2C5E">
        <w:rPr>
          <w:rFonts w:ascii="Times New Roman" w:hAnsi="Times New Roman" w:cs="Times New Roman"/>
          <w:sz w:val="24"/>
          <w:szCs w:val="24"/>
        </w:rPr>
        <w:t>КРАСНОЯРСКИЙ ГОРОДСКОЙ СОВЕТ ДЕПУТАТОВ</w:t>
      </w:r>
    </w:p>
    <w:p w:rsidR="00CC27DB" w:rsidRPr="00BD2C5E" w:rsidRDefault="00CC27DB">
      <w:pPr>
        <w:pStyle w:val="ConsPlusTitle"/>
        <w:jc w:val="center"/>
        <w:rPr>
          <w:rFonts w:ascii="Times New Roman" w:hAnsi="Times New Roman" w:cs="Times New Roman"/>
          <w:sz w:val="24"/>
          <w:szCs w:val="24"/>
        </w:rPr>
      </w:pP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РЕШЕНИЕ</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от 21 декабря 2021 г. N 15-214</w:t>
      </w:r>
    </w:p>
    <w:p w:rsidR="00CC27DB" w:rsidRPr="00BD2C5E" w:rsidRDefault="00CC27DB">
      <w:pPr>
        <w:pStyle w:val="ConsPlusTitle"/>
        <w:jc w:val="center"/>
        <w:rPr>
          <w:rFonts w:ascii="Times New Roman" w:hAnsi="Times New Roman" w:cs="Times New Roman"/>
          <w:sz w:val="24"/>
          <w:szCs w:val="24"/>
        </w:rPr>
      </w:pP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О МУНИЦИПАЛЬНОМ КОНТРОЛЕ НА АВТОМОБИЛЬНОМ ТРАНСПОРТЕ,</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 xml:space="preserve">ГОРОДСКОМ НАЗЕМНОМ ЭЛЕКТРИЧЕСКОМ ТРАНСПОРТЕ И </w:t>
      </w:r>
      <w:proofErr w:type="gramStart"/>
      <w:r w:rsidRPr="00BD2C5E">
        <w:rPr>
          <w:rFonts w:ascii="Times New Roman" w:hAnsi="Times New Roman" w:cs="Times New Roman"/>
          <w:sz w:val="24"/>
          <w:szCs w:val="24"/>
        </w:rPr>
        <w:t>В</w:t>
      </w:r>
      <w:proofErr w:type="gramEnd"/>
      <w:r w:rsidRPr="00BD2C5E">
        <w:rPr>
          <w:rFonts w:ascii="Times New Roman" w:hAnsi="Times New Roman" w:cs="Times New Roman"/>
          <w:sz w:val="24"/>
          <w:szCs w:val="24"/>
        </w:rPr>
        <w:t xml:space="preserve"> ДОРОЖНОМ</w:t>
      </w:r>
    </w:p>
    <w:p w:rsidR="00CC27DB" w:rsidRPr="00BD2C5E" w:rsidRDefault="00CC27DB">
      <w:pPr>
        <w:pStyle w:val="ConsPlusTitle"/>
        <w:jc w:val="center"/>
        <w:rPr>
          <w:rFonts w:ascii="Times New Roman" w:hAnsi="Times New Roman" w:cs="Times New Roman"/>
          <w:sz w:val="24"/>
          <w:szCs w:val="24"/>
        </w:rPr>
      </w:pPr>
      <w:proofErr w:type="gramStart"/>
      <w:r w:rsidRPr="00BD2C5E">
        <w:rPr>
          <w:rFonts w:ascii="Times New Roman" w:hAnsi="Times New Roman" w:cs="Times New Roman"/>
          <w:sz w:val="24"/>
          <w:szCs w:val="24"/>
        </w:rPr>
        <w:t>ХОЗЯЙСТВЕ</w:t>
      </w:r>
      <w:proofErr w:type="gramEnd"/>
      <w:r w:rsidRPr="00BD2C5E">
        <w:rPr>
          <w:rFonts w:ascii="Times New Roman" w:hAnsi="Times New Roman" w:cs="Times New Roman"/>
          <w:sz w:val="24"/>
          <w:szCs w:val="24"/>
        </w:rPr>
        <w:t xml:space="preserve"> НА ТЕРРИТОРИИ ГОРОДА КРАСНОЯРСКА</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 xml:space="preserve">В соответствии со </w:t>
      </w:r>
      <w:hyperlink r:id="rId5" w:history="1">
        <w:r w:rsidRPr="00BD2C5E">
          <w:rPr>
            <w:rFonts w:ascii="Times New Roman" w:hAnsi="Times New Roman" w:cs="Times New Roman"/>
            <w:color w:val="0000FF"/>
            <w:sz w:val="24"/>
            <w:szCs w:val="24"/>
          </w:rPr>
          <w:t>статьей 17.1</w:t>
        </w:r>
      </w:hyperlink>
      <w:r w:rsidRPr="00BD2C5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BD2C5E">
          <w:rPr>
            <w:rFonts w:ascii="Times New Roman" w:hAnsi="Times New Roman" w:cs="Times New Roman"/>
            <w:color w:val="0000FF"/>
            <w:sz w:val="24"/>
            <w:szCs w:val="24"/>
          </w:rPr>
          <w:t>пунктом 4 части 2 статьи 3</w:t>
        </w:r>
      </w:hyperlink>
      <w:r w:rsidRPr="00BD2C5E">
        <w:rPr>
          <w:rFonts w:ascii="Times New Roman" w:hAnsi="Times New Roman" w:cs="Times New Roman"/>
          <w:sz w:val="24"/>
          <w:szCs w:val="24"/>
        </w:rPr>
        <w:t xml:space="preserve">, </w:t>
      </w:r>
      <w:hyperlink r:id="rId7" w:history="1">
        <w:r w:rsidRPr="00BD2C5E">
          <w:rPr>
            <w:rFonts w:ascii="Times New Roman" w:hAnsi="Times New Roman" w:cs="Times New Roman"/>
            <w:color w:val="0000FF"/>
            <w:sz w:val="24"/>
            <w:szCs w:val="24"/>
          </w:rPr>
          <w:t>пунктом 3 части 10 статьи 23</w:t>
        </w:r>
      </w:hyperlink>
      <w:r w:rsidRPr="00BD2C5E">
        <w:rPr>
          <w:rFonts w:ascii="Times New Roman" w:hAnsi="Times New Roman" w:cs="Times New Roman"/>
          <w:sz w:val="24"/>
          <w:szCs w:val="24"/>
        </w:rPr>
        <w:t xml:space="preserve">, </w:t>
      </w:r>
      <w:hyperlink r:id="rId8" w:history="1">
        <w:r w:rsidRPr="00BD2C5E">
          <w:rPr>
            <w:rFonts w:ascii="Times New Roman" w:hAnsi="Times New Roman" w:cs="Times New Roman"/>
            <w:color w:val="0000FF"/>
            <w:sz w:val="24"/>
            <w:szCs w:val="24"/>
          </w:rPr>
          <w:t>частью 5 статьи 30</w:t>
        </w:r>
      </w:hyperlink>
      <w:r w:rsidRPr="00BD2C5E">
        <w:rPr>
          <w:rFonts w:ascii="Times New Roman" w:hAnsi="Times New Roman" w:cs="Times New Roman"/>
          <w:sz w:val="24"/>
          <w:szCs w:val="24"/>
        </w:rPr>
        <w:t xml:space="preserve"> Федерального закона от 31.07.2020 N 248-ФЗ "О государственном контроле (надзоре) и муниципальном контроле в Российской Федерации", </w:t>
      </w:r>
      <w:hyperlink r:id="rId9" w:history="1">
        <w:r w:rsidRPr="00BD2C5E">
          <w:rPr>
            <w:rFonts w:ascii="Times New Roman" w:hAnsi="Times New Roman" w:cs="Times New Roman"/>
            <w:color w:val="0000FF"/>
            <w:sz w:val="24"/>
            <w:szCs w:val="24"/>
          </w:rPr>
          <w:t>статьями 13</w:t>
        </w:r>
      </w:hyperlink>
      <w:r w:rsidRPr="00BD2C5E">
        <w:rPr>
          <w:rFonts w:ascii="Times New Roman" w:hAnsi="Times New Roman" w:cs="Times New Roman"/>
          <w:sz w:val="24"/>
          <w:szCs w:val="24"/>
        </w:rPr>
        <w:t xml:space="preserve">, </w:t>
      </w:r>
      <w:hyperlink r:id="rId10" w:history="1">
        <w:r w:rsidRPr="00BD2C5E">
          <w:rPr>
            <w:rFonts w:ascii="Times New Roman" w:hAnsi="Times New Roman" w:cs="Times New Roman"/>
            <w:color w:val="0000FF"/>
            <w:sz w:val="24"/>
            <w:szCs w:val="24"/>
          </w:rPr>
          <w:t>13.1</w:t>
        </w:r>
      </w:hyperlink>
      <w:r w:rsidRPr="00BD2C5E">
        <w:rPr>
          <w:rFonts w:ascii="Times New Roman" w:hAnsi="Times New Roman" w:cs="Times New Roman"/>
          <w:sz w:val="24"/>
          <w:szCs w:val="24"/>
        </w:rPr>
        <w:t xml:space="preserve"> Федерального закона от 08.11.2007 N</w:t>
      </w:r>
      <w:proofErr w:type="gramEnd"/>
      <w:r w:rsidRPr="00BD2C5E">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BD2C5E">
          <w:rPr>
            <w:rFonts w:ascii="Times New Roman" w:hAnsi="Times New Roman" w:cs="Times New Roman"/>
            <w:color w:val="0000FF"/>
            <w:sz w:val="24"/>
            <w:szCs w:val="24"/>
          </w:rPr>
          <w:t>статьей 3.1</w:t>
        </w:r>
      </w:hyperlink>
      <w:r w:rsidRPr="00BD2C5E">
        <w:rPr>
          <w:rFonts w:ascii="Times New Roman" w:hAnsi="Times New Roman" w:cs="Times New Roman"/>
          <w:sz w:val="24"/>
          <w:szCs w:val="24"/>
        </w:rPr>
        <w:t xml:space="preserve"> Федерального закона от 08.11.2007 N 259-ФЗ "Устав автомобильного транспорта и городского наземного электрического транспорта", руководствуясь </w:t>
      </w:r>
      <w:hyperlink r:id="rId12" w:history="1">
        <w:r w:rsidRPr="00BD2C5E">
          <w:rPr>
            <w:rFonts w:ascii="Times New Roman" w:hAnsi="Times New Roman" w:cs="Times New Roman"/>
            <w:color w:val="0000FF"/>
            <w:sz w:val="24"/>
            <w:szCs w:val="24"/>
          </w:rPr>
          <w:t>статьей 28</w:t>
        </w:r>
      </w:hyperlink>
      <w:r w:rsidRPr="00BD2C5E">
        <w:rPr>
          <w:rFonts w:ascii="Times New Roman" w:hAnsi="Times New Roman" w:cs="Times New Roman"/>
          <w:sz w:val="24"/>
          <w:szCs w:val="24"/>
        </w:rPr>
        <w:t xml:space="preserve"> Устава города Красноярска, Красноярский городской Совет депутатов решил:</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1. Утвердить </w:t>
      </w:r>
      <w:hyperlink w:anchor="P38" w:history="1">
        <w:r w:rsidRPr="00BD2C5E">
          <w:rPr>
            <w:rFonts w:ascii="Times New Roman" w:hAnsi="Times New Roman" w:cs="Times New Roman"/>
            <w:color w:val="0000FF"/>
            <w:sz w:val="24"/>
            <w:szCs w:val="24"/>
          </w:rPr>
          <w:t>Положение</w:t>
        </w:r>
      </w:hyperlink>
      <w:r w:rsidRPr="00BD2C5E">
        <w:rPr>
          <w:rFonts w:ascii="Times New Roman" w:hAnsi="Times New Roman" w:cs="Times New Roman"/>
          <w:sz w:val="24"/>
          <w:szCs w:val="24"/>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города Красноярска согласно приложению 1 к настоящему Решению.</w:t>
      </w:r>
    </w:p>
    <w:p w:rsidR="00CC27DB" w:rsidRPr="00BD2C5E" w:rsidRDefault="00CC27DB">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27DB" w:rsidRPr="00BD2C5E">
        <w:tc>
          <w:tcPr>
            <w:tcW w:w="60" w:type="dxa"/>
            <w:tcBorders>
              <w:top w:val="nil"/>
              <w:left w:val="nil"/>
              <w:bottom w:val="nil"/>
              <w:right w:val="nil"/>
            </w:tcBorders>
            <w:shd w:val="clear" w:color="auto" w:fill="CED3F1"/>
            <w:tcMar>
              <w:top w:w="0" w:type="dxa"/>
              <w:left w:w="0" w:type="dxa"/>
              <w:bottom w:w="0" w:type="dxa"/>
              <w:right w:w="0" w:type="dxa"/>
            </w:tcMar>
          </w:tcPr>
          <w:p w:rsidR="00CC27DB" w:rsidRPr="00BD2C5E" w:rsidRDefault="00CC27DB">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C27DB" w:rsidRPr="00BD2C5E" w:rsidRDefault="00CC27DB">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27DB" w:rsidRPr="00BD2C5E" w:rsidRDefault="00CC27DB">
            <w:pPr>
              <w:pStyle w:val="ConsPlusNormal"/>
              <w:jc w:val="both"/>
              <w:rPr>
                <w:rFonts w:ascii="Times New Roman" w:hAnsi="Times New Roman" w:cs="Times New Roman"/>
                <w:sz w:val="24"/>
                <w:szCs w:val="24"/>
              </w:rPr>
            </w:pPr>
            <w:r w:rsidRPr="00BD2C5E">
              <w:rPr>
                <w:rFonts w:ascii="Times New Roman" w:hAnsi="Times New Roman" w:cs="Times New Roman"/>
                <w:color w:val="392C69"/>
                <w:sz w:val="24"/>
                <w:szCs w:val="24"/>
              </w:rPr>
              <w:t xml:space="preserve">П. 2 </w:t>
            </w:r>
            <w:hyperlink w:anchor="P16" w:history="1">
              <w:r w:rsidRPr="00BD2C5E">
                <w:rPr>
                  <w:rFonts w:ascii="Times New Roman" w:hAnsi="Times New Roman" w:cs="Times New Roman"/>
                  <w:color w:val="0000FF"/>
                  <w:sz w:val="24"/>
                  <w:szCs w:val="24"/>
                </w:rPr>
                <w:t>вступает</w:t>
              </w:r>
            </w:hyperlink>
            <w:r w:rsidRPr="00BD2C5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C27DB" w:rsidRPr="00BD2C5E" w:rsidRDefault="00CC27DB">
            <w:pPr>
              <w:spacing w:after="1" w:line="0" w:lineRule="atLeast"/>
              <w:rPr>
                <w:rFonts w:ascii="Times New Roman" w:hAnsi="Times New Roman" w:cs="Times New Roman"/>
                <w:sz w:val="24"/>
                <w:szCs w:val="24"/>
              </w:rPr>
            </w:pPr>
          </w:p>
        </w:tc>
      </w:tr>
    </w:tbl>
    <w:p w:rsidR="00CC27DB" w:rsidRPr="00BD2C5E" w:rsidRDefault="00CC27DB">
      <w:pPr>
        <w:pStyle w:val="ConsPlusNormal"/>
        <w:spacing w:before="280"/>
        <w:ind w:firstLine="540"/>
        <w:jc w:val="both"/>
        <w:rPr>
          <w:rFonts w:ascii="Times New Roman" w:hAnsi="Times New Roman" w:cs="Times New Roman"/>
          <w:sz w:val="24"/>
          <w:szCs w:val="24"/>
        </w:rPr>
      </w:pPr>
      <w:bookmarkStart w:id="0" w:name="P13"/>
      <w:bookmarkEnd w:id="0"/>
      <w:r w:rsidRPr="00BD2C5E">
        <w:rPr>
          <w:rFonts w:ascii="Times New Roman" w:hAnsi="Times New Roman" w:cs="Times New Roman"/>
          <w:sz w:val="24"/>
          <w:szCs w:val="24"/>
        </w:rPr>
        <w:t xml:space="preserve">2. Утвердить ключевые </w:t>
      </w:r>
      <w:hyperlink w:anchor="P360" w:history="1">
        <w:r w:rsidRPr="00BD2C5E">
          <w:rPr>
            <w:rFonts w:ascii="Times New Roman" w:hAnsi="Times New Roman" w:cs="Times New Roman"/>
            <w:color w:val="0000FF"/>
            <w:sz w:val="24"/>
            <w:szCs w:val="24"/>
          </w:rPr>
          <w:t>показатели</w:t>
        </w:r>
      </w:hyperlink>
      <w:r w:rsidRPr="00BD2C5E">
        <w:rPr>
          <w:rFonts w:ascii="Times New Roman" w:hAnsi="Times New Roman" w:cs="Times New Roman"/>
          <w:sz w:val="24"/>
          <w:szCs w:val="24"/>
        </w:rPr>
        <w:t xml:space="preserve"> муниципального контроля на автомобильном транспорте, городском наземном электрическом транспорте и в дорожном хозяйстве на территории города Красноярска и их целевые значения согласно приложению 2 к настоящему Решению.</w:t>
      </w:r>
    </w:p>
    <w:p w:rsidR="00CC27DB" w:rsidRPr="00BD2C5E" w:rsidRDefault="00CC27DB">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27DB" w:rsidRPr="00BD2C5E">
        <w:tc>
          <w:tcPr>
            <w:tcW w:w="60" w:type="dxa"/>
            <w:tcBorders>
              <w:top w:val="nil"/>
              <w:left w:val="nil"/>
              <w:bottom w:val="nil"/>
              <w:right w:val="nil"/>
            </w:tcBorders>
            <w:shd w:val="clear" w:color="auto" w:fill="CED3F1"/>
            <w:tcMar>
              <w:top w:w="0" w:type="dxa"/>
              <w:left w:w="0" w:type="dxa"/>
              <w:bottom w:w="0" w:type="dxa"/>
              <w:right w:w="0" w:type="dxa"/>
            </w:tcMar>
          </w:tcPr>
          <w:p w:rsidR="00CC27DB" w:rsidRPr="00BD2C5E" w:rsidRDefault="00CC27DB">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C27DB" w:rsidRPr="00BD2C5E" w:rsidRDefault="00CC27DB">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27DB" w:rsidRPr="00BD2C5E" w:rsidRDefault="00CC27DB">
            <w:pPr>
              <w:pStyle w:val="ConsPlusNormal"/>
              <w:jc w:val="both"/>
              <w:rPr>
                <w:rFonts w:ascii="Times New Roman" w:hAnsi="Times New Roman" w:cs="Times New Roman"/>
                <w:sz w:val="24"/>
                <w:szCs w:val="24"/>
              </w:rPr>
            </w:pPr>
            <w:r w:rsidRPr="00BD2C5E">
              <w:rPr>
                <w:rFonts w:ascii="Times New Roman" w:hAnsi="Times New Roman" w:cs="Times New Roman"/>
                <w:color w:val="392C69"/>
                <w:sz w:val="24"/>
                <w:szCs w:val="24"/>
              </w:rPr>
              <w:t xml:space="preserve">П. 3 </w:t>
            </w:r>
            <w:hyperlink w:anchor="P16" w:history="1">
              <w:r w:rsidRPr="00BD2C5E">
                <w:rPr>
                  <w:rFonts w:ascii="Times New Roman" w:hAnsi="Times New Roman" w:cs="Times New Roman"/>
                  <w:color w:val="0000FF"/>
                  <w:sz w:val="24"/>
                  <w:szCs w:val="24"/>
                </w:rPr>
                <w:t>вступает</w:t>
              </w:r>
            </w:hyperlink>
            <w:r w:rsidRPr="00BD2C5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C27DB" w:rsidRPr="00BD2C5E" w:rsidRDefault="00CC27DB">
            <w:pPr>
              <w:spacing w:after="1" w:line="0" w:lineRule="atLeast"/>
              <w:rPr>
                <w:rFonts w:ascii="Times New Roman" w:hAnsi="Times New Roman" w:cs="Times New Roman"/>
                <w:sz w:val="24"/>
                <w:szCs w:val="24"/>
              </w:rPr>
            </w:pPr>
          </w:p>
        </w:tc>
      </w:tr>
    </w:tbl>
    <w:p w:rsidR="00CC27DB" w:rsidRPr="00BD2C5E" w:rsidRDefault="00CC27DB">
      <w:pPr>
        <w:pStyle w:val="ConsPlusNormal"/>
        <w:spacing w:before="280"/>
        <w:ind w:firstLine="540"/>
        <w:jc w:val="both"/>
        <w:rPr>
          <w:rFonts w:ascii="Times New Roman" w:hAnsi="Times New Roman" w:cs="Times New Roman"/>
          <w:sz w:val="24"/>
          <w:szCs w:val="24"/>
        </w:rPr>
      </w:pPr>
      <w:bookmarkStart w:id="1" w:name="P15"/>
      <w:bookmarkEnd w:id="1"/>
      <w:r w:rsidRPr="00BD2C5E">
        <w:rPr>
          <w:rFonts w:ascii="Times New Roman" w:hAnsi="Times New Roman" w:cs="Times New Roman"/>
          <w:sz w:val="24"/>
          <w:szCs w:val="24"/>
        </w:rPr>
        <w:t xml:space="preserve">3. Утвердить индикативные </w:t>
      </w:r>
      <w:hyperlink w:anchor="P386" w:history="1">
        <w:r w:rsidRPr="00BD2C5E">
          <w:rPr>
            <w:rFonts w:ascii="Times New Roman" w:hAnsi="Times New Roman" w:cs="Times New Roman"/>
            <w:color w:val="0000FF"/>
            <w:sz w:val="24"/>
            <w:szCs w:val="24"/>
          </w:rPr>
          <w:t>показатели</w:t>
        </w:r>
      </w:hyperlink>
      <w:r w:rsidRPr="00BD2C5E">
        <w:rPr>
          <w:rFonts w:ascii="Times New Roman" w:hAnsi="Times New Roman" w:cs="Times New Roman"/>
          <w:sz w:val="24"/>
          <w:szCs w:val="24"/>
        </w:rPr>
        <w:t xml:space="preserve"> муниципального контроля на автомобильном транспорте, городском наземном электрическом транспорте и в дорожном хозяйстве на территории города Красноярска согласно приложению 3 к настоящему Решению.</w:t>
      </w:r>
    </w:p>
    <w:p w:rsidR="00CC27DB" w:rsidRPr="00BD2C5E" w:rsidRDefault="00CC27DB">
      <w:pPr>
        <w:pStyle w:val="ConsPlusNormal"/>
        <w:spacing w:before="220"/>
        <w:ind w:firstLine="540"/>
        <w:jc w:val="both"/>
        <w:rPr>
          <w:rFonts w:ascii="Times New Roman" w:hAnsi="Times New Roman" w:cs="Times New Roman"/>
          <w:sz w:val="24"/>
          <w:szCs w:val="24"/>
        </w:rPr>
      </w:pPr>
      <w:bookmarkStart w:id="2" w:name="P16"/>
      <w:bookmarkEnd w:id="2"/>
      <w:r w:rsidRPr="00BD2C5E">
        <w:rPr>
          <w:rFonts w:ascii="Times New Roman" w:hAnsi="Times New Roman" w:cs="Times New Roman"/>
          <w:sz w:val="24"/>
          <w:szCs w:val="24"/>
        </w:rPr>
        <w:t xml:space="preserve">4. Настоящее Решение вступает в силу со дня его официального опубликования, за исключением </w:t>
      </w:r>
      <w:hyperlink w:anchor="P13" w:history="1">
        <w:r w:rsidRPr="00BD2C5E">
          <w:rPr>
            <w:rFonts w:ascii="Times New Roman" w:hAnsi="Times New Roman" w:cs="Times New Roman"/>
            <w:color w:val="0000FF"/>
            <w:sz w:val="24"/>
            <w:szCs w:val="24"/>
          </w:rPr>
          <w:t>пунктов 2</w:t>
        </w:r>
      </w:hyperlink>
      <w:r w:rsidRPr="00BD2C5E">
        <w:rPr>
          <w:rFonts w:ascii="Times New Roman" w:hAnsi="Times New Roman" w:cs="Times New Roman"/>
          <w:sz w:val="24"/>
          <w:szCs w:val="24"/>
        </w:rPr>
        <w:t xml:space="preserve"> и </w:t>
      </w:r>
      <w:hyperlink w:anchor="P15" w:history="1">
        <w:r w:rsidRPr="00BD2C5E">
          <w:rPr>
            <w:rFonts w:ascii="Times New Roman" w:hAnsi="Times New Roman" w:cs="Times New Roman"/>
            <w:color w:val="0000FF"/>
            <w:sz w:val="24"/>
            <w:szCs w:val="24"/>
          </w:rPr>
          <w:t>3</w:t>
        </w:r>
      </w:hyperlink>
      <w:r w:rsidRPr="00BD2C5E">
        <w:rPr>
          <w:rFonts w:ascii="Times New Roman" w:hAnsi="Times New Roman" w:cs="Times New Roman"/>
          <w:sz w:val="24"/>
          <w:szCs w:val="24"/>
        </w:rPr>
        <w:t>, которые вступают в силу с 1 марта 2022 года.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5. </w:t>
      </w:r>
      <w:proofErr w:type="gramStart"/>
      <w:r w:rsidRPr="00BD2C5E">
        <w:rPr>
          <w:rFonts w:ascii="Times New Roman" w:hAnsi="Times New Roman" w:cs="Times New Roman"/>
          <w:sz w:val="24"/>
          <w:szCs w:val="24"/>
        </w:rPr>
        <w:t>Контроль за</w:t>
      </w:r>
      <w:proofErr w:type="gramEnd"/>
      <w:r w:rsidRPr="00BD2C5E">
        <w:rPr>
          <w:rFonts w:ascii="Times New Roman" w:hAnsi="Times New Roman" w:cs="Times New Roman"/>
          <w:sz w:val="24"/>
          <w:szCs w:val="24"/>
        </w:rPr>
        <w:t xml:space="preserve"> исполнением настоящего Решения возложить на постоянную комиссию по городскому самоуправлению.</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Председатель</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Красноярского городского</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Совета депутатов</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Н.В.ФИРЮЛИНА</w:t>
      </w:r>
    </w:p>
    <w:p w:rsidR="00CC27DB" w:rsidRPr="00BD2C5E" w:rsidRDefault="00CC27DB">
      <w:pPr>
        <w:pStyle w:val="ConsPlusNormal"/>
        <w:jc w:val="right"/>
        <w:rPr>
          <w:rFonts w:ascii="Times New Roman" w:hAnsi="Times New Roman" w:cs="Times New Roman"/>
          <w:sz w:val="24"/>
          <w:szCs w:val="24"/>
        </w:rPr>
      </w:pP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Глава</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города Красноярска</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С.В.ЕРЕМИН</w:t>
      </w:r>
    </w:p>
    <w:p w:rsidR="00CC27DB" w:rsidRPr="00BD2C5E" w:rsidRDefault="00CC27DB">
      <w:pPr>
        <w:pStyle w:val="ConsPlusNormal"/>
        <w:jc w:val="right"/>
        <w:outlineLvl w:val="0"/>
        <w:rPr>
          <w:rFonts w:ascii="Times New Roman" w:hAnsi="Times New Roman" w:cs="Times New Roman"/>
          <w:sz w:val="24"/>
          <w:szCs w:val="24"/>
        </w:rPr>
      </w:pPr>
      <w:r w:rsidRPr="00BD2C5E">
        <w:rPr>
          <w:rFonts w:ascii="Times New Roman" w:hAnsi="Times New Roman" w:cs="Times New Roman"/>
          <w:sz w:val="24"/>
          <w:szCs w:val="24"/>
        </w:rPr>
        <w:lastRenderedPageBreak/>
        <w:t>Приложение 1</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к Решению</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Красноярского городского</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Совета депутатов</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от 21 декабря 2021 г. N 15-214</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rPr>
          <w:rFonts w:ascii="Times New Roman" w:hAnsi="Times New Roman" w:cs="Times New Roman"/>
          <w:sz w:val="24"/>
          <w:szCs w:val="24"/>
        </w:rPr>
      </w:pPr>
      <w:bookmarkStart w:id="3" w:name="P38"/>
      <w:bookmarkEnd w:id="3"/>
      <w:r w:rsidRPr="00BD2C5E">
        <w:rPr>
          <w:rFonts w:ascii="Times New Roman" w:hAnsi="Times New Roman" w:cs="Times New Roman"/>
          <w:sz w:val="24"/>
          <w:szCs w:val="24"/>
        </w:rPr>
        <w:t>ПОЛОЖЕНИЕ</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О МУНИЦИПАЛЬНОМ КОНТРОЛЕ НА АВТОМОБИЛЬНОМ ТРАНСПОРТЕ,</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 xml:space="preserve">ГОРОДСКОМ НАЗЕМНОМ ЭЛЕКТРИЧЕСКОМ ТРАНСПОРТЕ И </w:t>
      </w:r>
      <w:proofErr w:type="gramStart"/>
      <w:r w:rsidRPr="00BD2C5E">
        <w:rPr>
          <w:rFonts w:ascii="Times New Roman" w:hAnsi="Times New Roman" w:cs="Times New Roman"/>
          <w:sz w:val="24"/>
          <w:szCs w:val="24"/>
        </w:rPr>
        <w:t>В</w:t>
      </w:r>
      <w:proofErr w:type="gramEnd"/>
      <w:r w:rsidRPr="00BD2C5E">
        <w:rPr>
          <w:rFonts w:ascii="Times New Roman" w:hAnsi="Times New Roman" w:cs="Times New Roman"/>
          <w:sz w:val="24"/>
          <w:szCs w:val="24"/>
        </w:rPr>
        <w:t xml:space="preserve"> ДОРОЖНОМ</w:t>
      </w:r>
    </w:p>
    <w:p w:rsidR="00CC27DB" w:rsidRPr="00BD2C5E" w:rsidRDefault="00CC27DB">
      <w:pPr>
        <w:pStyle w:val="ConsPlusTitle"/>
        <w:jc w:val="center"/>
        <w:rPr>
          <w:rFonts w:ascii="Times New Roman" w:hAnsi="Times New Roman" w:cs="Times New Roman"/>
          <w:sz w:val="24"/>
          <w:szCs w:val="24"/>
        </w:rPr>
      </w:pPr>
      <w:proofErr w:type="gramStart"/>
      <w:r w:rsidRPr="00BD2C5E">
        <w:rPr>
          <w:rFonts w:ascii="Times New Roman" w:hAnsi="Times New Roman" w:cs="Times New Roman"/>
          <w:sz w:val="24"/>
          <w:szCs w:val="24"/>
        </w:rPr>
        <w:t>ХОЗЯЙСТВЕ</w:t>
      </w:r>
      <w:proofErr w:type="gramEnd"/>
      <w:r w:rsidRPr="00BD2C5E">
        <w:rPr>
          <w:rFonts w:ascii="Times New Roman" w:hAnsi="Times New Roman" w:cs="Times New Roman"/>
          <w:sz w:val="24"/>
          <w:szCs w:val="24"/>
        </w:rPr>
        <w:t xml:space="preserve"> НА ТЕРРИТОРИИ ГОРОДА КРАСНОЯРСКА</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outlineLvl w:val="1"/>
        <w:rPr>
          <w:rFonts w:ascii="Times New Roman" w:hAnsi="Times New Roman" w:cs="Times New Roman"/>
          <w:sz w:val="24"/>
          <w:szCs w:val="24"/>
        </w:rPr>
      </w:pPr>
      <w:r w:rsidRPr="00BD2C5E">
        <w:rPr>
          <w:rFonts w:ascii="Times New Roman" w:hAnsi="Times New Roman" w:cs="Times New Roman"/>
          <w:sz w:val="24"/>
          <w:szCs w:val="24"/>
        </w:rPr>
        <w:t>1. ОБЩИЕ ПОЛОЖЕНИЯ</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1.1. </w:t>
      </w:r>
      <w:proofErr w:type="gramStart"/>
      <w:r w:rsidRPr="00BD2C5E">
        <w:rPr>
          <w:rFonts w:ascii="Times New Roman" w:hAnsi="Times New Roman" w:cs="Times New Roman"/>
          <w:sz w:val="24"/>
          <w:szCs w:val="24"/>
        </w:rPr>
        <w:t>Настоящее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города Красноярска (далее - Положение) определяет деятельность уполномоченного органа администрации города Красноярска (далее - уполномоченный орган), направленную на предупреждение, выявление и пресечение нарушений обязательных требований, установленных нормативными правовыми актами (далее - обязательные требования), осуществляемую в пределах полномочий уполномоченного органа посредством профилактики нарушений обязательных требований, оценки</w:t>
      </w:r>
      <w:proofErr w:type="gramEnd"/>
      <w:r w:rsidRPr="00BD2C5E">
        <w:rPr>
          <w:rFonts w:ascii="Times New Roman" w:hAnsi="Times New Roman" w:cs="Times New Roman"/>
          <w:sz w:val="24"/>
          <w:szCs w:val="24"/>
        </w:rPr>
        <w:t xml:space="preserve"> соблюдения юридическими лицами, индивидуальными предпринимателями, гражданами (далее - контролируемые лица)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устранения их последствий и (или) восстановления правового положения, существовавшего до возникновения таких нарушений (далее - муниципальный контроль).</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1.2. Предметом муниципального контроля является соблюдение контролируемыми лицами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1.2.1. В области автомобильных дорог и дорожной деятельности, установленных в отношении автомобильных дорог местного значения: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1.2.2.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Объекты муниципального контроля (далее также - объекты контроля) определяются в соответствии с Федеральным </w:t>
      </w:r>
      <w:hyperlink r:id="rId13"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от 31.07.2020 N 248-ФЗ "О государственном контроле (надзоре) и муниципальном контроле в Российской Федерации" (далее - Федеральный закон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1.3. В целях, связанных с осуществлением муниципального контроля, уполномоченный орган получает на безвозмездной основе документы и (или) сведения от </w:t>
      </w:r>
      <w:r w:rsidRPr="00BD2C5E">
        <w:rPr>
          <w:rFonts w:ascii="Times New Roman" w:hAnsi="Times New Roman" w:cs="Times New Roman"/>
          <w:sz w:val="24"/>
          <w:szCs w:val="24"/>
        </w:rPr>
        <w:lastRenderedPageBreak/>
        <w:t>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14"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N 248-ФЗ, осуществляются с учетом требований законодательства Российской Федерации о государственной и иной охраняемой законом тайне.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1.4. Уполномоченный орган обеспечивает учет объектов муниципального контроля в рамках осуществления муниципального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1.5. При осуществлении муниципального контроля система оценки и управления рисками не применяется.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Плановые контрольные мероприятия при осуществлении муниципального контроля не проводятся.</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outlineLvl w:val="1"/>
        <w:rPr>
          <w:rFonts w:ascii="Times New Roman" w:hAnsi="Times New Roman" w:cs="Times New Roman"/>
          <w:sz w:val="24"/>
          <w:szCs w:val="24"/>
        </w:rPr>
      </w:pPr>
      <w:r w:rsidRPr="00BD2C5E">
        <w:rPr>
          <w:rFonts w:ascii="Times New Roman" w:hAnsi="Times New Roman" w:cs="Times New Roman"/>
          <w:sz w:val="24"/>
          <w:szCs w:val="24"/>
        </w:rPr>
        <w:t>2. КОНТРОЛЬНЫЙ ОРГАН, УПОЛНОМОЧЕННЫЙ НА ОСУЩЕСТВЛЕНИЕ</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МУНИЦИПАЛЬНОГО КОНТРОЛЯ</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r w:rsidRPr="00BD2C5E">
        <w:rPr>
          <w:rFonts w:ascii="Times New Roman" w:hAnsi="Times New Roman" w:cs="Times New Roman"/>
          <w:sz w:val="24"/>
          <w:szCs w:val="24"/>
        </w:rPr>
        <w:t>2.1. От имени уполномоченного органа муниципальный контроль вправе осуществлять должностное лицо уполномоченного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внесение сведений в единый реестр контрольных (надзорных) мероприятий (далее - лицо, уполномоченное на проведение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2.2. Лица, уполномоченные на проведение контрольного мероприятия, в пределах своих полномочий и в объеме проводимых контрольных действий имеют право:</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здания, помещения, сооружения, линейные объекты, земельные участки,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 если иное не предусмотрено федеральными законами;</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составлять акты по фактам непредставления или несвоевременного представления </w:t>
      </w:r>
      <w:r w:rsidRPr="00BD2C5E">
        <w:rPr>
          <w:rFonts w:ascii="Times New Roman" w:hAnsi="Times New Roman" w:cs="Times New Roman"/>
          <w:sz w:val="24"/>
          <w:szCs w:val="24"/>
        </w:rPr>
        <w:lastRenderedPageBreak/>
        <w:t>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обращаться в соответствии с Федеральным </w:t>
      </w:r>
      <w:hyperlink r:id="rId15"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от 07.02.2011 N 3-ФЗ "О полиции" за содействием к органам полиции в случаях, если лицу, уполномоченному на проведение контрольного мероприятия, оказывается противодействие или угрожает опасность;</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совершать иные действия, предусмотренные федеральными законами, настоящим Положением.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2.3. Лица, уполномоченные на проведение контрольного мероприятия, обязаны:</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соблюдать законодательство Российской Федерации, права и законные интересы контролируемых лиц;</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лиц, уполномоченных на проведение контрольного мероприятия,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уполномоченного органа с контролируемыми лицами) и в случаях, предусмотренных</w:t>
      </w:r>
      <w:proofErr w:type="gramEnd"/>
      <w:r w:rsidRPr="00BD2C5E">
        <w:rPr>
          <w:rFonts w:ascii="Times New Roman" w:hAnsi="Times New Roman" w:cs="Times New Roman"/>
          <w:sz w:val="24"/>
          <w:szCs w:val="24"/>
        </w:rPr>
        <w:t xml:space="preserve"> Федеральным </w:t>
      </w:r>
      <w:hyperlink r:id="rId16"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N 248-ФЗ, осуществлять консультирование;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BD2C5E">
        <w:rPr>
          <w:rFonts w:ascii="Times New Roman" w:hAnsi="Times New Roman" w:cs="Times New Roman"/>
          <w:sz w:val="24"/>
          <w:szCs w:val="24"/>
        </w:rPr>
        <w:lastRenderedPageBreak/>
        <w:t xml:space="preserve">контрольного мероприятия органами прокуратуры в случае, если такое согласование предусмотрено Федеральным </w:t>
      </w:r>
      <w:hyperlink r:id="rId17"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2.4. Лица, уполномоченные на проведение контрольного мероприятия, не вправе: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проводить контрольные мероприятия, совершать контрольные действия, не предусмотренные решением уполномоченного органа о его проведении;</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проводить контрольные мероприятия, совершать контрольные действия в случае отсутствия при их проведении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w:t>
      </w:r>
      <w:r w:rsidRPr="00BD2C5E">
        <w:rPr>
          <w:rFonts w:ascii="Times New Roman" w:hAnsi="Times New Roman" w:cs="Times New Roman"/>
          <w:sz w:val="24"/>
          <w:szCs w:val="24"/>
        </w:rPr>
        <w:lastRenderedPageBreak/>
        <w:t>или иную охраняемую законом тайну, за исключением случаев, предусмотренных законодательством Российской Федерации;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требовать от контролируемого лица представления документов, информации ранее даты начала проведения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превышать установленные сроки проведения контрольных мероприятий;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препятствовать осуществлению контролируемым лицом, присутствующим при проведении профилактического или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outlineLvl w:val="1"/>
        <w:rPr>
          <w:rFonts w:ascii="Times New Roman" w:hAnsi="Times New Roman" w:cs="Times New Roman"/>
          <w:sz w:val="24"/>
          <w:szCs w:val="24"/>
        </w:rPr>
      </w:pPr>
      <w:r w:rsidRPr="00BD2C5E">
        <w:rPr>
          <w:rFonts w:ascii="Times New Roman" w:hAnsi="Times New Roman" w:cs="Times New Roman"/>
          <w:sz w:val="24"/>
          <w:szCs w:val="24"/>
        </w:rPr>
        <w:t xml:space="preserve">3. ПРОФИЛАКТИКА РИСКОВ ПРИЧИНЕНИЯ ВРЕДА (УЩЕРБА) </w:t>
      </w:r>
      <w:proofErr w:type="gramStart"/>
      <w:r w:rsidRPr="00BD2C5E">
        <w:rPr>
          <w:rFonts w:ascii="Times New Roman" w:hAnsi="Times New Roman" w:cs="Times New Roman"/>
          <w:sz w:val="24"/>
          <w:szCs w:val="24"/>
        </w:rPr>
        <w:t>ОХРАНЯЕМЫМ</w:t>
      </w:r>
      <w:proofErr w:type="gramEnd"/>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ЗАКОНОМ ЦЕННОСТЯМ, НЕЗАВИСИМАЯ ОЦЕНКА СОБЛЮДЕНИЯ</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ОБЯЗАТЕЛЬНЫХ ТРЕБОВАНИЙ</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r w:rsidRPr="00BD2C5E">
        <w:rPr>
          <w:rFonts w:ascii="Times New Roman" w:hAnsi="Times New Roman" w:cs="Times New Roman"/>
          <w:sz w:val="24"/>
          <w:szCs w:val="24"/>
        </w:rPr>
        <w:t>3.1. В целях стимулирования добросовестного соблюдения контролируемыми лицами обязательных требований проводятся профилактические мероприятия, направленные на снижение риска причинения вреда (ущерба), которые являются приоритетными по отношению к проведению контрольных мероприятий.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3.2. </w:t>
      </w:r>
      <w:proofErr w:type="gramStart"/>
      <w:r w:rsidRPr="00BD2C5E">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решением уполномоченного должностного лица уполномоченного органа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Утвержденная программа профилактики рисков причинения вреда размещается на официальном сайте администрации города Красноярска в информационно-телекоммуникационной сети Интернет (далее - официальный сайт).</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3.3. Профилактические мероприятия проводятся в соответствии с Федеральным </w:t>
      </w:r>
      <w:hyperlink r:id="rId18"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3.4. Уполномоченным органом могут проводиться следующие профилактические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информирование;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объявление предостережения о недопустимости нарушения обязательных требований (далее - предостережение);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консультирование;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профилактический визит.</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3.5. Информирование контролируемых лиц и иных заинтересованных лиц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 в </w:t>
      </w:r>
      <w:r w:rsidRPr="00BD2C5E">
        <w:rPr>
          <w:rFonts w:ascii="Times New Roman" w:hAnsi="Times New Roman" w:cs="Times New Roman"/>
          <w:sz w:val="24"/>
          <w:szCs w:val="24"/>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3.6. </w:t>
      </w:r>
      <w:proofErr w:type="gramStart"/>
      <w:r w:rsidRPr="00BD2C5E">
        <w:rPr>
          <w:rFonts w:ascii="Times New Roman" w:hAnsi="Times New Roman" w:cs="Times New Roman"/>
          <w:sz w:val="24"/>
          <w:szCs w:val="24"/>
        </w:rPr>
        <w:t>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 xml:space="preserve">Предостережение объявляется и направляется контролируемому лицу в порядке, предусмотренном Федеральным </w:t>
      </w:r>
      <w:hyperlink r:id="rId19"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BD2C5E">
        <w:rPr>
          <w:rFonts w:ascii="Times New Roman" w:hAnsi="Times New Roman" w:cs="Times New Roman"/>
          <w:sz w:val="24"/>
          <w:szCs w:val="24"/>
        </w:rPr>
        <w:t xml:space="preserve"> контролируемым лицом сведений и документов.</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Контролируемое лицо вправе после получения предостережения подать в уполномоченный орган возражение в отношении указанного предостережения, в котором указываются следующие сведения:</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гражданина;</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идентификационный номер налогоплательщика юридического лица, индивидуального предпринимателя, гражданина;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дата и номер предостережения;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обоснование позиции в отношении указанных в предостережении готовящихся или возможных действий (бездействия), которые приводят или могут привести к нарушению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способ получения ответа.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Возражение в отношении предостережения направляется в уполномоченный орган на бумажном носителе почтовым отправлением либо в виде электронного документа, подписанного с учетом требований, установленных </w:t>
      </w:r>
      <w:hyperlink r:id="rId20" w:history="1">
        <w:r w:rsidRPr="00BD2C5E">
          <w:rPr>
            <w:rFonts w:ascii="Times New Roman" w:hAnsi="Times New Roman" w:cs="Times New Roman"/>
            <w:color w:val="0000FF"/>
            <w:sz w:val="24"/>
            <w:szCs w:val="24"/>
          </w:rPr>
          <w:t>частью 6 статьи 21</w:t>
        </w:r>
      </w:hyperlink>
      <w:r w:rsidRPr="00BD2C5E">
        <w:rPr>
          <w:rFonts w:ascii="Times New Roman" w:hAnsi="Times New Roman" w:cs="Times New Roman"/>
          <w:sz w:val="24"/>
          <w:szCs w:val="24"/>
        </w:rPr>
        <w:t xml:space="preserve"> Федерального закона N 248-ФЗ, в течение тридцати дней со дня получения контролируемым лицом предостережения.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Уполномоченный орган рассматривает возражение в отношении предостережения в течение тридцати дней со дня получения возражения.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По результатам рассмотрения возражения в отношении предостережения уполномоченный орган принимает одно из следующих решений: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об удовлетворении возражения и отмене полностью или частично объявленного предостережения;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об отказе в удовлетворении возражения.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lastRenderedPageBreak/>
        <w:t>Уполномоченный орган информирует контролируемое лицо о результатах рассмотрения возражения не позднее пяти рабочих дней со дня принятия решения, указанного в настоящем пункте, в письменной форме посредством почтовой связи и (или) по электронной почте.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случае отмены (полностью или частично) объявленного предостережения контролируемому лицу также направляется копия решения уполномоченного органа об отмене объявленного предостережения.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Повторное направление возражения по тем же основаниям не допускается.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3.7. Консультирование (разъяснения по вопросам, связанным с организацией и осуществлением муниципального контроля) осуществляется лицом, уполномоченным на проведение контрольного мероприятия, по обращениям контролируемых лиц и их представителей без взимания платы.</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пятнадцать минут.</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Консультирование, в том числе письменное консультирование, осуществляется по следующим вопросам: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организации и осуществления муниципального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порядка осуществления профилактических мероприятий, контрольных мероприятий, установленных настоящим Положением;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содержания обязательных требований, соблюдение которых оценивается при проведении мероприятий по муниципальному контролю.</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Консультирование в письменной форме осуществляется в следующих случаях:</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контролируемым лицом представлен письменный запрос о предоставлении письменного ответа по вопросам консультирования;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за время консультирования предоставить ответ на поставленные вопросы невозможно;</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ответ на поставленные вопросы требует запроса сведений от иных органов местного самоуправления и органов государственной власти.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случае если поставленные во время консультирования вопросы не относятся к сфере муниципального контроля, даются необходимые разъяснения по обращению в органы местного самоуправления и органы государственной власти, должностным лицам, к компетенции которых относится решение данных вопросов.</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При осуществлении консультирования лицо, уполномоченное на проведение контрольного мероприятия, обязано соблюдать конфиденциальность информации, доступ к которой ограничен в соответствии с законодательством Российской Федерации.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В ходе консультирования информация, содержащая оценку конкретного контрольного мероприятия, решений и (или) действий лица, уполномоченного на проведение контрольного мероприятия, иных участников контрольного мероприятия, а </w:t>
      </w:r>
      <w:r w:rsidRPr="00BD2C5E">
        <w:rPr>
          <w:rFonts w:ascii="Times New Roman" w:hAnsi="Times New Roman" w:cs="Times New Roman"/>
          <w:sz w:val="24"/>
          <w:szCs w:val="24"/>
        </w:rPr>
        <w:lastRenderedPageBreak/>
        <w:t>также результаты проведенной в рамках контрольного мероприятия экспертизы не предоставляются.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Информация, ставшая известной в ходе консультирования лицу, уполномоченному на проведение контрольного мероприятия, не подлежит использованию в целях оценки контролируемого лица по вопросам соблюдения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случае если в течение календарного года поступило пять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3.8. Профилактический визит проводится лицом, уполномоченным на проведение контрольного мероприятия, в форме профилактической беседы по месту осуществления деятельности контролируемого лица либо путем использования видео-конференц-связи.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ходе профилактического визита лицом, уполномоченным на проведение контрольного мероприятия, осуществляются консультирование контролируемого лица.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Обязательный профилактический визит осуществляется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BD2C5E">
        <w:rPr>
          <w:rFonts w:ascii="Times New Roman" w:hAnsi="Times New Roman" w:cs="Times New Roman"/>
          <w:sz w:val="24"/>
          <w:szCs w:val="24"/>
        </w:rPr>
        <w:t>позднее</w:t>
      </w:r>
      <w:proofErr w:type="gramEnd"/>
      <w:r w:rsidRPr="00BD2C5E">
        <w:rPr>
          <w:rFonts w:ascii="Times New Roman" w:hAnsi="Times New Roman" w:cs="Times New Roman"/>
          <w:sz w:val="24"/>
          <w:szCs w:val="24"/>
        </w:rPr>
        <w:t xml:space="preserve"> чем за пять рабочих дней до даты его проведения.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BD2C5E">
        <w:rPr>
          <w:rFonts w:ascii="Times New Roman" w:hAnsi="Times New Roman" w:cs="Times New Roman"/>
          <w:sz w:val="24"/>
          <w:szCs w:val="24"/>
        </w:rPr>
        <w:t>позднее</w:t>
      </w:r>
      <w:proofErr w:type="gramEnd"/>
      <w:r w:rsidRPr="00BD2C5E">
        <w:rPr>
          <w:rFonts w:ascii="Times New Roman" w:hAnsi="Times New Roman" w:cs="Times New Roman"/>
          <w:sz w:val="24"/>
          <w:szCs w:val="24"/>
        </w:rPr>
        <w:t xml:space="preserve"> чем за три рабочих дня до даты его проведения.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Срок осуществления обязательного профилактического визита составляет один рабочий день.</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3.9. При проведении профилактических мероприятий осуществляется взаимодействие с контролируемыми лицами только в случаях, установленных Федеральным </w:t>
      </w:r>
      <w:hyperlink r:id="rId21"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w:t>
      </w:r>
      <w:r w:rsidRPr="00BD2C5E">
        <w:rPr>
          <w:rFonts w:ascii="Times New Roman" w:hAnsi="Times New Roman" w:cs="Times New Roman"/>
          <w:sz w:val="24"/>
          <w:szCs w:val="24"/>
        </w:rPr>
        <w:lastRenderedPageBreak/>
        <w:t>вреда (ущерба) охраняемым законом ценностям или такой вред (ущерб) причинен, лицо, проводившее профилактическое мероприятие, незамедлительно направляет информацию об этом заместителю руководителя уполномоченного органа для принятия решения о проведении контрольных мероприятий.</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outlineLvl w:val="1"/>
        <w:rPr>
          <w:rFonts w:ascii="Times New Roman" w:hAnsi="Times New Roman" w:cs="Times New Roman"/>
          <w:sz w:val="24"/>
          <w:szCs w:val="24"/>
        </w:rPr>
      </w:pPr>
      <w:r w:rsidRPr="00BD2C5E">
        <w:rPr>
          <w:rFonts w:ascii="Times New Roman" w:hAnsi="Times New Roman" w:cs="Times New Roman"/>
          <w:sz w:val="24"/>
          <w:szCs w:val="24"/>
        </w:rPr>
        <w:t>4. ИНДИКАТОРЫ РИСКА НАРУШЕНИЯ ОБЯЗАТЕЛЬНЫХ ТРЕБОВАНИЙ</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r w:rsidRPr="00BD2C5E">
        <w:rPr>
          <w:rFonts w:ascii="Times New Roman" w:hAnsi="Times New Roman" w:cs="Times New Roman"/>
          <w:sz w:val="24"/>
          <w:szCs w:val="24"/>
        </w:rPr>
        <w:t>4.1. Индикаторами риска нарушения обязательных требований, используемых при осуществлении муниципального контроля на территории города Красноярска, являются:</w:t>
      </w:r>
    </w:p>
    <w:p w:rsidR="00CC27DB" w:rsidRPr="00BD2C5E" w:rsidRDefault="00CC27DB">
      <w:pPr>
        <w:pStyle w:val="ConsPlusNormal"/>
        <w:spacing w:before="220"/>
        <w:ind w:firstLine="540"/>
        <w:jc w:val="both"/>
        <w:rPr>
          <w:rFonts w:ascii="Times New Roman" w:hAnsi="Times New Roman" w:cs="Times New Roman"/>
          <w:sz w:val="24"/>
          <w:szCs w:val="24"/>
        </w:rPr>
      </w:pPr>
      <w:bookmarkStart w:id="4" w:name="P156"/>
      <w:bookmarkEnd w:id="4"/>
      <w:r w:rsidRPr="00BD2C5E">
        <w:rPr>
          <w:rFonts w:ascii="Times New Roman" w:hAnsi="Times New Roman" w:cs="Times New Roman"/>
          <w:sz w:val="24"/>
          <w:szCs w:val="24"/>
        </w:rPr>
        <w:t>поступление в уполномоченный орган обращений граждан, юридических лиц, сведений от органов государственной власти, из средств массовой информации о непосредственной угрозе причинения вреда (ущерба) охраняемым законом ценностям на автомобильном транспорте, городском наземном электрическом транспорте и в дорожном хозяйстве;</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 xml:space="preserve">поступление в уполномоченный орган обращений граждан, юридических лиц, сведений от органов государственной власти, органов местного самоуправления, из средств массовой информации, за исключением обращений и сведений, указанных в </w:t>
      </w:r>
      <w:hyperlink w:anchor="P156" w:history="1">
        <w:r w:rsidRPr="00BD2C5E">
          <w:rPr>
            <w:rFonts w:ascii="Times New Roman" w:hAnsi="Times New Roman" w:cs="Times New Roman"/>
            <w:color w:val="0000FF"/>
            <w:sz w:val="24"/>
            <w:szCs w:val="24"/>
          </w:rPr>
          <w:t>абзаце втором</w:t>
        </w:r>
      </w:hyperlink>
      <w:r w:rsidRPr="00BD2C5E">
        <w:rPr>
          <w:rFonts w:ascii="Times New Roman" w:hAnsi="Times New Roman" w:cs="Times New Roman"/>
          <w:sz w:val="24"/>
          <w:szCs w:val="24"/>
        </w:rPr>
        <w:t xml:space="preserve"> настоящего пункта, о нарушениях обязательных требований, в случае если в течение года до поступления указанных обращений и (или) сведений и информации, контролируемому лицу уполномоченным органом объявлялось предостережение о недопустимости нарушений аналогичных</w:t>
      </w:r>
      <w:proofErr w:type="gramEnd"/>
      <w:r w:rsidRPr="00BD2C5E">
        <w:rPr>
          <w:rFonts w:ascii="Times New Roman" w:hAnsi="Times New Roman" w:cs="Times New Roman"/>
          <w:sz w:val="24"/>
          <w:szCs w:val="24"/>
        </w:rPr>
        <w:t xml:space="preserve">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уполномоченного органа от граждан или юридических лиц, сведений и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непредставление в срок, установленный в предостережении, уведомления о принятии мер по обеспечению соблюдения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наличие информации о нарушении обязательных требований, установленных в отношении перевозок пассажиров и багажа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4.2. </w:t>
      </w:r>
      <w:proofErr w:type="gramStart"/>
      <w:r w:rsidRPr="00BD2C5E">
        <w:rPr>
          <w:rFonts w:ascii="Times New Roman" w:hAnsi="Times New Roman" w:cs="Times New Roman"/>
          <w:sz w:val="24"/>
          <w:szCs w:val="24"/>
        </w:rPr>
        <w:t>При выявлении индикаторов риска нарушения обязательных требований уполномоченным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w:t>
      </w:r>
      <w:proofErr w:type="gramEnd"/>
      <w:r w:rsidRPr="00BD2C5E">
        <w:rPr>
          <w:rFonts w:ascii="Times New Roman" w:hAnsi="Times New Roman" w:cs="Times New Roman"/>
          <w:sz w:val="24"/>
          <w:szCs w:val="24"/>
        </w:rPr>
        <w:t xml:space="preserve">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уполномоченного органа, и иные сведения об объектах муниципального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lastRenderedPageBreak/>
        <w:t xml:space="preserve">4.3. Сбор, обработка, анализ и учет сведений об объектах муниципального контроля в целях </w:t>
      </w:r>
      <w:proofErr w:type="gramStart"/>
      <w:r w:rsidRPr="00BD2C5E">
        <w:rPr>
          <w:rFonts w:ascii="Times New Roman" w:hAnsi="Times New Roman" w:cs="Times New Roman"/>
          <w:sz w:val="24"/>
          <w:szCs w:val="24"/>
        </w:rPr>
        <w:t>определения индикаторов риска нарушения обязательных требований</w:t>
      </w:r>
      <w:proofErr w:type="gramEnd"/>
      <w:r w:rsidRPr="00BD2C5E">
        <w:rPr>
          <w:rFonts w:ascii="Times New Roman" w:hAnsi="Times New Roman" w:cs="Times New Roman"/>
          <w:sz w:val="24"/>
          <w:szCs w:val="24"/>
        </w:rPr>
        <w:t xml:space="preserve"> осуществляются уполномоченным органом без взаимодействия с контролируемыми лицами.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При осуществлении сбора, обработки, анализа и учета сведений об объектах муниципального контроля в целях </w:t>
      </w:r>
      <w:proofErr w:type="gramStart"/>
      <w:r w:rsidRPr="00BD2C5E">
        <w:rPr>
          <w:rFonts w:ascii="Times New Roman" w:hAnsi="Times New Roman" w:cs="Times New Roman"/>
          <w:sz w:val="24"/>
          <w:szCs w:val="24"/>
        </w:rPr>
        <w:t>определения индикаторов риска нарушения обязательных требований</w:t>
      </w:r>
      <w:proofErr w:type="gramEnd"/>
      <w:r w:rsidRPr="00BD2C5E">
        <w:rPr>
          <w:rFonts w:ascii="Times New Roman" w:hAnsi="Times New Roman" w:cs="Times New Roman"/>
          <w:sz w:val="24"/>
          <w:szCs w:val="24"/>
        </w:rPr>
        <w:t xml:space="preserve"> на контролируемых лиц не могут возлагаться дополнительные обязанности, не предусмотренные федеральными законами.</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outlineLvl w:val="1"/>
        <w:rPr>
          <w:rFonts w:ascii="Times New Roman" w:hAnsi="Times New Roman" w:cs="Times New Roman"/>
          <w:sz w:val="24"/>
          <w:szCs w:val="24"/>
        </w:rPr>
      </w:pPr>
      <w:r w:rsidRPr="00BD2C5E">
        <w:rPr>
          <w:rFonts w:ascii="Times New Roman" w:hAnsi="Times New Roman" w:cs="Times New Roman"/>
          <w:sz w:val="24"/>
          <w:szCs w:val="24"/>
        </w:rPr>
        <w:t>5. ПОРЯДОК ОРГАНИЗАЦИИ И ОСУЩЕСТВЛЕНИЯ</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МУНИЦИПАЛЬНОГО КОНТРОЛЯ</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r w:rsidRPr="00BD2C5E">
        <w:rPr>
          <w:rFonts w:ascii="Times New Roman" w:hAnsi="Times New Roman" w:cs="Times New Roman"/>
          <w:sz w:val="24"/>
          <w:szCs w:val="24"/>
        </w:rPr>
        <w:t>5.1. При осуществлении муниципального контроля могут проводиться следующие внеплановые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5.1.1. Контрольные мероприятия </w:t>
      </w:r>
      <w:proofErr w:type="gramStart"/>
      <w:r w:rsidRPr="00BD2C5E">
        <w:rPr>
          <w:rFonts w:ascii="Times New Roman" w:hAnsi="Times New Roman" w:cs="Times New Roman"/>
          <w:sz w:val="24"/>
          <w:szCs w:val="24"/>
        </w:rPr>
        <w:t>со</w:t>
      </w:r>
      <w:proofErr w:type="gramEnd"/>
      <w:r w:rsidRPr="00BD2C5E">
        <w:rPr>
          <w:rFonts w:ascii="Times New Roman" w:hAnsi="Times New Roman" w:cs="Times New Roman"/>
          <w:sz w:val="24"/>
          <w:szCs w:val="24"/>
        </w:rPr>
        <w:t xml:space="preserve"> взаимодействием с контролируемыми лицами: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инспекционный визит;</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рейдовый осмотр;</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документарная проверка;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выездная проверка.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5.1.2. Контрольным мероприятием без взаимодействия с контролируемыми лицами является выездное обследование.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5.2. Для проведения контрольного мероприятия </w:t>
      </w:r>
      <w:proofErr w:type="gramStart"/>
      <w:r w:rsidRPr="00BD2C5E">
        <w:rPr>
          <w:rFonts w:ascii="Times New Roman" w:hAnsi="Times New Roman" w:cs="Times New Roman"/>
          <w:sz w:val="24"/>
          <w:szCs w:val="24"/>
        </w:rPr>
        <w:t>со</w:t>
      </w:r>
      <w:proofErr w:type="gramEnd"/>
      <w:r w:rsidRPr="00BD2C5E">
        <w:rPr>
          <w:rFonts w:ascii="Times New Roman" w:hAnsi="Times New Roman" w:cs="Times New Roman"/>
          <w:sz w:val="24"/>
          <w:szCs w:val="24"/>
        </w:rPr>
        <w:t xml:space="preserve"> взаимодействием с контролируемыми лицами принимается решение о его проведении, подписанное заместителем руководителя уполномоченного органа, в котором указываются: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дата, время и место принятия решения;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кем принято решение;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основание проведения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вид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фамилии, имена, отчества (при наличии), должности лиц,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объект муниципального контроля, в отношении которого проводится контрольное мероприятие;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адрес места осуществления контролируемым лицом деятельности или адрес нахождения иных объектов муниципального контроля, в отношении которых проводится контрольное мероприятие (может не указываться в отношении рейдового осмотра);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w:t>
      </w:r>
      <w:r w:rsidRPr="00BD2C5E">
        <w:rPr>
          <w:rFonts w:ascii="Times New Roman" w:hAnsi="Times New Roman" w:cs="Times New Roman"/>
          <w:sz w:val="24"/>
          <w:szCs w:val="24"/>
        </w:rPr>
        <w:lastRenderedPageBreak/>
        <w:t>муниципального контроля, в отношении которого проводится контрольное мероприятие (может не указываться в отношении рейдового осмотра);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вид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перечень контрольных действий, совершаемых в рамках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предмет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проверочные листы, если их применение является обязательным;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Контрольное мероприятие без взаимодействия с контролируемыми лицами проводится на основании задания, выданного заместителем руководителя уполномоченного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5.3.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5.4. При проведении контрольных мероприятий могут использоваться фотосъемка, аудио- и видеозапись.</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технические средства фотосъемки, аудио- и видеозаписи, имеющиеся в распоряжении лица, уполномоченного на проведение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Информация о технических средствах, использованных для фиксации доказательств нарушений обязательных требований, указывается в акте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контролируемого лица в начале записи и конце записи о дате, месте, времени начала и окончания осуществления записи). В ходе аудио- и видеозаписи подробно фиксируются место и характер выявленного нарушения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5.5. Внеплановые контрольные мероприятия, за исключением выездного </w:t>
      </w:r>
      <w:r w:rsidRPr="00BD2C5E">
        <w:rPr>
          <w:rFonts w:ascii="Times New Roman" w:hAnsi="Times New Roman" w:cs="Times New Roman"/>
          <w:sz w:val="24"/>
          <w:szCs w:val="24"/>
        </w:rPr>
        <w:lastRenderedPageBreak/>
        <w:t xml:space="preserve">обследования, проводятся по основаниям, предусмотренным </w:t>
      </w:r>
      <w:hyperlink r:id="rId22" w:history="1">
        <w:r w:rsidRPr="00BD2C5E">
          <w:rPr>
            <w:rFonts w:ascii="Times New Roman" w:hAnsi="Times New Roman" w:cs="Times New Roman"/>
            <w:color w:val="0000FF"/>
            <w:sz w:val="24"/>
            <w:szCs w:val="24"/>
          </w:rPr>
          <w:t>пунктами 1</w:t>
        </w:r>
      </w:hyperlink>
      <w:r w:rsidRPr="00BD2C5E">
        <w:rPr>
          <w:rFonts w:ascii="Times New Roman" w:hAnsi="Times New Roman" w:cs="Times New Roman"/>
          <w:sz w:val="24"/>
          <w:szCs w:val="24"/>
        </w:rPr>
        <w:t xml:space="preserve">, </w:t>
      </w:r>
      <w:hyperlink r:id="rId23" w:history="1">
        <w:r w:rsidRPr="00BD2C5E">
          <w:rPr>
            <w:rFonts w:ascii="Times New Roman" w:hAnsi="Times New Roman" w:cs="Times New Roman"/>
            <w:color w:val="0000FF"/>
            <w:sz w:val="24"/>
            <w:szCs w:val="24"/>
          </w:rPr>
          <w:t>3</w:t>
        </w:r>
      </w:hyperlink>
      <w:r w:rsidRPr="00BD2C5E">
        <w:rPr>
          <w:rFonts w:ascii="Times New Roman" w:hAnsi="Times New Roman" w:cs="Times New Roman"/>
          <w:sz w:val="24"/>
          <w:szCs w:val="24"/>
        </w:rPr>
        <w:t xml:space="preserve"> - </w:t>
      </w:r>
      <w:hyperlink r:id="rId24" w:history="1">
        <w:r w:rsidRPr="00BD2C5E">
          <w:rPr>
            <w:rFonts w:ascii="Times New Roman" w:hAnsi="Times New Roman" w:cs="Times New Roman"/>
            <w:color w:val="0000FF"/>
            <w:sz w:val="24"/>
            <w:szCs w:val="24"/>
          </w:rPr>
          <w:t>5 части 1 статьи 57</w:t>
        </w:r>
      </w:hyperlink>
      <w:r w:rsidRPr="00BD2C5E">
        <w:rPr>
          <w:rFonts w:ascii="Times New Roman" w:hAnsi="Times New Roman" w:cs="Times New Roman"/>
          <w:sz w:val="24"/>
          <w:szCs w:val="24"/>
        </w:rPr>
        <w:t xml:space="preserve">, </w:t>
      </w:r>
      <w:hyperlink r:id="rId25" w:history="1">
        <w:r w:rsidRPr="00BD2C5E">
          <w:rPr>
            <w:rFonts w:ascii="Times New Roman" w:hAnsi="Times New Roman" w:cs="Times New Roman"/>
            <w:color w:val="0000FF"/>
            <w:sz w:val="24"/>
            <w:szCs w:val="24"/>
          </w:rPr>
          <w:t>частью 12 статьи 66</w:t>
        </w:r>
      </w:hyperlink>
      <w:r w:rsidRPr="00BD2C5E">
        <w:rPr>
          <w:rFonts w:ascii="Times New Roman" w:hAnsi="Times New Roman" w:cs="Times New Roman"/>
          <w:sz w:val="24"/>
          <w:szCs w:val="24"/>
        </w:rPr>
        <w:t xml:space="preserve"> Федерального закона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При контроле устранения выявленных нарушений контрольные мероприятия осуществляются в виде инспекционного визита или рейдового осмотра.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5.6. Документы, оформляемые уполномоченным органом при осуществлении муниципального контроля, а также экспертами, привлекаемыми к проведению контрольных мероприятий, с 31 декабря 2023 года составляются в форме электронного документа и подписываются усиленной квалифицированной электронной подписью.</w:t>
      </w:r>
    </w:p>
    <w:p w:rsidR="00CC27DB" w:rsidRPr="00BD2C5E" w:rsidRDefault="00CC27DB">
      <w:pPr>
        <w:pStyle w:val="ConsPlusNormal"/>
        <w:spacing w:before="220"/>
        <w:ind w:firstLine="540"/>
        <w:jc w:val="both"/>
        <w:rPr>
          <w:rFonts w:ascii="Times New Roman" w:hAnsi="Times New Roman" w:cs="Times New Roman"/>
          <w:sz w:val="24"/>
          <w:szCs w:val="24"/>
        </w:rPr>
      </w:pPr>
      <w:bookmarkStart w:id="5" w:name="P200"/>
      <w:bookmarkEnd w:id="5"/>
      <w:r w:rsidRPr="00BD2C5E">
        <w:rPr>
          <w:rFonts w:ascii="Times New Roman" w:hAnsi="Times New Roman" w:cs="Times New Roman"/>
          <w:sz w:val="24"/>
          <w:szCs w:val="24"/>
        </w:rPr>
        <w:t xml:space="preserve">5.7. Информирование контролируемых лиц о совершаемых лицами, уполномоченными на проведение контрольного мероприятия, действиях и принимаемых решениях осуществляется в сроки и порядке, установленные Федеральным </w:t>
      </w:r>
      <w:hyperlink r:id="rId26"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Документы, направляемые в электронном виде контролируемым лицом в уполномоченный орган, подписываются:</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простой электронной подписью;</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усиленной квалифицированной электронной подписью в случаях, установленных Федеральным </w:t>
      </w:r>
      <w:hyperlink r:id="rId27"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Не допускается требование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лицами, уполномоченными на проведение контрольного мероприятия,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BD2C5E">
        <w:rPr>
          <w:rFonts w:ascii="Times New Roman" w:hAnsi="Times New Roman" w:cs="Times New Roman"/>
          <w:sz w:val="24"/>
          <w:szCs w:val="24"/>
        </w:rPr>
        <w:t>сведений</w:t>
      </w:r>
      <w:proofErr w:type="gramEnd"/>
      <w:r w:rsidRPr="00BD2C5E">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D2C5E">
        <w:rPr>
          <w:rFonts w:ascii="Times New Roman" w:hAnsi="Times New Roman" w:cs="Times New Roman"/>
          <w:sz w:val="24"/>
          <w:szCs w:val="24"/>
        </w:rPr>
        <w:t>ии и ау</w:t>
      </w:r>
      <w:proofErr w:type="gramEnd"/>
      <w:r w:rsidRPr="00BD2C5E">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5.8. В случае временной нетрудоспособности или нахождения в служебной командировке (при предоставлении подтверждающих документов)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По результатам рассмотрения представленной информации заместителем руководителя уполномоченного органа принимается решение о переносе сроков проведения мероприятия на срок, необходимый для устранения обстоятельств, </w:t>
      </w:r>
      <w:r w:rsidRPr="00BD2C5E">
        <w:rPr>
          <w:rFonts w:ascii="Times New Roman" w:hAnsi="Times New Roman" w:cs="Times New Roman"/>
          <w:sz w:val="24"/>
          <w:szCs w:val="24"/>
        </w:rPr>
        <w:lastRenderedPageBreak/>
        <w:t>послуживших поводом для данного обращения индивидуального предпринимателя.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5.9. Оформление результатов контрольного мероприятия, ознакомление с результатами контрольного мероприятия, представление возражений осуществляется в порядке, установленном Федеральным </w:t>
      </w:r>
      <w:hyperlink r:id="rId28" w:history="1">
        <w:r w:rsidRPr="00BD2C5E">
          <w:rPr>
            <w:rFonts w:ascii="Times New Roman" w:hAnsi="Times New Roman" w:cs="Times New Roman"/>
            <w:color w:val="0000FF"/>
            <w:sz w:val="24"/>
            <w:szCs w:val="24"/>
          </w:rPr>
          <w:t>законом</w:t>
        </w:r>
      </w:hyperlink>
      <w:r w:rsidRPr="00BD2C5E">
        <w:rPr>
          <w:rFonts w:ascii="Times New Roman" w:hAnsi="Times New Roman" w:cs="Times New Roman"/>
          <w:sz w:val="24"/>
          <w:szCs w:val="24"/>
        </w:rPr>
        <w:t xml:space="preserve">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5.10. Решения, принимаемые по результатам контрольных мероприятий: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внесение в единый реестр контрольных (надзорных) мероприятий сведений об отсутствии выявленных нарушений обязательных требований (лицо, уполномоченное на проведение контрольного мероприятия,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выдача предписания об устранении выявленных нарушений.</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В случае выявления при проведении инспекционного визита, рейдового осмотра, документарной, выездной проверок нарушений обязательных требований со стороны контролируемого лица лицо, уполномоченное на проведение контрольного мероприятия, обязано:</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bookmarkStart w:id="6" w:name="P214"/>
      <w:bookmarkEnd w:id="6"/>
      <w:r w:rsidRPr="00BD2C5E">
        <w:rPr>
          <w:rFonts w:ascii="Times New Roman" w:hAnsi="Times New Roman" w:cs="Times New Roman"/>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C27DB" w:rsidRPr="00BD2C5E" w:rsidRDefault="00CC27DB">
      <w:pPr>
        <w:pStyle w:val="ConsPlusNormal"/>
        <w:spacing w:before="220"/>
        <w:ind w:firstLine="540"/>
        <w:jc w:val="both"/>
        <w:rPr>
          <w:rFonts w:ascii="Times New Roman" w:hAnsi="Times New Roman" w:cs="Times New Roman"/>
          <w:sz w:val="24"/>
          <w:szCs w:val="24"/>
        </w:rPr>
      </w:pPr>
      <w:bookmarkStart w:id="7" w:name="P215"/>
      <w:bookmarkEnd w:id="7"/>
      <w:proofErr w:type="gramStart"/>
      <w:r w:rsidRPr="00BD2C5E">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BD2C5E">
        <w:rPr>
          <w:rFonts w:ascii="Times New Roman" w:hAnsi="Times New Roman" w:cs="Times New Roman"/>
          <w:sz w:val="24"/>
          <w:szCs w:val="24"/>
        </w:rPr>
        <w:t xml:space="preserve"> </w:t>
      </w:r>
      <w:proofErr w:type="gramStart"/>
      <w:r w:rsidRPr="00BD2C5E">
        <w:rPr>
          <w:rFonts w:ascii="Times New Roman" w:hAnsi="Times New Roman" w:cs="Times New Roman"/>
          <w:sz w:val="24"/>
          <w:szCs w:val="24"/>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BD2C5E">
        <w:rPr>
          <w:rFonts w:ascii="Times New Roman" w:hAnsi="Times New Roman" w:cs="Times New Roman"/>
          <w:sz w:val="24"/>
          <w:szCs w:val="24"/>
        </w:rPr>
        <w:lastRenderedPageBreak/>
        <w:t>причинения вреда (ущерба) охраняемым законом ценностям.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5.11.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D2C5E">
        <w:rPr>
          <w:rFonts w:ascii="Times New Roman" w:hAnsi="Times New Roman" w:cs="Times New Roman"/>
          <w:sz w:val="24"/>
          <w:szCs w:val="24"/>
        </w:rPr>
        <w:t>деятельности</w:t>
      </w:r>
      <w:proofErr w:type="gramEnd"/>
      <w:r w:rsidRPr="00BD2C5E">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лицо, уполномоченное на проведение контрольного мероприятия,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29" w:history="1">
        <w:r w:rsidRPr="00BD2C5E">
          <w:rPr>
            <w:rFonts w:ascii="Times New Roman" w:hAnsi="Times New Roman" w:cs="Times New Roman"/>
            <w:color w:val="0000FF"/>
            <w:sz w:val="24"/>
            <w:szCs w:val="24"/>
          </w:rPr>
          <w:t>частями 4</w:t>
        </w:r>
      </w:hyperlink>
      <w:r w:rsidRPr="00BD2C5E">
        <w:rPr>
          <w:rFonts w:ascii="Times New Roman" w:hAnsi="Times New Roman" w:cs="Times New Roman"/>
          <w:sz w:val="24"/>
          <w:szCs w:val="24"/>
        </w:rPr>
        <w:t xml:space="preserve"> и </w:t>
      </w:r>
      <w:hyperlink r:id="rId30" w:history="1">
        <w:r w:rsidRPr="00BD2C5E">
          <w:rPr>
            <w:rFonts w:ascii="Times New Roman" w:hAnsi="Times New Roman" w:cs="Times New Roman"/>
            <w:color w:val="0000FF"/>
            <w:sz w:val="24"/>
            <w:szCs w:val="24"/>
          </w:rPr>
          <w:t>5 статьи 21</w:t>
        </w:r>
      </w:hyperlink>
      <w:r w:rsidRPr="00BD2C5E">
        <w:rPr>
          <w:rFonts w:ascii="Times New Roman" w:hAnsi="Times New Roman" w:cs="Times New Roman"/>
          <w:sz w:val="24"/>
          <w:szCs w:val="24"/>
        </w:rPr>
        <w:t xml:space="preserve"> Федерального закона N 248-ФЗ. В этом случае лицо, уполномоченное на проведение контрольного мероприятия,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outlineLvl w:val="1"/>
        <w:rPr>
          <w:rFonts w:ascii="Times New Roman" w:hAnsi="Times New Roman" w:cs="Times New Roman"/>
          <w:sz w:val="24"/>
          <w:szCs w:val="24"/>
        </w:rPr>
      </w:pPr>
      <w:r w:rsidRPr="00BD2C5E">
        <w:rPr>
          <w:rFonts w:ascii="Times New Roman" w:hAnsi="Times New Roman" w:cs="Times New Roman"/>
          <w:sz w:val="24"/>
          <w:szCs w:val="24"/>
        </w:rPr>
        <w:t>6. ВИДЫ КОНТРОЛЬНЫХ МЕРОПРИЯТИЙ</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r w:rsidRPr="00BD2C5E">
        <w:rPr>
          <w:rFonts w:ascii="Times New Roman" w:hAnsi="Times New Roman" w:cs="Times New Roman"/>
          <w:sz w:val="24"/>
          <w:szCs w:val="24"/>
        </w:rPr>
        <w:t>6.1. Инспекционный визит проводится во взаимодействии с конкретным контролируемым лицом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ходе инспекционного визита могут совершаться такие контрольные действия, как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Инспекционный визит проводится без предварительного уведомления контролируемого лица.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объекте муниципального контроля не может превышать один рабочий день.</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Контролируемые лица или их представители обязаны обеспечить беспрепятственный доступ лицам, уполномоченным на проведение контрольного мероприятия, в здания, сооружения, помещения.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6.2. 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Рейдовый осмотр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В ходе рейдового осмотра могут совершаться такие контрольные действия, как осмотр, опрос, получение письменных объяснений, истребование документов, </w:t>
      </w:r>
      <w:r w:rsidRPr="00BD2C5E">
        <w:rPr>
          <w:rFonts w:ascii="Times New Roman" w:hAnsi="Times New Roman" w:cs="Times New Roman"/>
          <w:sz w:val="24"/>
          <w:szCs w:val="24"/>
        </w:rPr>
        <w:lastRenderedPageBreak/>
        <w:t>инструментальное обследование, экспертиза.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При проведении рейдового осмотра лица, уполномоченные на проведение контрольного мероприятия, вправе взаимодействовать с находящимися на производственных объектах лицами.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лиц, уполномоченных на проведение контрольного мероприятия, к территории и иным объектам муниципального контроля, указанным в решении о проведении рейдового осмотра, а также во все помещения (за исключением жилых помещений).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случае если в результате рейдового осмотра были выявлены нарушения обязательных требований, лица, уполномоченные на проведение контрольного мероприятия, на месте проведения рейдового осмотра составляют акт контрольного мероприятия в отношении каждого контролируемого лица, допустившего нарушение обязательных требований, если иной порядок оформления акта не установлен Правительством Российской Федерации.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6.3. </w:t>
      </w:r>
      <w:proofErr w:type="gramStart"/>
      <w:r w:rsidRPr="00BD2C5E">
        <w:rPr>
          <w:rFonts w:ascii="Times New Roman" w:hAnsi="Times New Roman" w:cs="Times New Roman"/>
          <w:sz w:val="24"/>
          <w:szCs w:val="24"/>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муниципального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BD2C5E">
        <w:rPr>
          <w:rFonts w:ascii="Times New Roman" w:hAnsi="Times New Roman" w:cs="Times New Roman"/>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BD2C5E">
        <w:rPr>
          <w:rFonts w:ascii="Times New Roman" w:hAnsi="Times New Roman" w:cs="Times New Roman"/>
          <w:sz w:val="24"/>
          <w:szCs w:val="24"/>
        </w:rPr>
        <w:t>результатах</w:t>
      </w:r>
      <w:proofErr w:type="gramEnd"/>
      <w:r w:rsidRPr="00BD2C5E">
        <w:rPr>
          <w:rFonts w:ascii="Times New Roman" w:hAnsi="Times New Roman" w:cs="Times New Roman"/>
          <w:sz w:val="24"/>
          <w:szCs w:val="24"/>
        </w:rPr>
        <w:t xml:space="preserve"> осуществленных в отношении этих контролируемых лиц государственного контроля (надзора), муниципального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ходе документарной проверки могут совершаться такие контрольные действия, как получение письменных объяснений, истребование документов, экспертиза.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w:t>
      </w:r>
      <w:r w:rsidRPr="00BD2C5E">
        <w:rPr>
          <w:rFonts w:ascii="Times New Roman" w:hAnsi="Times New Roman" w:cs="Times New Roman"/>
          <w:sz w:val="24"/>
          <w:szCs w:val="24"/>
        </w:rPr>
        <w:lastRenderedPageBreak/>
        <w:t>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BD2C5E">
        <w:rPr>
          <w:rFonts w:ascii="Times New Roman" w:hAnsi="Times New Roman" w:cs="Times New Roman"/>
          <w:sz w:val="24"/>
          <w:szCs w:val="24"/>
        </w:rPr>
        <w:t xml:space="preserve"> пояснения. </w:t>
      </w:r>
      <w:proofErr w:type="gramStart"/>
      <w:r w:rsidRPr="00BD2C5E">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BD2C5E">
        <w:rPr>
          <w:rFonts w:ascii="Times New Roman" w:hAnsi="Times New Roman" w:cs="Times New Roman"/>
          <w:sz w:val="24"/>
          <w:szCs w:val="24"/>
        </w:rPr>
        <w:t>истребуются</w:t>
      </w:r>
      <w:proofErr w:type="spellEnd"/>
      <w:r w:rsidRPr="00BD2C5E">
        <w:rPr>
          <w:rFonts w:ascii="Times New Roman" w:hAnsi="Times New Roman" w:cs="Times New Roman"/>
          <w:sz w:val="24"/>
          <w:szCs w:val="24"/>
        </w:rPr>
        <w:t>.</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BD2C5E">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D2C5E">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Акт документарной проверки направляется контролируемому лицу в порядке, установленном </w:t>
      </w:r>
      <w:hyperlink r:id="rId31" w:history="1">
        <w:r w:rsidRPr="00BD2C5E">
          <w:rPr>
            <w:rFonts w:ascii="Times New Roman" w:hAnsi="Times New Roman" w:cs="Times New Roman"/>
            <w:color w:val="0000FF"/>
            <w:sz w:val="24"/>
            <w:szCs w:val="24"/>
          </w:rPr>
          <w:t>статьей 21</w:t>
        </w:r>
      </w:hyperlink>
      <w:r w:rsidRPr="00BD2C5E">
        <w:rPr>
          <w:rFonts w:ascii="Times New Roman" w:hAnsi="Times New Roman" w:cs="Times New Roman"/>
          <w:sz w:val="24"/>
          <w:szCs w:val="24"/>
        </w:rPr>
        <w:t xml:space="preserve"> Федерального закона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6.4. Выездная проверка проводится посредством взаимодействия с конкретным контролируемым лицом в целях оценки соблюдения таким лицом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bookmarkStart w:id="8" w:name="P244"/>
      <w:bookmarkEnd w:id="8"/>
      <w:r w:rsidRPr="00BD2C5E">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Выездная проверка проводится в случае, если не представляется возможным: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удостовериться в полноте и достоверности сведений, которые содержатся в находящихся в распоряжении уполномоченного органа или в запрашиваемых уполномоченным органом документах и объяснениях контролируемого лица;</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обязательным требованиям без выезда на указанное в </w:t>
      </w:r>
      <w:hyperlink w:anchor="P244" w:history="1">
        <w:r w:rsidRPr="00BD2C5E">
          <w:rPr>
            <w:rFonts w:ascii="Times New Roman" w:hAnsi="Times New Roman" w:cs="Times New Roman"/>
            <w:color w:val="0000FF"/>
            <w:sz w:val="24"/>
            <w:szCs w:val="24"/>
          </w:rPr>
          <w:t>абзаце втором</w:t>
        </w:r>
      </w:hyperlink>
      <w:r w:rsidRPr="00BD2C5E">
        <w:rPr>
          <w:rFonts w:ascii="Times New Roman" w:hAnsi="Times New Roman" w:cs="Times New Roman"/>
          <w:sz w:val="24"/>
          <w:szCs w:val="24"/>
        </w:rPr>
        <w:t xml:space="preserve"> настоящего пункта место и совершения необходимых контрольных действий, предусмотренных в рамках иного вида контрольных мероприятий.</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О проведении выездной проверки контролируемое лицо уведомляется путем </w:t>
      </w:r>
      <w:r w:rsidRPr="00BD2C5E">
        <w:rPr>
          <w:rFonts w:ascii="Times New Roman" w:hAnsi="Times New Roman" w:cs="Times New Roman"/>
          <w:sz w:val="24"/>
          <w:szCs w:val="24"/>
        </w:rPr>
        <w:lastRenderedPageBreak/>
        <w:t xml:space="preserve">направления копии решения о проведении выездной проверки не </w:t>
      </w:r>
      <w:proofErr w:type="gramStart"/>
      <w:r w:rsidRPr="00BD2C5E">
        <w:rPr>
          <w:rFonts w:ascii="Times New Roman" w:hAnsi="Times New Roman" w:cs="Times New Roman"/>
          <w:sz w:val="24"/>
          <w:szCs w:val="24"/>
        </w:rPr>
        <w:t>позднее</w:t>
      </w:r>
      <w:proofErr w:type="gramEnd"/>
      <w:r w:rsidRPr="00BD2C5E">
        <w:rPr>
          <w:rFonts w:ascii="Times New Roman" w:hAnsi="Times New Roman" w:cs="Times New Roman"/>
          <w:sz w:val="24"/>
          <w:szCs w:val="24"/>
        </w:rPr>
        <w:t xml:space="preserve"> чем за двадцать четыре часа до ее начала в порядке, предусмотренном </w:t>
      </w:r>
      <w:hyperlink w:anchor="P200" w:history="1">
        <w:r w:rsidRPr="00BD2C5E">
          <w:rPr>
            <w:rFonts w:ascii="Times New Roman" w:hAnsi="Times New Roman" w:cs="Times New Roman"/>
            <w:color w:val="0000FF"/>
            <w:sz w:val="24"/>
            <w:szCs w:val="24"/>
          </w:rPr>
          <w:t>пунктом 5.7</w:t>
        </w:r>
      </w:hyperlink>
      <w:r w:rsidRPr="00BD2C5E">
        <w:rPr>
          <w:rFonts w:ascii="Times New Roman" w:hAnsi="Times New Roman" w:cs="Times New Roman"/>
          <w:sz w:val="24"/>
          <w:szCs w:val="24"/>
        </w:rPr>
        <w:t xml:space="preserve"> настоящего Положения.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D2C5E">
        <w:rPr>
          <w:rFonts w:ascii="Times New Roman" w:hAnsi="Times New Roman" w:cs="Times New Roman"/>
          <w:sz w:val="24"/>
          <w:szCs w:val="24"/>
        </w:rPr>
        <w:t>микропредприятия</w:t>
      </w:r>
      <w:proofErr w:type="spellEnd"/>
      <w:r w:rsidRPr="00BD2C5E">
        <w:rPr>
          <w:rFonts w:ascii="Times New Roman" w:hAnsi="Times New Roman" w:cs="Times New Roman"/>
          <w:sz w:val="24"/>
          <w:szCs w:val="24"/>
        </w:rPr>
        <w:t>.</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ходе выездной проверки могут совершаться такие контрольные действия, как осмотр, опрос, получение письменных объяснений, истребование документов, инструментальное обследование, экспертиза.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6.5.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Выездное обследование проводится в целях оценки соблюдения контролируемыми лицами обязательных требований на основании задания заместителя руководителя уполномоченного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 инструментальное обследование (с применением видеозаписи).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Выездное обследование проводится без информирования контролируемого лица.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Срок проведения выездного обследования одного объекта муниципального контроля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w:t>
      </w:r>
      <w:hyperlink w:anchor="P214" w:history="1">
        <w:r w:rsidRPr="00BD2C5E">
          <w:rPr>
            <w:rFonts w:ascii="Times New Roman" w:hAnsi="Times New Roman" w:cs="Times New Roman"/>
            <w:color w:val="0000FF"/>
            <w:sz w:val="24"/>
            <w:szCs w:val="24"/>
          </w:rPr>
          <w:t>абзацами пятым</w:t>
        </w:r>
      </w:hyperlink>
      <w:r w:rsidRPr="00BD2C5E">
        <w:rPr>
          <w:rFonts w:ascii="Times New Roman" w:hAnsi="Times New Roman" w:cs="Times New Roman"/>
          <w:sz w:val="24"/>
          <w:szCs w:val="24"/>
        </w:rPr>
        <w:t xml:space="preserve">, </w:t>
      </w:r>
      <w:hyperlink w:anchor="P215" w:history="1">
        <w:r w:rsidRPr="00BD2C5E">
          <w:rPr>
            <w:rFonts w:ascii="Times New Roman" w:hAnsi="Times New Roman" w:cs="Times New Roman"/>
            <w:color w:val="0000FF"/>
            <w:sz w:val="24"/>
            <w:szCs w:val="24"/>
          </w:rPr>
          <w:t>шестым пункта 5.10</w:t>
        </w:r>
      </w:hyperlink>
      <w:r w:rsidRPr="00BD2C5E">
        <w:rPr>
          <w:rFonts w:ascii="Times New Roman" w:hAnsi="Times New Roman" w:cs="Times New Roman"/>
          <w:sz w:val="24"/>
          <w:szCs w:val="24"/>
        </w:rPr>
        <w:t xml:space="preserve"> настоящего Положения.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Выездное обследование проводится в форме внепланового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6.6. Внеплановые контрольные мероприятия проводятся только по согласованию с органами прокуратуры, за исключением случаев их проведения в соответствии </w:t>
      </w:r>
      <w:proofErr w:type="gramStart"/>
      <w:r w:rsidRPr="00BD2C5E">
        <w:rPr>
          <w:rFonts w:ascii="Times New Roman" w:hAnsi="Times New Roman" w:cs="Times New Roman"/>
          <w:sz w:val="24"/>
          <w:szCs w:val="24"/>
        </w:rPr>
        <w:t>с</w:t>
      </w:r>
      <w:proofErr w:type="gramEnd"/>
      <w:r w:rsidRPr="00BD2C5E">
        <w:rPr>
          <w:rFonts w:ascii="Times New Roman" w:hAnsi="Times New Roman" w:cs="Times New Roman"/>
          <w:sz w:val="24"/>
          <w:szCs w:val="24"/>
        </w:rPr>
        <w:t>:</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32" w:history="1">
        <w:r w:rsidRPr="00BD2C5E">
          <w:rPr>
            <w:rFonts w:ascii="Times New Roman" w:hAnsi="Times New Roman" w:cs="Times New Roman"/>
            <w:color w:val="0000FF"/>
            <w:sz w:val="24"/>
            <w:szCs w:val="24"/>
          </w:rPr>
          <w:t>частью 1 статьи 95</w:t>
        </w:r>
      </w:hyperlink>
      <w:r w:rsidRPr="00BD2C5E">
        <w:rPr>
          <w:rFonts w:ascii="Times New Roman" w:hAnsi="Times New Roman" w:cs="Times New Roman"/>
          <w:sz w:val="24"/>
          <w:szCs w:val="24"/>
        </w:rPr>
        <w:t xml:space="preserve"> Федерального закона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6.7. </w:t>
      </w:r>
      <w:proofErr w:type="gramStart"/>
      <w:r w:rsidRPr="00BD2C5E">
        <w:rPr>
          <w:rFonts w:ascii="Times New Roman" w:hAnsi="Times New Roman" w:cs="Times New Roman"/>
          <w:sz w:val="24"/>
          <w:szCs w:val="24"/>
        </w:rPr>
        <w:t xml:space="preserve">Если основанием для проведения внеплановых выездной проверки, инспекционного визита и рейдового осмотра являются сведения о непосредственной угрозе причинения вреда (ущерба) охраняемым законом ценностям, уполномоченный </w:t>
      </w:r>
      <w:r w:rsidRPr="00BD2C5E">
        <w:rPr>
          <w:rFonts w:ascii="Times New Roman" w:hAnsi="Times New Roman" w:cs="Times New Roman"/>
          <w:sz w:val="24"/>
          <w:szCs w:val="24"/>
        </w:rPr>
        <w:lastRenderedPageBreak/>
        <w:t>орган для принятия неотложных мер по ее предотвращению и устранению приступает к проведению внеплановых выездной проверки, инспекционного визита или рейдового осмотра незамедлительно (в течение двадцати четырех часов после получения соответствующих сведений) с извещением об этом органа</w:t>
      </w:r>
      <w:proofErr w:type="gramEnd"/>
      <w:r w:rsidRPr="00BD2C5E">
        <w:rPr>
          <w:rFonts w:ascii="Times New Roman" w:hAnsi="Times New Roman" w:cs="Times New Roman"/>
          <w:sz w:val="24"/>
          <w:szCs w:val="24"/>
        </w:rPr>
        <w:t xml:space="preserve"> прокуратуры по месту нахождения объекта муниципального контроля посредством направления в тот же срок документов, предусмотренных </w:t>
      </w:r>
      <w:hyperlink r:id="rId33" w:history="1">
        <w:r w:rsidRPr="00BD2C5E">
          <w:rPr>
            <w:rFonts w:ascii="Times New Roman" w:hAnsi="Times New Roman" w:cs="Times New Roman"/>
            <w:color w:val="0000FF"/>
            <w:sz w:val="24"/>
            <w:szCs w:val="24"/>
          </w:rPr>
          <w:t>частью 5 статьи 66</w:t>
        </w:r>
      </w:hyperlink>
      <w:r w:rsidRPr="00BD2C5E">
        <w:rPr>
          <w:rFonts w:ascii="Times New Roman" w:hAnsi="Times New Roman" w:cs="Times New Roman"/>
          <w:sz w:val="24"/>
          <w:szCs w:val="24"/>
        </w:rPr>
        <w:t xml:space="preserve"> Федерального закона N 248-ФЗ. В этом случае уведомление контролируемого лица о проведении внепланового контрольного мероприятия может не проводиться.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6.8. В целях снижения рисков причинения вреда (ущерба) на объектах муниципального контроля и оптимизации проведения контрольных мероприятий уполномоченным органом формируются и утверждаются руководителем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При проведении контрольных мероприятий проверочные листы, указанные в решении о проведении контрольного мероприятия, заполняются лицами, уполномоченными на проведение контрольного мероприятия, в электронной форме посредством внесения ответов на контрольные вопросы и заверяются усиленной квалифицированной электронной подписью лица, уполномоченного на проведение контрольного мероприятия.</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 31 декабря 2023 года проверочные листы могут составляться и подписываться на бумажном носителе.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6.9. </w:t>
      </w:r>
      <w:proofErr w:type="gramStart"/>
      <w:r w:rsidRPr="00BD2C5E">
        <w:rPr>
          <w:rFonts w:ascii="Times New Roman" w:hAnsi="Times New Roman" w:cs="Times New Roman"/>
          <w:sz w:val="24"/>
          <w:szCs w:val="24"/>
        </w:rPr>
        <w:t>Контроль за</w:t>
      </w:r>
      <w:proofErr w:type="gramEnd"/>
      <w:r w:rsidRPr="00BD2C5E">
        <w:rPr>
          <w:rFonts w:ascii="Times New Roman" w:hAnsi="Times New Roman" w:cs="Times New Roman"/>
          <w:sz w:val="24"/>
          <w:szCs w:val="24"/>
        </w:rPr>
        <w:t xml:space="preserve"> устранением выявленных нарушений осуществляется в виде выездной проверки, если проводится оценка устранения нарушения, выявленного по итогам выездной проверки.</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outlineLvl w:val="1"/>
        <w:rPr>
          <w:rFonts w:ascii="Times New Roman" w:hAnsi="Times New Roman" w:cs="Times New Roman"/>
          <w:sz w:val="24"/>
          <w:szCs w:val="24"/>
        </w:rPr>
      </w:pPr>
      <w:r w:rsidRPr="00BD2C5E">
        <w:rPr>
          <w:rFonts w:ascii="Times New Roman" w:hAnsi="Times New Roman" w:cs="Times New Roman"/>
          <w:sz w:val="24"/>
          <w:szCs w:val="24"/>
        </w:rPr>
        <w:t>7. ВИДЫ КОНТРОЛЬНЫХ ДЕЙСТВИЙ, ОСУЩЕСТВЛЯЕМЫХ В РАМКАХ</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ПРОВЕДЕНИЯ КОНТРОЛЬНЫХ МЕРОПРИЯТИЙ</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r w:rsidRPr="00BD2C5E">
        <w:rPr>
          <w:rFonts w:ascii="Times New Roman" w:hAnsi="Times New Roman" w:cs="Times New Roman"/>
          <w:sz w:val="24"/>
          <w:szCs w:val="24"/>
        </w:rPr>
        <w:t>7.1. В рамках проведения контрольных мероприятий могут совершаться следующие действия: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осмотр;</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опрос;</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получение письменных объяснений;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истребование документов;</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инструментальное обследование;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экспертиза.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7.2. При осмотре проводится визуальное обследование объектов муниципального контроля.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Осмотр осуществляется лицом, уполномоченным на проведение контрольного </w:t>
      </w:r>
      <w:r w:rsidRPr="00BD2C5E">
        <w:rPr>
          <w:rFonts w:ascii="Times New Roman" w:hAnsi="Times New Roman" w:cs="Times New Roman"/>
          <w:sz w:val="24"/>
          <w:szCs w:val="24"/>
        </w:rPr>
        <w:lastRenderedPageBreak/>
        <w:t>мероприятия, в присутствии контролируемого лица или его представителя и (или) с применением видеозаписи. По результатам осмотра лицом, уполномоченным на проведение контрольного мероприятия, составляется протокол осмотра, в который вносится 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7.3. При необходимости получения лицом, уполномоченным на проведение контрольного мероприятия, устной информации, имеющей значение для проведения оценки соблюдения контролируемым лицом обязательных требований, производится опрос контролируемого лица или его представителя и иных лиц, располагающих такой информацией.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7.4. 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лицо, уполномоченное на проведение контрольного мероприятия, в ходе контрольного мероприятия запрашивает письменные свидетельства.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Лицо, уполномоченное на проведение контрольного мероприятия,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письменными объяснениями, при необходимости дополняют текст, делают отметку о том, что лицом, уполномоченным на проведение контрольного мероприятия, с их слов </w:t>
      </w:r>
      <w:proofErr w:type="gramStart"/>
      <w:r w:rsidRPr="00BD2C5E">
        <w:rPr>
          <w:rFonts w:ascii="Times New Roman" w:hAnsi="Times New Roman" w:cs="Times New Roman"/>
          <w:sz w:val="24"/>
          <w:szCs w:val="24"/>
        </w:rPr>
        <w:t>записано</w:t>
      </w:r>
      <w:proofErr w:type="gramEnd"/>
      <w:r w:rsidRPr="00BD2C5E">
        <w:rPr>
          <w:rFonts w:ascii="Times New Roman" w:hAnsi="Times New Roman" w:cs="Times New Roman"/>
          <w:sz w:val="24"/>
          <w:szCs w:val="24"/>
        </w:rPr>
        <w:t xml:space="preserve"> верно, и подписывают документ, указывая дату и место его составления.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случае если полученные сведения имеют значение для контрольного мероприятия, результаты письменных объяснений фиксируются также в акте контрольного мероприятия.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7.5. </w:t>
      </w:r>
      <w:proofErr w:type="spellStart"/>
      <w:r w:rsidRPr="00BD2C5E">
        <w:rPr>
          <w:rFonts w:ascii="Times New Roman" w:hAnsi="Times New Roman" w:cs="Times New Roman"/>
          <w:sz w:val="24"/>
          <w:szCs w:val="24"/>
        </w:rPr>
        <w:t>Истребуемые</w:t>
      </w:r>
      <w:proofErr w:type="spellEnd"/>
      <w:r w:rsidRPr="00BD2C5E">
        <w:rPr>
          <w:rFonts w:ascii="Times New Roman"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4" w:history="1">
        <w:r w:rsidRPr="00BD2C5E">
          <w:rPr>
            <w:rFonts w:ascii="Times New Roman" w:hAnsi="Times New Roman" w:cs="Times New Roman"/>
            <w:color w:val="0000FF"/>
            <w:sz w:val="24"/>
            <w:szCs w:val="24"/>
          </w:rPr>
          <w:t>статьей 21</w:t>
        </w:r>
      </w:hyperlink>
      <w:r w:rsidRPr="00BD2C5E">
        <w:rPr>
          <w:rFonts w:ascii="Times New Roman" w:hAnsi="Times New Roman" w:cs="Times New Roman"/>
          <w:sz w:val="24"/>
          <w:szCs w:val="24"/>
        </w:rPr>
        <w:t xml:space="preserve">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По завершении контрольного мероприятия подлинники документов возвращаются контролируемому лицу.</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Документы, которые </w:t>
      </w:r>
      <w:proofErr w:type="spellStart"/>
      <w:r w:rsidRPr="00BD2C5E">
        <w:rPr>
          <w:rFonts w:ascii="Times New Roman" w:hAnsi="Times New Roman" w:cs="Times New Roman"/>
          <w:sz w:val="24"/>
          <w:szCs w:val="24"/>
        </w:rPr>
        <w:t>истребуются</w:t>
      </w:r>
      <w:proofErr w:type="spellEnd"/>
      <w:r w:rsidRPr="00BD2C5E">
        <w:rPr>
          <w:rFonts w:ascii="Times New Roman" w:hAnsi="Times New Roman" w:cs="Times New Roman"/>
          <w:sz w:val="24"/>
          <w:szCs w:val="24"/>
        </w:rPr>
        <w:t xml:space="preserve"> в ходе контрольного мероприятия, должны быть представлены контролируемым лицом в срок, указанный в требовании о представлении документов лицу, уполномоченному на проведение контрольного мероприятия. </w:t>
      </w:r>
      <w:proofErr w:type="gramStart"/>
      <w:r w:rsidRPr="00BD2C5E">
        <w:rPr>
          <w:rFonts w:ascii="Times New Roman" w:hAnsi="Times New Roman" w:cs="Times New Roman"/>
          <w:sz w:val="24"/>
          <w:szCs w:val="24"/>
        </w:rPr>
        <w:t xml:space="preserve">В случае если контролируемое лицо не имеет возможности представить </w:t>
      </w:r>
      <w:proofErr w:type="spellStart"/>
      <w:r w:rsidRPr="00BD2C5E">
        <w:rPr>
          <w:rFonts w:ascii="Times New Roman" w:hAnsi="Times New Roman" w:cs="Times New Roman"/>
          <w:sz w:val="24"/>
          <w:szCs w:val="24"/>
        </w:rPr>
        <w:t>истребуемые</w:t>
      </w:r>
      <w:proofErr w:type="spellEnd"/>
      <w:r w:rsidRPr="00BD2C5E">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лицо, уполномоченное на проведение контрольного мероприятия, о невозможности представления документов в установленный срок с указанием причин, по которым </w:t>
      </w:r>
      <w:proofErr w:type="spellStart"/>
      <w:r w:rsidRPr="00BD2C5E">
        <w:rPr>
          <w:rFonts w:ascii="Times New Roman" w:hAnsi="Times New Roman" w:cs="Times New Roman"/>
          <w:sz w:val="24"/>
          <w:szCs w:val="24"/>
        </w:rPr>
        <w:t>истребуемые</w:t>
      </w:r>
      <w:proofErr w:type="spellEnd"/>
      <w:r w:rsidRPr="00BD2C5E">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w:t>
      </w:r>
      <w:proofErr w:type="gramEnd"/>
      <w:r w:rsidRPr="00BD2C5E">
        <w:rPr>
          <w:rFonts w:ascii="Times New Roman" w:hAnsi="Times New Roman" w:cs="Times New Roman"/>
          <w:sz w:val="24"/>
          <w:szCs w:val="24"/>
        </w:rPr>
        <w:t xml:space="preserve"> может представить </w:t>
      </w:r>
      <w:proofErr w:type="spellStart"/>
      <w:r w:rsidRPr="00BD2C5E">
        <w:rPr>
          <w:rFonts w:ascii="Times New Roman" w:hAnsi="Times New Roman" w:cs="Times New Roman"/>
          <w:sz w:val="24"/>
          <w:szCs w:val="24"/>
        </w:rPr>
        <w:t>истребуемые</w:t>
      </w:r>
      <w:proofErr w:type="spellEnd"/>
      <w:r w:rsidRPr="00BD2C5E">
        <w:rPr>
          <w:rFonts w:ascii="Times New Roman" w:hAnsi="Times New Roman" w:cs="Times New Roman"/>
          <w:sz w:val="24"/>
          <w:szCs w:val="24"/>
        </w:rPr>
        <w:t xml:space="preserve"> документы. В течение двадцати четырех часов со дня получения такого ходатайства лицо, уполномоченное на проведение контрольного </w:t>
      </w:r>
      <w:r w:rsidRPr="00BD2C5E">
        <w:rPr>
          <w:rFonts w:ascii="Times New Roman" w:hAnsi="Times New Roman" w:cs="Times New Roman"/>
          <w:sz w:val="24"/>
          <w:szCs w:val="24"/>
        </w:rPr>
        <w:lastRenderedPageBreak/>
        <w:t xml:space="preserve">мероприятия, продлевает срок представления документов или отказывает в продлении срока, о чем контролируемое лицо информируется любым доступным способом в соответствии со </w:t>
      </w:r>
      <w:hyperlink r:id="rId35" w:history="1">
        <w:r w:rsidRPr="00BD2C5E">
          <w:rPr>
            <w:rFonts w:ascii="Times New Roman" w:hAnsi="Times New Roman" w:cs="Times New Roman"/>
            <w:color w:val="0000FF"/>
            <w:sz w:val="24"/>
            <w:szCs w:val="24"/>
          </w:rPr>
          <w:t>статьей 21</w:t>
        </w:r>
      </w:hyperlink>
      <w:r w:rsidRPr="00BD2C5E">
        <w:rPr>
          <w:rFonts w:ascii="Times New Roman" w:hAnsi="Times New Roman" w:cs="Times New Roman"/>
          <w:sz w:val="24"/>
          <w:szCs w:val="24"/>
        </w:rPr>
        <w:t xml:space="preserve"> Федерального закона N 248-ФЗ.</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BD2C5E">
        <w:rPr>
          <w:rFonts w:ascii="Times New Roman" w:hAnsi="Times New Roman" w:cs="Times New Roman"/>
          <w:sz w:val="24"/>
          <w:szCs w:val="24"/>
        </w:rPr>
        <w:t>истребуемые</w:t>
      </w:r>
      <w:proofErr w:type="spellEnd"/>
      <w:r w:rsidRPr="00BD2C5E">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BD2C5E">
        <w:rPr>
          <w:rFonts w:ascii="Times New Roman" w:hAnsi="Times New Roman" w:cs="Times New Roman"/>
          <w:sz w:val="24"/>
          <w:szCs w:val="24"/>
        </w:rPr>
        <w:t xml:space="preserve">которому) </w:t>
      </w:r>
      <w:proofErr w:type="gramEnd"/>
      <w:r w:rsidRPr="00BD2C5E">
        <w:rPr>
          <w:rFonts w:ascii="Times New Roman" w:hAnsi="Times New Roman" w:cs="Times New Roman"/>
          <w:sz w:val="24"/>
          <w:szCs w:val="24"/>
        </w:rPr>
        <w:t>они были представлены.</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7.6. </w:t>
      </w:r>
      <w:proofErr w:type="gramStart"/>
      <w:r w:rsidRPr="00BD2C5E">
        <w:rPr>
          <w:rFonts w:ascii="Times New Roman" w:hAnsi="Times New Roman" w:cs="Times New Roman"/>
          <w:sz w:val="24"/>
          <w:szCs w:val="24"/>
        </w:rPr>
        <w:t xml:space="preserve">Инструментальное обследование проводится лицом, уполномоченным на проведение контрольного мероприятия,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земельного участка с использованием специального оборудования и (или) технических приборов, предусмотренных </w:t>
      </w:r>
      <w:hyperlink r:id="rId36" w:history="1">
        <w:r w:rsidRPr="00BD2C5E">
          <w:rPr>
            <w:rFonts w:ascii="Times New Roman" w:hAnsi="Times New Roman" w:cs="Times New Roman"/>
            <w:color w:val="0000FF"/>
            <w:sz w:val="24"/>
            <w:szCs w:val="24"/>
          </w:rPr>
          <w:t>частью 2 статьи 82</w:t>
        </w:r>
      </w:hyperlink>
      <w:r w:rsidRPr="00BD2C5E">
        <w:rPr>
          <w:rFonts w:ascii="Times New Roman" w:hAnsi="Times New Roman" w:cs="Times New Roman"/>
          <w:sz w:val="24"/>
          <w:szCs w:val="24"/>
        </w:rPr>
        <w:t xml:space="preserve"> Федерального закона N 248-ФЗ, для определения фактических значений, показателей, действий (событий), имеющих значение для оценки соблюдения контролируемым лицом обязательных</w:t>
      </w:r>
      <w:proofErr w:type="gramEnd"/>
      <w:r w:rsidRPr="00BD2C5E">
        <w:rPr>
          <w:rFonts w:ascii="Times New Roman" w:hAnsi="Times New Roman" w:cs="Times New Roman"/>
          <w:sz w:val="24"/>
          <w:szCs w:val="24"/>
        </w:rPr>
        <w:t xml:space="preserve">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По результатам инструментального обследования лицом, уполномоченным на проведение контрольного мероприятия,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лица, уполномоченного на проведение контрольного мероприятия,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BD2C5E">
        <w:rPr>
          <w:rFonts w:ascii="Times New Roman" w:hAnsi="Times New Roman" w:cs="Times New Roman"/>
          <w:sz w:val="24"/>
          <w:szCs w:val="24"/>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7.7. Экспертиза осуществляется экспертом или экспертной организацией как по месту нахождения (осуществления деятельности) контролируемого лица непосредственно в ходе проведения контрольного мероприятия, так и по месту осуществления деятельности эксперта или экспертной организации. Результаты экспертизы оформляются экспертным заключением.</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outlineLvl w:val="1"/>
        <w:rPr>
          <w:rFonts w:ascii="Times New Roman" w:hAnsi="Times New Roman" w:cs="Times New Roman"/>
          <w:sz w:val="24"/>
          <w:szCs w:val="24"/>
        </w:rPr>
      </w:pPr>
      <w:r w:rsidRPr="00BD2C5E">
        <w:rPr>
          <w:rFonts w:ascii="Times New Roman" w:hAnsi="Times New Roman" w:cs="Times New Roman"/>
          <w:sz w:val="24"/>
          <w:szCs w:val="24"/>
        </w:rPr>
        <w:t>8. ОБЖАЛОВАНИЕ РЕШЕНИЙ УПОЛНОМОЧЕННОГО ОРГАНА, ДЕЙСТВИЙ</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(БЕЗДЕЙСТВИЯ) ДОЛЖНОСТНЫХ ЛИЦ УПОЛНОМОЧЕННОГО ОРГАНА</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r w:rsidRPr="00BD2C5E">
        <w:rPr>
          <w:rFonts w:ascii="Times New Roman" w:hAnsi="Times New Roman" w:cs="Times New Roman"/>
          <w:sz w:val="24"/>
          <w:szCs w:val="24"/>
        </w:rPr>
        <w:t>8.1.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лиц, уполномоченных на проведение контрольного мероприятия, в рамках контрольных мероприятий (далее - жалоба).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При досудебном порядке обжалования в уполномоченный орган контролируемым лицом подается жалоба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указанного в </w:t>
      </w:r>
      <w:hyperlink w:anchor="P297" w:history="1">
        <w:r w:rsidRPr="00BD2C5E">
          <w:rPr>
            <w:rFonts w:ascii="Times New Roman" w:hAnsi="Times New Roman" w:cs="Times New Roman"/>
            <w:color w:val="0000FF"/>
            <w:sz w:val="24"/>
            <w:szCs w:val="24"/>
          </w:rPr>
          <w:t>абзаце третьем</w:t>
        </w:r>
      </w:hyperlink>
      <w:r w:rsidRPr="00BD2C5E">
        <w:rPr>
          <w:rFonts w:ascii="Times New Roman" w:hAnsi="Times New Roman" w:cs="Times New Roman"/>
          <w:sz w:val="24"/>
          <w:szCs w:val="24"/>
        </w:rPr>
        <w:t xml:space="preserve"> настоящего 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w:t>
      </w:r>
      <w:r w:rsidRPr="00BD2C5E">
        <w:rPr>
          <w:rFonts w:ascii="Times New Roman" w:hAnsi="Times New Roman" w:cs="Times New Roman"/>
          <w:sz w:val="24"/>
          <w:szCs w:val="24"/>
        </w:rPr>
        <w:lastRenderedPageBreak/>
        <w:t>подаче жалобы организацией она должна быть подписана усиленной квалифицированной электронной подписью.</w:t>
      </w:r>
    </w:p>
    <w:p w:rsidR="00CC27DB" w:rsidRPr="00BD2C5E" w:rsidRDefault="00CC27DB">
      <w:pPr>
        <w:pStyle w:val="ConsPlusNormal"/>
        <w:spacing w:before="220"/>
        <w:ind w:firstLine="540"/>
        <w:jc w:val="both"/>
        <w:rPr>
          <w:rFonts w:ascii="Times New Roman" w:hAnsi="Times New Roman" w:cs="Times New Roman"/>
          <w:sz w:val="24"/>
          <w:szCs w:val="24"/>
        </w:rPr>
      </w:pPr>
      <w:bookmarkStart w:id="9" w:name="P297"/>
      <w:bookmarkEnd w:id="9"/>
      <w:r w:rsidRPr="00BD2C5E">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орган лично с учетом требований законодательства Российской Федерации о государственной и иной охраняемой законом тайне.</w:t>
      </w:r>
    </w:p>
    <w:p w:rsidR="00CC27DB" w:rsidRPr="00BD2C5E" w:rsidRDefault="00CC27DB">
      <w:pPr>
        <w:pStyle w:val="ConsPlusNormal"/>
        <w:spacing w:before="220"/>
        <w:ind w:firstLine="540"/>
        <w:jc w:val="both"/>
        <w:rPr>
          <w:rFonts w:ascii="Times New Roman" w:hAnsi="Times New Roman" w:cs="Times New Roman"/>
          <w:sz w:val="24"/>
          <w:szCs w:val="24"/>
        </w:rPr>
      </w:pPr>
      <w:bookmarkStart w:id="10" w:name="P298"/>
      <w:bookmarkEnd w:id="10"/>
      <w:r w:rsidRPr="00BD2C5E">
        <w:rPr>
          <w:rFonts w:ascii="Times New Roman" w:hAnsi="Times New Roman" w:cs="Times New Roman"/>
          <w:sz w:val="24"/>
          <w:szCs w:val="24"/>
        </w:rPr>
        <w:t>Жалоба на решение уполномоченного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C27DB" w:rsidRPr="00BD2C5E" w:rsidRDefault="00CC27DB">
      <w:pPr>
        <w:pStyle w:val="ConsPlusNormal"/>
        <w:spacing w:before="220"/>
        <w:ind w:firstLine="540"/>
        <w:jc w:val="both"/>
        <w:rPr>
          <w:rFonts w:ascii="Times New Roman" w:hAnsi="Times New Roman" w:cs="Times New Roman"/>
          <w:sz w:val="24"/>
          <w:szCs w:val="24"/>
        </w:rPr>
      </w:pPr>
      <w:bookmarkStart w:id="11" w:name="P299"/>
      <w:bookmarkEnd w:id="11"/>
      <w:r w:rsidRPr="00BD2C5E">
        <w:rPr>
          <w:rFonts w:ascii="Times New Roman" w:hAnsi="Times New Roman" w:cs="Times New Roman"/>
          <w:sz w:val="24"/>
          <w:szCs w:val="24"/>
        </w:rPr>
        <w:t>Жалоба на предписание уполномоченного органа может быть подана в течение десяти рабочих дней с момента получения контролируемым лицом предписания.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Жалоба подлежит рассмотрению в течение двадцати рабочих дней со дня ее регистрации. В исключительных случаях, связанных с необходимостью проведения специальных экспертиз, этот срок может быть продлен, но не более чем на двадцать рабочих дней.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При рассмотрении жалобы уполномоченный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и обеспечивает передачу в подсистему сведений о ходе рассмотрения жалоб.</w:t>
      </w:r>
    </w:p>
    <w:p w:rsidR="00CC27DB" w:rsidRPr="00BD2C5E" w:rsidRDefault="00CC27DB">
      <w:pPr>
        <w:pStyle w:val="ConsPlusNormal"/>
        <w:spacing w:before="220"/>
        <w:ind w:firstLine="540"/>
        <w:jc w:val="both"/>
        <w:rPr>
          <w:rFonts w:ascii="Times New Roman" w:hAnsi="Times New Roman" w:cs="Times New Roman"/>
          <w:sz w:val="24"/>
          <w:szCs w:val="24"/>
        </w:rPr>
      </w:pPr>
      <w:bookmarkStart w:id="12" w:name="P302"/>
      <w:bookmarkEnd w:id="12"/>
      <w:r w:rsidRPr="00BD2C5E">
        <w:rPr>
          <w:rFonts w:ascii="Times New Roman" w:hAnsi="Times New Roman" w:cs="Times New Roman"/>
          <w:sz w:val="24"/>
          <w:szCs w:val="24"/>
        </w:rPr>
        <w:t>8.2. Жалоба на действия (бездействие) лиц, уполномоченных на проведение контрольного мероприятия, рассматривается заместителем руководителя уполномоченного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Жалоба на решение заместителя руководителя уполномоченного органа рассматривается руководителем уполномоченного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8.3.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8.4. Лицо, уполномоченное на рассмотрение жалобы, в срок не позднее двух рабочих дней со дня регистрации жалобы принимает решение: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 приостановлении исполнения обжалуемого решения уполномоченного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об отказе в приостановлении исполнения обжалуемого решения уполномоченного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8.5. Жалоба должна содержать:</w:t>
      </w:r>
    </w:p>
    <w:p w:rsidR="00CC27DB" w:rsidRPr="00BD2C5E" w:rsidRDefault="00CC27DB">
      <w:pPr>
        <w:pStyle w:val="ConsPlusNormal"/>
        <w:spacing w:before="220"/>
        <w:ind w:firstLine="540"/>
        <w:jc w:val="both"/>
        <w:rPr>
          <w:rFonts w:ascii="Times New Roman" w:hAnsi="Times New Roman" w:cs="Times New Roman"/>
          <w:sz w:val="24"/>
          <w:szCs w:val="24"/>
        </w:rPr>
      </w:pPr>
      <w:proofErr w:type="gramStart"/>
      <w:r w:rsidRPr="00BD2C5E">
        <w:rPr>
          <w:rFonts w:ascii="Times New Roman" w:hAnsi="Times New Roman" w:cs="Times New Roman"/>
          <w:sz w:val="24"/>
          <w:szCs w:val="24"/>
        </w:rPr>
        <w:t>наименование контрольного органа, фамилию, имя, отчество (при наличии) должностного лица уполномоченного органа, решение и (или) действие (бездействие) которого обжалуются;</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bookmarkStart w:id="13" w:name="P311"/>
      <w:bookmarkEnd w:id="13"/>
      <w:proofErr w:type="gramStart"/>
      <w:r w:rsidRPr="00BD2C5E">
        <w:rPr>
          <w:rFonts w:ascii="Times New Roman" w:hAnsi="Times New Roman" w:cs="Times New Roman"/>
          <w:sz w:val="24"/>
          <w:szCs w:val="24"/>
        </w:rPr>
        <w:t xml:space="preserve">фамилию, имя, отчество (при наличии), сведения о месте жительства (месте осуществления деятельности) гражданина, либо наименование организации заявителя, </w:t>
      </w:r>
      <w:r w:rsidRPr="00BD2C5E">
        <w:rPr>
          <w:rFonts w:ascii="Times New Roman" w:hAnsi="Times New Roman" w:cs="Times New Roman"/>
          <w:sz w:val="24"/>
          <w:szCs w:val="24"/>
        </w:rPr>
        <w:lastRenderedPageBreak/>
        <w:t>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сведения об обжалуемом решении уполномоченного органа и (или) действии (бездействии) должностного лица уполномоченного органа, которые привели или могут привести к нарушению прав контролируемого лица, подавшего жалобу;</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основания и доводы, на основании которых заявитель не согласен с решением уполномоченного органа и (или) действием (бездействием) должностного лица уполномоченного органа. Заявителем могут быть представлены документы (при наличии), подтверждающие его доводы, либо их копии;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требования лица, подавшего жалобу;</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учетный номер контрольного мероприятия в едином реестре контрольных (надзорных) мероприятий, в отношении которого подается жалоба.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8.6.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8.7.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D2C5E">
        <w:rPr>
          <w:rFonts w:ascii="Times New Roman" w:hAnsi="Times New Roman" w:cs="Times New Roman"/>
          <w:sz w:val="24"/>
          <w:szCs w:val="24"/>
        </w:rPr>
        <w:t>ии и ау</w:t>
      </w:r>
      <w:proofErr w:type="gramEnd"/>
      <w:r w:rsidRPr="00BD2C5E">
        <w:rPr>
          <w:rFonts w:ascii="Times New Roman" w:hAnsi="Times New Roman" w:cs="Times New Roman"/>
          <w:sz w:val="24"/>
          <w:szCs w:val="24"/>
        </w:rPr>
        <w:t>тентификации".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D2C5E">
        <w:rPr>
          <w:rFonts w:ascii="Times New Roman" w:hAnsi="Times New Roman" w:cs="Times New Roman"/>
          <w:sz w:val="24"/>
          <w:szCs w:val="24"/>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BD2C5E">
        <w:rPr>
          <w:rFonts w:ascii="Times New Roman" w:hAnsi="Times New Roman" w:cs="Times New Roman"/>
          <w:sz w:val="24"/>
          <w:szCs w:val="24"/>
        </w:rPr>
        <w:t xml:space="preserve"> уполномоченным органом лицу, подавшему жалобу, в течение одного рабочего дня с момента принятия решения по жалобе.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Жалоба может содержать ходатайство о приостановлении исполнения обжалуемого решения уполномоченного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8.8. Решение об отказе в рассмотрении жалобы принимается уполномоченным органом в течение пяти рабочих дней с момента получения жалобы, если: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жалоба подана после истечения сроков подачи жалобы, указанных в </w:t>
      </w:r>
      <w:hyperlink w:anchor="P298" w:history="1">
        <w:r w:rsidRPr="00BD2C5E">
          <w:rPr>
            <w:rFonts w:ascii="Times New Roman" w:hAnsi="Times New Roman" w:cs="Times New Roman"/>
            <w:color w:val="0000FF"/>
            <w:sz w:val="24"/>
            <w:szCs w:val="24"/>
          </w:rPr>
          <w:t>абзацах четвертом</w:t>
        </w:r>
      </w:hyperlink>
      <w:r w:rsidRPr="00BD2C5E">
        <w:rPr>
          <w:rFonts w:ascii="Times New Roman" w:hAnsi="Times New Roman" w:cs="Times New Roman"/>
          <w:sz w:val="24"/>
          <w:szCs w:val="24"/>
        </w:rPr>
        <w:t xml:space="preserve"> и </w:t>
      </w:r>
      <w:hyperlink w:anchor="P299" w:history="1">
        <w:r w:rsidRPr="00BD2C5E">
          <w:rPr>
            <w:rFonts w:ascii="Times New Roman" w:hAnsi="Times New Roman" w:cs="Times New Roman"/>
            <w:color w:val="0000FF"/>
            <w:sz w:val="24"/>
            <w:szCs w:val="24"/>
          </w:rPr>
          <w:t>пятом</w:t>
        </w:r>
      </w:hyperlink>
      <w:r w:rsidRPr="00BD2C5E">
        <w:rPr>
          <w:rFonts w:ascii="Times New Roman" w:hAnsi="Times New Roman" w:cs="Times New Roman"/>
          <w:sz w:val="24"/>
          <w:szCs w:val="24"/>
        </w:rPr>
        <w:t xml:space="preserve"> пункта 8.1 настоящего Положения, и не содержит ходатайства о восстановлении пропущенного срока на подачу жалобы;</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в удовлетворении ходатайства о восстановлении пропущенного срока на подачу жалобы отказано;</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 принятия решения по жалобе от контролируемого лица, ее подавшего, поступило заявление об отзыве жалобы;</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имеется решение суда по вопросам, поставленным в жалобе;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lastRenderedPageBreak/>
        <w:t>ранее в уполномоченный орган была подана другая жалоба от того же контролируемого лица по тем же основаниям;</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жалоба содержит нецензурные либо оскорбительные выражения, угрозы жизни, здоровью и имуществу должностных лиц уполномоченного органа, а также членов их семей;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жалоба подана в ненадлежащий уполномоченный орган;</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законодательством Российской Федерации предусмотрен только судебный порядок обжалования решений контрольного органа.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8.9.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их получения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8.10. По итогам рассмотрения жалобы лицом, уполномоченным в соответствии с </w:t>
      </w:r>
      <w:hyperlink w:anchor="P302" w:history="1">
        <w:r w:rsidRPr="00BD2C5E">
          <w:rPr>
            <w:rFonts w:ascii="Times New Roman" w:hAnsi="Times New Roman" w:cs="Times New Roman"/>
            <w:color w:val="0000FF"/>
            <w:sz w:val="24"/>
            <w:szCs w:val="24"/>
          </w:rPr>
          <w:t>пунктом 8.2</w:t>
        </w:r>
      </w:hyperlink>
      <w:r w:rsidRPr="00BD2C5E">
        <w:rPr>
          <w:rFonts w:ascii="Times New Roman" w:hAnsi="Times New Roman" w:cs="Times New Roman"/>
          <w:sz w:val="24"/>
          <w:szCs w:val="24"/>
        </w:rPr>
        <w:t xml:space="preserve"> настоящего Положения на рассмотрение жалобы, принимается одно из решений: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оставление жалобы без удовлетворения;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отмена решения уполномоченного органа полностью или частично;</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отмена решения уполномоченного органа полностью и принятие нового решения;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признание действия (бездействия) должностного лица уполномоченного органа </w:t>
      </w:r>
      <w:proofErr w:type="gramStart"/>
      <w:r w:rsidRPr="00BD2C5E">
        <w:rPr>
          <w:rFonts w:ascii="Times New Roman" w:hAnsi="Times New Roman" w:cs="Times New Roman"/>
          <w:sz w:val="24"/>
          <w:szCs w:val="24"/>
        </w:rPr>
        <w:t>незаконным</w:t>
      </w:r>
      <w:proofErr w:type="gramEnd"/>
      <w:r w:rsidRPr="00BD2C5E">
        <w:rPr>
          <w:rFonts w:ascii="Times New Roman" w:hAnsi="Times New Roman" w:cs="Times New Roman"/>
          <w:sz w:val="24"/>
          <w:szCs w:val="24"/>
        </w:rPr>
        <w:t xml:space="preserve"> и вынесение решения по существу, в том числе об осуществлении при необходимости определенных действий.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Решение по итогам рассмотрения жалобы размещается в личном кабинете контролируемого лица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указанного в </w:t>
      </w:r>
      <w:hyperlink w:anchor="P297" w:history="1">
        <w:r w:rsidRPr="00BD2C5E">
          <w:rPr>
            <w:rFonts w:ascii="Times New Roman" w:hAnsi="Times New Roman" w:cs="Times New Roman"/>
            <w:color w:val="0000FF"/>
            <w:sz w:val="24"/>
            <w:szCs w:val="24"/>
          </w:rPr>
          <w:t>абзаце третьем</w:t>
        </w:r>
      </w:hyperlink>
      <w:r w:rsidRPr="00BD2C5E">
        <w:rPr>
          <w:rFonts w:ascii="Times New Roman" w:hAnsi="Times New Roman" w:cs="Times New Roman"/>
          <w:sz w:val="24"/>
          <w:szCs w:val="24"/>
        </w:rPr>
        <w:t xml:space="preserve"> пункта 8.1 настоящего Положения.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lastRenderedPageBreak/>
        <w:t>8.11. 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Рассмотрение жалобы осуществляется в день, определенный лицом, уполномоченным в соответствии с </w:t>
      </w:r>
      <w:hyperlink w:anchor="P302" w:history="1">
        <w:r w:rsidRPr="00BD2C5E">
          <w:rPr>
            <w:rFonts w:ascii="Times New Roman" w:hAnsi="Times New Roman" w:cs="Times New Roman"/>
            <w:color w:val="0000FF"/>
            <w:sz w:val="24"/>
            <w:szCs w:val="24"/>
          </w:rPr>
          <w:t>пунктом 8.2</w:t>
        </w:r>
      </w:hyperlink>
      <w:r w:rsidRPr="00BD2C5E">
        <w:rPr>
          <w:rFonts w:ascii="Times New Roman" w:hAnsi="Times New Roman" w:cs="Times New Roman"/>
          <w:sz w:val="24"/>
          <w:szCs w:val="24"/>
        </w:rPr>
        <w:t xml:space="preserve"> настоящего Положения на рассмотрение жалобы.</w:t>
      </w:r>
    </w:p>
    <w:p w:rsidR="00CC27DB" w:rsidRPr="00BD2C5E" w:rsidRDefault="00CC27DB">
      <w:pPr>
        <w:pStyle w:val="ConsPlusNormal"/>
        <w:spacing w:before="220"/>
        <w:ind w:firstLine="540"/>
        <w:jc w:val="both"/>
        <w:rPr>
          <w:rFonts w:ascii="Times New Roman" w:hAnsi="Times New Roman" w:cs="Times New Roman"/>
          <w:sz w:val="24"/>
          <w:szCs w:val="24"/>
        </w:rPr>
      </w:pPr>
      <w:bookmarkStart w:id="14" w:name="P341"/>
      <w:bookmarkEnd w:id="14"/>
      <w:proofErr w:type="gramStart"/>
      <w:r w:rsidRPr="00BD2C5E">
        <w:rPr>
          <w:rFonts w:ascii="Times New Roman" w:hAnsi="Times New Roman" w:cs="Times New Roman"/>
          <w:sz w:val="24"/>
          <w:szCs w:val="24"/>
        </w:rPr>
        <w:t>Извещение контролируемого лица об определении дня для рассмотрения жалобы, связанной со сведениями и документами, составляющими государственную или иную охраняемую законом тайну,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ее представления посредством извещения через личный кабинет контролируемого лица на едином портале государственных и муниципальных услуг</w:t>
      </w:r>
      <w:proofErr w:type="gramEnd"/>
      <w:r w:rsidRPr="00BD2C5E">
        <w:rPr>
          <w:rFonts w:ascii="Times New Roman" w:hAnsi="Times New Roman" w:cs="Times New Roman"/>
          <w:sz w:val="24"/>
          <w:szCs w:val="24"/>
        </w:rPr>
        <w:t xml:space="preserve"> и (или) региональном </w:t>
      </w:r>
      <w:proofErr w:type="gramStart"/>
      <w:r w:rsidRPr="00BD2C5E">
        <w:rPr>
          <w:rFonts w:ascii="Times New Roman" w:hAnsi="Times New Roman" w:cs="Times New Roman"/>
          <w:sz w:val="24"/>
          <w:szCs w:val="24"/>
        </w:rPr>
        <w:t>портале</w:t>
      </w:r>
      <w:proofErr w:type="gramEnd"/>
      <w:r w:rsidRPr="00BD2C5E">
        <w:rPr>
          <w:rFonts w:ascii="Times New Roman" w:hAnsi="Times New Roman" w:cs="Times New Roman"/>
          <w:sz w:val="24"/>
          <w:szCs w:val="24"/>
        </w:rPr>
        <w:t xml:space="preserve"> государственных и муниципальных услуг. Контролируемое лицо в случае невозможности присутствия в связи с временной нетрудоспособностью или нахождением в служебной командировке при рассмотрении жалобы, связанной со сведениями и документами, составляющими государственную или иную охраняемую законом тайну, направляет в уполномоченный орган уведомление о невозможности присутствия при рассмотрении такой жалобы с предоставлением подтверждающих документов.</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Уполномоченный орган на основании полученного от контролируемого лица уведомления с подтверждающими документами принимает решение о продлении срока рассмотрения жалобы не более чем на двадцать рабочих дней. Повторное направление уведомления о невозможности присутствия при рассмотрении жалобы не допускается.</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Жалоба, связанная со сведениями и документами, составляющими государственную или иную охраняемую законом тайну, рассматривается без участия контролируемого лица в случае: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неявки контролируемого лица и отсутствия у уполномоченного органа на момент начала рассмотрения жалобы его уведомления, указанного в настоящем пункте;</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неявки контролируемого лица и направления им повторного уведомления о невозможности присутствия при рассмотрении жалобы;</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неявки контролируемого лица и направления им уведомления, не содержащего обстоятельства невозможности присутствия при рассмотрении жалобы, указанные в </w:t>
      </w:r>
      <w:hyperlink w:anchor="P341" w:history="1">
        <w:r w:rsidRPr="00BD2C5E">
          <w:rPr>
            <w:rFonts w:ascii="Times New Roman" w:hAnsi="Times New Roman" w:cs="Times New Roman"/>
            <w:color w:val="0000FF"/>
            <w:sz w:val="24"/>
            <w:szCs w:val="24"/>
          </w:rPr>
          <w:t>абзаце третьем</w:t>
        </w:r>
      </w:hyperlink>
      <w:r w:rsidRPr="00BD2C5E">
        <w:rPr>
          <w:rFonts w:ascii="Times New Roman" w:hAnsi="Times New Roman" w:cs="Times New Roman"/>
          <w:sz w:val="24"/>
          <w:szCs w:val="24"/>
        </w:rPr>
        <w:t xml:space="preserve"> настоящего пункта.</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Решение по итогам рассмотрения жалобы принимается в день ее рассмотрения и объявляется контролируемому лицу непосредственно после его принятия с вручением копии решения лично под подпись контролируемому лицу с проставлением отметк</w:t>
      </w:r>
      <w:proofErr w:type="gramStart"/>
      <w:r w:rsidRPr="00BD2C5E">
        <w:rPr>
          <w:rFonts w:ascii="Times New Roman" w:hAnsi="Times New Roman" w:cs="Times New Roman"/>
          <w:sz w:val="24"/>
          <w:szCs w:val="24"/>
        </w:rPr>
        <w:t>и о ее</w:t>
      </w:r>
      <w:proofErr w:type="gramEnd"/>
      <w:r w:rsidRPr="00BD2C5E">
        <w:rPr>
          <w:rFonts w:ascii="Times New Roman" w:hAnsi="Times New Roman" w:cs="Times New Roman"/>
          <w:sz w:val="24"/>
          <w:szCs w:val="24"/>
        </w:rPr>
        <w:t xml:space="preserve"> получении.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 xml:space="preserve">В случае рассмотрения жалобы без участия контролируемого лица, уведомление о необходимости получения информации по итогам рассмотрения жалобы направляется уполномоченным органом контролируемому лицу способом, указанным в соответствии с </w:t>
      </w:r>
      <w:hyperlink w:anchor="P311" w:history="1">
        <w:r w:rsidRPr="00BD2C5E">
          <w:rPr>
            <w:rFonts w:ascii="Times New Roman" w:hAnsi="Times New Roman" w:cs="Times New Roman"/>
            <w:color w:val="0000FF"/>
            <w:sz w:val="24"/>
            <w:szCs w:val="24"/>
          </w:rPr>
          <w:t>абзацем третьим пункта 8.5</w:t>
        </w:r>
      </w:hyperlink>
      <w:r w:rsidRPr="00BD2C5E">
        <w:rPr>
          <w:rFonts w:ascii="Times New Roman" w:hAnsi="Times New Roman" w:cs="Times New Roman"/>
          <w:sz w:val="24"/>
          <w:szCs w:val="24"/>
        </w:rPr>
        <w:t xml:space="preserve"> настоящего Положения. Результаты рассмотрения жалобы контролируемое лицо вправе получить в уполномоченном органе лично.</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jc w:val="right"/>
        <w:outlineLvl w:val="0"/>
        <w:rPr>
          <w:rFonts w:ascii="Times New Roman" w:hAnsi="Times New Roman" w:cs="Times New Roman"/>
          <w:sz w:val="24"/>
          <w:szCs w:val="24"/>
        </w:rPr>
      </w:pPr>
      <w:r w:rsidRPr="00BD2C5E">
        <w:rPr>
          <w:rFonts w:ascii="Times New Roman" w:hAnsi="Times New Roman" w:cs="Times New Roman"/>
          <w:sz w:val="24"/>
          <w:szCs w:val="24"/>
        </w:rPr>
        <w:lastRenderedPageBreak/>
        <w:t>Приложение 2</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к Решению</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Красноярского городского</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Совета депутатов</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от 21 декабря 2021 г. N 15-214</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rPr>
          <w:rFonts w:ascii="Times New Roman" w:hAnsi="Times New Roman" w:cs="Times New Roman"/>
          <w:sz w:val="24"/>
          <w:szCs w:val="24"/>
        </w:rPr>
      </w:pPr>
      <w:bookmarkStart w:id="15" w:name="P360"/>
      <w:bookmarkEnd w:id="15"/>
      <w:r w:rsidRPr="00BD2C5E">
        <w:rPr>
          <w:rFonts w:ascii="Times New Roman" w:hAnsi="Times New Roman" w:cs="Times New Roman"/>
          <w:sz w:val="24"/>
          <w:szCs w:val="24"/>
        </w:rPr>
        <w:t>КЛЮЧЕВЫЕ ПОКАЗАТЕЛИ МУНИЦИПАЛЬНОГО КОНТРОЛЯ</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НА АВТОМОБИЛЬНОМ ТРАНСПОРТЕ, ГОРОДСКОМ НАЗЕМНОМ</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 xml:space="preserve">ЭЛЕКТРИЧЕСКОМ </w:t>
      </w:r>
      <w:proofErr w:type="gramStart"/>
      <w:r w:rsidRPr="00BD2C5E">
        <w:rPr>
          <w:rFonts w:ascii="Times New Roman" w:hAnsi="Times New Roman" w:cs="Times New Roman"/>
          <w:sz w:val="24"/>
          <w:szCs w:val="24"/>
        </w:rPr>
        <w:t>ТРАНСПОРТЕ</w:t>
      </w:r>
      <w:proofErr w:type="gramEnd"/>
      <w:r w:rsidRPr="00BD2C5E">
        <w:rPr>
          <w:rFonts w:ascii="Times New Roman" w:hAnsi="Times New Roman" w:cs="Times New Roman"/>
          <w:sz w:val="24"/>
          <w:szCs w:val="24"/>
        </w:rPr>
        <w:t xml:space="preserve"> И В ДОРОЖНОМ ХОЗЯЙСТВЕ</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НА ТЕРРИТОРИИ ГОРОДА КРАСНОЯРСКА И ИХ ЦЕЛЕВЫЕ ЗНАЧЕНИЯ</w:t>
      </w:r>
    </w:p>
    <w:p w:rsidR="00CC27DB" w:rsidRPr="00BD2C5E" w:rsidRDefault="00CC27D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7"/>
      </w:tblGrid>
      <w:tr w:rsidR="00CC27DB" w:rsidRPr="00BD2C5E">
        <w:tc>
          <w:tcPr>
            <w:tcW w:w="6973" w:type="dxa"/>
          </w:tcPr>
          <w:p w:rsidR="00CC27DB" w:rsidRPr="00BD2C5E" w:rsidRDefault="00CC27DB">
            <w:pPr>
              <w:pStyle w:val="ConsPlusNormal"/>
              <w:jc w:val="center"/>
              <w:rPr>
                <w:rFonts w:ascii="Times New Roman" w:hAnsi="Times New Roman" w:cs="Times New Roman"/>
                <w:sz w:val="24"/>
                <w:szCs w:val="24"/>
              </w:rPr>
            </w:pPr>
            <w:r w:rsidRPr="00BD2C5E">
              <w:rPr>
                <w:rFonts w:ascii="Times New Roman" w:hAnsi="Times New Roman" w:cs="Times New Roman"/>
                <w:sz w:val="24"/>
                <w:szCs w:val="24"/>
              </w:rPr>
              <w:t>Ключевые показатели</w:t>
            </w:r>
          </w:p>
        </w:tc>
        <w:tc>
          <w:tcPr>
            <w:tcW w:w="2097" w:type="dxa"/>
          </w:tcPr>
          <w:p w:rsidR="00CC27DB" w:rsidRPr="00BD2C5E" w:rsidRDefault="00CC27DB">
            <w:pPr>
              <w:pStyle w:val="ConsPlusNormal"/>
              <w:jc w:val="center"/>
              <w:rPr>
                <w:rFonts w:ascii="Times New Roman" w:hAnsi="Times New Roman" w:cs="Times New Roman"/>
                <w:sz w:val="24"/>
                <w:szCs w:val="24"/>
              </w:rPr>
            </w:pPr>
            <w:r w:rsidRPr="00BD2C5E">
              <w:rPr>
                <w:rFonts w:ascii="Times New Roman" w:hAnsi="Times New Roman" w:cs="Times New Roman"/>
                <w:sz w:val="24"/>
                <w:szCs w:val="24"/>
              </w:rPr>
              <w:t>Целевые значения</w:t>
            </w:r>
          </w:p>
        </w:tc>
      </w:tr>
      <w:tr w:rsidR="00CC27DB" w:rsidRPr="00BD2C5E">
        <w:tc>
          <w:tcPr>
            <w:tcW w:w="6973" w:type="dxa"/>
          </w:tcPr>
          <w:p w:rsidR="00CC27DB" w:rsidRPr="00BD2C5E" w:rsidRDefault="00CC27DB">
            <w:pPr>
              <w:pStyle w:val="ConsPlusNormal"/>
              <w:rPr>
                <w:rFonts w:ascii="Times New Roman" w:hAnsi="Times New Roman" w:cs="Times New Roman"/>
                <w:sz w:val="24"/>
                <w:szCs w:val="24"/>
              </w:rPr>
            </w:pPr>
            <w:r w:rsidRPr="00BD2C5E">
              <w:rPr>
                <w:rFonts w:ascii="Times New Roman" w:hAnsi="Times New Roman" w:cs="Times New Roman"/>
                <w:sz w:val="24"/>
                <w:szCs w:val="24"/>
              </w:rPr>
              <w:t>Доля отмененных результатов контрольных мероприятий, в том числе по представлениям прокуратуры</w:t>
            </w:r>
          </w:p>
        </w:tc>
        <w:tc>
          <w:tcPr>
            <w:tcW w:w="2097" w:type="dxa"/>
          </w:tcPr>
          <w:p w:rsidR="00CC27DB" w:rsidRPr="00BD2C5E" w:rsidRDefault="00CC27DB">
            <w:pPr>
              <w:pStyle w:val="ConsPlusNormal"/>
              <w:rPr>
                <w:rFonts w:ascii="Times New Roman" w:hAnsi="Times New Roman" w:cs="Times New Roman"/>
                <w:sz w:val="24"/>
                <w:szCs w:val="24"/>
              </w:rPr>
            </w:pPr>
            <w:r w:rsidRPr="00BD2C5E">
              <w:rPr>
                <w:rFonts w:ascii="Times New Roman" w:hAnsi="Times New Roman" w:cs="Times New Roman"/>
                <w:sz w:val="24"/>
                <w:szCs w:val="24"/>
              </w:rPr>
              <w:t>0%</w:t>
            </w:r>
          </w:p>
        </w:tc>
      </w:tr>
      <w:tr w:rsidR="00CC27DB" w:rsidRPr="00BD2C5E">
        <w:tc>
          <w:tcPr>
            <w:tcW w:w="6973" w:type="dxa"/>
          </w:tcPr>
          <w:p w:rsidR="00CC27DB" w:rsidRPr="00BD2C5E" w:rsidRDefault="00CC27DB">
            <w:pPr>
              <w:pStyle w:val="ConsPlusNormal"/>
              <w:rPr>
                <w:rFonts w:ascii="Times New Roman" w:hAnsi="Times New Roman" w:cs="Times New Roman"/>
                <w:sz w:val="24"/>
                <w:szCs w:val="24"/>
              </w:rPr>
            </w:pPr>
            <w:r w:rsidRPr="00BD2C5E">
              <w:rPr>
                <w:rFonts w:ascii="Times New Roman" w:hAnsi="Times New Roman" w:cs="Times New Roman"/>
                <w:sz w:val="24"/>
                <w:szCs w:val="24"/>
              </w:rPr>
              <w:t>Доля обоснованных жалоб на действия (бездействие) уполномоченного органа и (или) его должностных лиц при проведении контрольных мероприятий</w:t>
            </w:r>
          </w:p>
        </w:tc>
        <w:tc>
          <w:tcPr>
            <w:tcW w:w="2097" w:type="dxa"/>
          </w:tcPr>
          <w:p w:rsidR="00CC27DB" w:rsidRPr="00BD2C5E" w:rsidRDefault="00CC27DB">
            <w:pPr>
              <w:pStyle w:val="ConsPlusNormal"/>
              <w:rPr>
                <w:rFonts w:ascii="Times New Roman" w:hAnsi="Times New Roman" w:cs="Times New Roman"/>
                <w:sz w:val="24"/>
                <w:szCs w:val="24"/>
              </w:rPr>
            </w:pPr>
            <w:r w:rsidRPr="00BD2C5E">
              <w:rPr>
                <w:rFonts w:ascii="Times New Roman" w:hAnsi="Times New Roman" w:cs="Times New Roman"/>
                <w:sz w:val="24"/>
                <w:szCs w:val="24"/>
              </w:rPr>
              <w:t>0%</w:t>
            </w:r>
          </w:p>
        </w:tc>
      </w:tr>
      <w:tr w:rsidR="00CC27DB" w:rsidRPr="00BD2C5E">
        <w:tc>
          <w:tcPr>
            <w:tcW w:w="6973" w:type="dxa"/>
          </w:tcPr>
          <w:p w:rsidR="00CC27DB" w:rsidRPr="00BD2C5E" w:rsidRDefault="00CC27DB">
            <w:pPr>
              <w:pStyle w:val="ConsPlusNormal"/>
              <w:rPr>
                <w:rFonts w:ascii="Times New Roman" w:hAnsi="Times New Roman" w:cs="Times New Roman"/>
                <w:sz w:val="24"/>
                <w:szCs w:val="24"/>
              </w:rPr>
            </w:pPr>
            <w:r w:rsidRPr="00BD2C5E">
              <w:rPr>
                <w:rFonts w:ascii="Times New Roman" w:hAnsi="Times New Roman" w:cs="Times New Roman"/>
                <w:sz w:val="24"/>
                <w:szCs w:val="24"/>
              </w:rPr>
              <w:t>Доля устраненных нарушений из числа выявленных нарушений обязательных требований</w:t>
            </w:r>
          </w:p>
        </w:tc>
        <w:tc>
          <w:tcPr>
            <w:tcW w:w="2097" w:type="dxa"/>
          </w:tcPr>
          <w:p w:rsidR="00CC27DB" w:rsidRPr="00BD2C5E" w:rsidRDefault="00CC27DB">
            <w:pPr>
              <w:pStyle w:val="ConsPlusNormal"/>
              <w:rPr>
                <w:rFonts w:ascii="Times New Roman" w:hAnsi="Times New Roman" w:cs="Times New Roman"/>
                <w:sz w:val="24"/>
                <w:szCs w:val="24"/>
              </w:rPr>
            </w:pPr>
            <w:r w:rsidRPr="00BD2C5E">
              <w:rPr>
                <w:rFonts w:ascii="Times New Roman" w:hAnsi="Times New Roman" w:cs="Times New Roman"/>
                <w:sz w:val="24"/>
                <w:szCs w:val="24"/>
              </w:rPr>
              <w:t>90%</w:t>
            </w:r>
          </w:p>
        </w:tc>
      </w:tr>
      <w:tr w:rsidR="00CC27DB" w:rsidRPr="00BD2C5E">
        <w:tc>
          <w:tcPr>
            <w:tcW w:w="6973" w:type="dxa"/>
          </w:tcPr>
          <w:p w:rsidR="00CC27DB" w:rsidRPr="00BD2C5E" w:rsidRDefault="00CC27DB">
            <w:pPr>
              <w:pStyle w:val="ConsPlusNormal"/>
              <w:rPr>
                <w:rFonts w:ascii="Times New Roman" w:hAnsi="Times New Roman" w:cs="Times New Roman"/>
                <w:sz w:val="24"/>
                <w:szCs w:val="24"/>
              </w:rPr>
            </w:pPr>
            <w:r w:rsidRPr="00BD2C5E">
              <w:rPr>
                <w:rFonts w:ascii="Times New Roman" w:hAnsi="Times New Roman" w:cs="Times New Roman"/>
                <w:sz w:val="24"/>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37" w:history="1">
              <w:r w:rsidRPr="00BD2C5E">
                <w:rPr>
                  <w:rFonts w:ascii="Times New Roman" w:hAnsi="Times New Roman" w:cs="Times New Roman"/>
                  <w:color w:val="0000FF"/>
                  <w:sz w:val="24"/>
                  <w:szCs w:val="24"/>
                </w:rPr>
                <w:t>статей 2.7</w:t>
              </w:r>
            </w:hyperlink>
            <w:r w:rsidRPr="00BD2C5E">
              <w:rPr>
                <w:rFonts w:ascii="Times New Roman" w:hAnsi="Times New Roman" w:cs="Times New Roman"/>
                <w:sz w:val="24"/>
                <w:szCs w:val="24"/>
              </w:rPr>
              <w:t xml:space="preserve"> и </w:t>
            </w:r>
            <w:hyperlink r:id="rId38" w:history="1">
              <w:r w:rsidRPr="00BD2C5E">
                <w:rPr>
                  <w:rFonts w:ascii="Times New Roman" w:hAnsi="Times New Roman" w:cs="Times New Roman"/>
                  <w:color w:val="0000FF"/>
                  <w:sz w:val="24"/>
                  <w:szCs w:val="24"/>
                </w:rPr>
                <w:t>2.9</w:t>
              </w:r>
            </w:hyperlink>
            <w:r w:rsidRPr="00BD2C5E">
              <w:rPr>
                <w:rFonts w:ascii="Times New Roman" w:hAnsi="Times New Roman" w:cs="Times New Roman"/>
                <w:sz w:val="24"/>
                <w:szCs w:val="24"/>
              </w:rPr>
              <w:t xml:space="preserve"> Кодекса Российской Федерации об административных правонарушениях</w:t>
            </w:r>
          </w:p>
        </w:tc>
        <w:tc>
          <w:tcPr>
            <w:tcW w:w="2097" w:type="dxa"/>
          </w:tcPr>
          <w:p w:rsidR="00CC27DB" w:rsidRPr="00BD2C5E" w:rsidRDefault="00CC27DB">
            <w:pPr>
              <w:pStyle w:val="ConsPlusNormal"/>
              <w:rPr>
                <w:rFonts w:ascii="Times New Roman" w:hAnsi="Times New Roman" w:cs="Times New Roman"/>
                <w:sz w:val="24"/>
                <w:szCs w:val="24"/>
              </w:rPr>
            </w:pPr>
            <w:r w:rsidRPr="00BD2C5E">
              <w:rPr>
                <w:rFonts w:ascii="Times New Roman" w:hAnsi="Times New Roman" w:cs="Times New Roman"/>
                <w:sz w:val="24"/>
                <w:szCs w:val="24"/>
              </w:rPr>
              <w:t>0%</w:t>
            </w:r>
          </w:p>
        </w:tc>
      </w:tr>
    </w:tbl>
    <w:p w:rsidR="00CC27DB" w:rsidRDefault="00CC27DB">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Default="00BD2C5E">
      <w:pPr>
        <w:pStyle w:val="ConsPlusNormal"/>
        <w:ind w:firstLine="540"/>
        <w:jc w:val="both"/>
        <w:rPr>
          <w:rFonts w:ascii="Times New Roman" w:hAnsi="Times New Roman" w:cs="Times New Roman"/>
          <w:sz w:val="24"/>
          <w:szCs w:val="24"/>
        </w:rPr>
      </w:pPr>
    </w:p>
    <w:p w:rsidR="00BD2C5E" w:rsidRPr="00BD2C5E" w:rsidRDefault="00BD2C5E">
      <w:pPr>
        <w:pStyle w:val="ConsPlusNormal"/>
        <w:ind w:firstLine="540"/>
        <w:jc w:val="both"/>
        <w:rPr>
          <w:rFonts w:ascii="Times New Roman" w:hAnsi="Times New Roman" w:cs="Times New Roman"/>
          <w:sz w:val="24"/>
          <w:szCs w:val="24"/>
        </w:rPr>
      </w:pPr>
      <w:bookmarkStart w:id="16" w:name="_GoBack"/>
      <w:bookmarkEnd w:id="16"/>
    </w:p>
    <w:p w:rsidR="00CC27DB" w:rsidRPr="00BD2C5E" w:rsidRDefault="00CC27DB">
      <w:pPr>
        <w:pStyle w:val="ConsPlusNormal"/>
        <w:jc w:val="right"/>
        <w:rPr>
          <w:rFonts w:ascii="Times New Roman" w:hAnsi="Times New Roman" w:cs="Times New Roman"/>
          <w:sz w:val="24"/>
          <w:szCs w:val="24"/>
        </w:rPr>
      </w:pPr>
    </w:p>
    <w:p w:rsidR="00CC27DB" w:rsidRPr="00BD2C5E" w:rsidRDefault="00CC27DB">
      <w:pPr>
        <w:pStyle w:val="ConsPlusNormal"/>
        <w:jc w:val="right"/>
        <w:outlineLvl w:val="0"/>
        <w:rPr>
          <w:rFonts w:ascii="Times New Roman" w:hAnsi="Times New Roman" w:cs="Times New Roman"/>
          <w:sz w:val="24"/>
          <w:szCs w:val="24"/>
        </w:rPr>
      </w:pPr>
      <w:r w:rsidRPr="00BD2C5E">
        <w:rPr>
          <w:rFonts w:ascii="Times New Roman" w:hAnsi="Times New Roman" w:cs="Times New Roman"/>
          <w:sz w:val="24"/>
          <w:szCs w:val="24"/>
        </w:rPr>
        <w:lastRenderedPageBreak/>
        <w:t>Приложение 3</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к Решению</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Красноярского городского</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Совета депутатов</w:t>
      </w:r>
    </w:p>
    <w:p w:rsidR="00CC27DB" w:rsidRPr="00BD2C5E" w:rsidRDefault="00CC27DB">
      <w:pPr>
        <w:pStyle w:val="ConsPlusNormal"/>
        <w:jc w:val="right"/>
        <w:rPr>
          <w:rFonts w:ascii="Times New Roman" w:hAnsi="Times New Roman" w:cs="Times New Roman"/>
          <w:sz w:val="24"/>
          <w:szCs w:val="24"/>
        </w:rPr>
      </w:pPr>
      <w:r w:rsidRPr="00BD2C5E">
        <w:rPr>
          <w:rFonts w:ascii="Times New Roman" w:hAnsi="Times New Roman" w:cs="Times New Roman"/>
          <w:sz w:val="24"/>
          <w:szCs w:val="24"/>
        </w:rPr>
        <w:t>от 21 декабря 2021 г. N 15-214</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Title"/>
        <w:jc w:val="center"/>
        <w:rPr>
          <w:rFonts w:ascii="Times New Roman" w:hAnsi="Times New Roman" w:cs="Times New Roman"/>
          <w:sz w:val="24"/>
          <w:szCs w:val="24"/>
        </w:rPr>
      </w:pPr>
      <w:bookmarkStart w:id="17" w:name="P386"/>
      <w:bookmarkEnd w:id="17"/>
      <w:r w:rsidRPr="00BD2C5E">
        <w:rPr>
          <w:rFonts w:ascii="Times New Roman" w:hAnsi="Times New Roman" w:cs="Times New Roman"/>
          <w:sz w:val="24"/>
          <w:szCs w:val="24"/>
        </w:rPr>
        <w:t>ИНДИКАТИВНЫЕ ПОКАЗАТЕЛИ МУНИЦИПАЛЬНОГО КОНТРОЛЯ</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НА АВТОМОБИЛЬНОМ ТРАНСПОРТЕ, ГОРОДСКОМ НАЗЕМНОМ</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 xml:space="preserve">ЭЛЕКТРИЧЕСКОМ </w:t>
      </w:r>
      <w:proofErr w:type="gramStart"/>
      <w:r w:rsidRPr="00BD2C5E">
        <w:rPr>
          <w:rFonts w:ascii="Times New Roman" w:hAnsi="Times New Roman" w:cs="Times New Roman"/>
          <w:sz w:val="24"/>
          <w:szCs w:val="24"/>
        </w:rPr>
        <w:t>ТРАНСПОРТЕ</w:t>
      </w:r>
      <w:proofErr w:type="gramEnd"/>
      <w:r w:rsidRPr="00BD2C5E">
        <w:rPr>
          <w:rFonts w:ascii="Times New Roman" w:hAnsi="Times New Roman" w:cs="Times New Roman"/>
          <w:sz w:val="24"/>
          <w:szCs w:val="24"/>
        </w:rPr>
        <w:t xml:space="preserve"> И В ДОРОЖНОМ ХОЗЯЙСТВЕ</w:t>
      </w:r>
    </w:p>
    <w:p w:rsidR="00CC27DB" w:rsidRPr="00BD2C5E" w:rsidRDefault="00CC27DB">
      <w:pPr>
        <w:pStyle w:val="ConsPlusTitle"/>
        <w:jc w:val="center"/>
        <w:rPr>
          <w:rFonts w:ascii="Times New Roman" w:hAnsi="Times New Roman" w:cs="Times New Roman"/>
          <w:sz w:val="24"/>
          <w:szCs w:val="24"/>
        </w:rPr>
      </w:pPr>
      <w:r w:rsidRPr="00BD2C5E">
        <w:rPr>
          <w:rFonts w:ascii="Times New Roman" w:hAnsi="Times New Roman" w:cs="Times New Roman"/>
          <w:sz w:val="24"/>
          <w:szCs w:val="24"/>
        </w:rPr>
        <w:t>НА ТЕРРИТОРИИ ГОРОДА КРАСНОЯРСКА</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r w:rsidRPr="00BD2C5E">
        <w:rPr>
          <w:rFonts w:ascii="Times New Roman" w:hAnsi="Times New Roman" w:cs="Times New Roman"/>
          <w:sz w:val="24"/>
          <w:szCs w:val="24"/>
        </w:rPr>
        <w:t>общее количество проведенных контрольных мероприятий;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доля заявлений уполномоченного органа, направленных в органы прокуратуры о согласовании проведения внеплановых контрольных мероприятий, в согласовании которых было отказано;</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общее количество проведенных профилактических мероприятий;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доля выданных контролируемому лицу предостережений о недопустимости нарушения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доля поступивших возражений контролируемых лиц в отношении предостережений о недопустимости нарушения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доля возражений контролируемых лиц, признанных уполномоченным органом необоснованными;</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общее количество выданных предписаний об устранении выявленных нарушений обязательных требований;</w:t>
      </w:r>
    </w:p>
    <w:p w:rsidR="00CC27DB" w:rsidRPr="00BD2C5E" w:rsidRDefault="00CC27DB">
      <w:pPr>
        <w:pStyle w:val="ConsPlusNormal"/>
        <w:spacing w:before="220"/>
        <w:ind w:firstLine="540"/>
        <w:jc w:val="both"/>
        <w:rPr>
          <w:rFonts w:ascii="Times New Roman" w:hAnsi="Times New Roman" w:cs="Times New Roman"/>
          <w:sz w:val="24"/>
          <w:szCs w:val="24"/>
        </w:rPr>
      </w:pPr>
      <w:r w:rsidRPr="00BD2C5E">
        <w:rPr>
          <w:rFonts w:ascii="Times New Roman" w:hAnsi="Times New Roman" w:cs="Times New Roman"/>
          <w:sz w:val="24"/>
          <w:szCs w:val="24"/>
        </w:rPr>
        <w:t>доля устраненных нарушений обязательных требований.</w:t>
      </w: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ind w:firstLine="540"/>
        <w:jc w:val="both"/>
        <w:rPr>
          <w:rFonts w:ascii="Times New Roman" w:hAnsi="Times New Roman" w:cs="Times New Roman"/>
          <w:sz w:val="24"/>
          <w:szCs w:val="24"/>
        </w:rPr>
      </w:pPr>
    </w:p>
    <w:p w:rsidR="00CC27DB" w:rsidRPr="00BD2C5E" w:rsidRDefault="00CC27DB">
      <w:pPr>
        <w:pStyle w:val="ConsPlusNormal"/>
        <w:pBdr>
          <w:top w:val="single" w:sz="6" w:space="0" w:color="auto"/>
        </w:pBdr>
        <w:spacing w:before="100" w:after="100"/>
        <w:jc w:val="both"/>
        <w:rPr>
          <w:rFonts w:ascii="Times New Roman" w:hAnsi="Times New Roman" w:cs="Times New Roman"/>
          <w:sz w:val="24"/>
          <w:szCs w:val="24"/>
        </w:rPr>
      </w:pPr>
    </w:p>
    <w:p w:rsidR="00B53072" w:rsidRPr="00BD2C5E" w:rsidRDefault="00B53072">
      <w:pPr>
        <w:rPr>
          <w:rFonts w:ascii="Times New Roman" w:hAnsi="Times New Roman" w:cs="Times New Roman"/>
          <w:sz w:val="24"/>
          <w:szCs w:val="24"/>
        </w:rPr>
      </w:pPr>
    </w:p>
    <w:sectPr w:rsidR="00B53072" w:rsidRPr="00BD2C5E" w:rsidSect="00941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DB"/>
    <w:rsid w:val="00B53072"/>
    <w:rsid w:val="00BD2C5E"/>
    <w:rsid w:val="00CC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7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7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27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7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7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27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559BEED82E9C42E4D3F577B1274DA445E5B72271583A51A61EC32F946C19C6C00452CBA0661172769F3CDA66I640D" TargetMode="External"/><Relationship Id="rId18" Type="http://schemas.openxmlformats.org/officeDocument/2006/relationships/hyperlink" Target="consultantplus://offline/ref=2E559BEED82E9C42E4D3F577B1274DA445E5B72271583A51A61EC32F946C19C6C00452CBA0661172769F3CDA66I640D" TargetMode="External"/><Relationship Id="rId26" Type="http://schemas.openxmlformats.org/officeDocument/2006/relationships/hyperlink" Target="consultantplus://offline/ref=2E559BEED82E9C42E4D3F577B1274DA445E5B72271583A51A61EC32F946C19C6C00452CBA0661172769F3CDA66I640D" TargetMode="External"/><Relationship Id="rId39" Type="http://schemas.openxmlformats.org/officeDocument/2006/relationships/fontTable" Target="fontTable.xml"/><Relationship Id="rId21" Type="http://schemas.openxmlformats.org/officeDocument/2006/relationships/hyperlink" Target="consultantplus://offline/ref=2E559BEED82E9C42E4D3F577B1274DA445E5B72271583A51A61EC32F946C19C6C00452CBA0661172769F3CDA66I640D" TargetMode="External"/><Relationship Id="rId34" Type="http://schemas.openxmlformats.org/officeDocument/2006/relationships/hyperlink" Target="consultantplus://offline/ref=2E559BEED82E9C42E4D3F577B1274DA445E5B72271583A51A61EC32F946C19C6D2040AC7A0670D70748A6A8B203789B6F591E3E8059DDA69IB4FD" TargetMode="External"/><Relationship Id="rId42" Type="http://schemas.openxmlformats.org/officeDocument/2006/relationships/customXml" Target="../customXml/item2.xml"/><Relationship Id="rId7" Type="http://schemas.openxmlformats.org/officeDocument/2006/relationships/hyperlink" Target="consultantplus://offline/ref=2E559BEED82E9C42E4D3F577B1274DA445E5B72271583A51A61EC32F946C19C6D2040AC7A0670D75728A6A8B203789B6F591E3E8059DDA69IB4FD" TargetMode="External"/><Relationship Id="rId2" Type="http://schemas.microsoft.com/office/2007/relationships/stylesWithEffects" Target="stylesWithEffects.xml"/><Relationship Id="rId16" Type="http://schemas.openxmlformats.org/officeDocument/2006/relationships/hyperlink" Target="consultantplus://offline/ref=2E559BEED82E9C42E4D3F577B1274DA445E5B72271583A51A61EC32F946C19C6C00452CBA0661172769F3CDA66I640D" TargetMode="External"/><Relationship Id="rId20" Type="http://schemas.openxmlformats.org/officeDocument/2006/relationships/hyperlink" Target="consultantplus://offline/ref=2E559BEED82E9C42E4D3F577B1274DA445E5B72271583A51A61EC32F946C19C6D2040AC7A0660E71708A6A8B203789B6F591E3E8059DDA69IB4FD" TargetMode="External"/><Relationship Id="rId29" Type="http://schemas.openxmlformats.org/officeDocument/2006/relationships/hyperlink" Target="consultantplus://offline/ref=2E559BEED82E9C42E4D3F577B1274DA445E5B72271583A51A61EC32F946C19C6D2040AC7A0660E70768A6A8B203789B6F591E3E8059DDA69IB4FD"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2E559BEED82E9C42E4D3F577B1274DA445E5B72271583A51A61EC32F946C19C6D2040AC7A0670F7A798A6A8B203789B6F591E3E8059DDA69IB4FD" TargetMode="External"/><Relationship Id="rId11" Type="http://schemas.openxmlformats.org/officeDocument/2006/relationships/hyperlink" Target="consultantplus://offline/ref=2E559BEED82E9C42E4D3F577B1274DA445E4BA26705D3A51A61EC32F946C19C6D2040ACFA06C5B2335D433DA657C84B1EA8DE3EDI149D" TargetMode="External"/><Relationship Id="rId24" Type="http://schemas.openxmlformats.org/officeDocument/2006/relationships/hyperlink" Target="consultantplus://offline/ref=2E559BEED82E9C42E4D3F577B1274DA445E5B72271583A51A61EC32F946C19C6D2040AC7A0670971798A6A8B203789B6F591E3E8059DDA69IB4FD" TargetMode="External"/><Relationship Id="rId32" Type="http://schemas.openxmlformats.org/officeDocument/2006/relationships/hyperlink" Target="consultantplus://offline/ref=2E559BEED82E9C42E4D3F577B1274DA445E5B72271583A51A61EC32F946C19C6D2040AC7A0660D74768A6A8B203789B6F591E3E8059DDA69IB4FD" TargetMode="External"/><Relationship Id="rId37" Type="http://schemas.openxmlformats.org/officeDocument/2006/relationships/hyperlink" Target="consultantplus://offline/ref=2E559BEED82E9C42E4D3F577B1274DA442ECB725745C3A51A61EC32F946C19C6D2040AC7A0670F74718A6A8B203789B6F591E3E8059DDA69IB4FD" TargetMode="External"/><Relationship Id="rId40" Type="http://schemas.openxmlformats.org/officeDocument/2006/relationships/theme" Target="theme/theme1.xml"/><Relationship Id="rId5" Type="http://schemas.openxmlformats.org/officeDocument/2006/relationships/hyperlink" Target="consultantplus://offline/ref=2E559BEED82E9C42E4D3F577B1274DA442EDBB2F725B3A51A61EC32F946C19C6D2040AC2A662042620C56BD764639AB6F391E1EF19I94DD" TargetMode="External"/><Relationship Id="rId15" Type="http://schemas.openxmlformats.org/officeDocument/2006/relationships/hyperlink" Target="consultantplus://offline/ref=2E559BEED82E9C42E4D3F577B1274DA442EDBA26785C3A51A61EC32F946C19C6C00452CBA0661172769F3CDA66I640D" TargetMode="External"/><Relationship Id="rId23" Type="http://schemas.openxmlformats.org/officeDocument/2006/relationships/hyperlink" Target="consultantplus://offline/ref=2E559BEED82E9C42E4D3F577B1274DA445E5B72271583A51A61EC32F946C19C6D2040AC7A0670971778A6A8B203789B6F591E3E8059DDA69IB4FD" TargetMode="External"/><Relationship Id="rId28" Type="http://schemas.openxmlformats.org/officeDocument/2006/relationships/hyperlink" Target="consultantplus://offline/ref=2E559BEED82E9C42E4D3F577B1274DA445E5B72271583A51A61EC32F946C19C6C00452CBA0661172769F3CDA66I640D" TargetMode="External"/><Relationship Id="rId36" Type="http://schemas.openxmlformats.org/officeDocument/2006/relationships/hyperlink" Target="consultantplus://offline/ref=2E559BEED82E9C42E4D3F577B1274DA445E5B72271583A51A61EC32F946C19C6D2040AC7A0670671728A6A8B203789B6F591E3E8059DDA69IB4FD" TargetMode="External"/><Relationship Id="rId10" Type="http://schemas.openxmlformats.org/officeDocument/2006/relationships/hyperlink" Target="consultantplus://offline/ref=2E559BEED82E9C42E4D3F577B1274DA442ECBA2075513A51A61EC32F946C19C6D2040AC5A363042620C56BD764639AB6F391E1EF19I94DD" TargetMode="External"/><Relationship Id="rId19" Type="http://schemas.openxmlformats.org/officeDocument/2006/relationships/hyperlink" Target="consultantplus://offline/ref=2E559BEED82E9C42E4D3F577B1274DA445E5B72271583A51A61EC32F946C19C6C00452CBA0661172769F3CDA66I640D" TargetMode="External"/><Relationship Id="rId31" Type="http://schemas.openxmlformats.org/officeDocument/2006/relationships/hyperlink" Target="consultantplus://offline/ref=2E559BEED82E9C42E4D3F577B1274DA445E5B72271583A51A61EC32F946C19C6D2040AC7A0670D70748A6A8B203789B6F591E3E8059DDA69IB4FD" TargetMode="External"/><Relationship Id="rId4" Type="http://schemas.openxmlformats.org/officeDocument/2006/relationships/webSettings" Target="webSettings.xml"/><Relationship Id="rId9" Type="http://schemas.openxmlformats.org/officeDocument/2006/relationships/hyperlink" Target="consultantplus://offline/ref=2E559BEED82E9C42E4D3F577B1274DA442ECBA2075513A51A61EC32F946C19C6D2040AC5A365042620C56BD764639AB6F391E1EF19I94DD" TargetMode="External"/><Relationship Id="rId14" Type="http://schemas.openxmlformats.org/officeDocument/2006/relationships/hyperlink" Target="consultantplus://offline/ref=2E559BEED82E9C42E4D3F577B1274DA445E5B72271583A51A61EC32F946C19C6C00452CBA0661172769F3CDA66I640D" TargetMode="External"/><Relationship Id="rId22" Type="http://schemas.openxmlformats.org/officeDocument/2006/relationships/hyperlink" Target="consultantplus://offline/ref=2E559BEED82E9C42E4D3F577B1274DA445E5B72271583A51A61EC32F946C19C6D2040AC7A0670971758A6A8B203789B6F591E3E8059DDA69IB4FD" TargetMode="External"/><Relationship Id="rId27" Type="http://schemas.openxmlformats.org/officeDocument/2006/relationships/hyperlink" Target="consultantplus://offline/ref=2E559BEED82E9C42E4D3F577B1274DA445E5B72271583A51A61EC32F946C19C6C00452CBA0661172769F3CDA66I640D" TargetMode="External"/><Relationship Id="rId30" Type="http://schemas.openxmlformats.org/officeDocument/2006/relationships/hyperlink" Target="consultantplus://offline/ref=2E559BEED82E9C42E4D3F577B1274DA445E5B72271583A51A61EC32F946C19C6D2040AC7A0660E70798A6A8B203789B6F591E3E8059DDA69IB4FD" TargetMode="External"/><Relationship Id="rId35" Type="http://schemas.openxmlformats.org/officeDocument/2006/relationships/hyperlink" Target="consultantplus://offline/ref=2E559BEED82E9C42E4D3F577B1274DA445E5B72271583A51A61EC32F946C19C6D2040AC7A0670D70748A6A8B203789B6F591E3E8059DDA69IB4FD" TargetMode="External"/><Relationship Id="rId43" Type="http://schemas.openxmlformats.org/officeDocument/2006/relationships/customXml" Target="../customXml/item3.xml"/><Relationship Id="rId8" Type="http://schemas.openxmlformats.org/officeDocument/2006/relationships/hyperlink" Target="consultantplus://offline/ref=2E559BEED82E9C42E4D3F577B1274DA445E5B72271583A51A61EC32F946C19C6D2040AC7A0670C76748A6A8B203789B6F591E3E8059DDA69IB4FD" TargetMode="External"/><Relationship Id="rId3" Type="http://schemas.openxmlformats.org/officeDocument/2006/relationships/settings" Target="settings.xml"/><Relationship Id="rId12" Type="http://schemas.openxmlformats.org/officeDocument/2006/relationships/hyperlink" Target="consultantplus://offline/ref=2E559BEED82E9C42E4D3EB7AA74B12AB45E6E02A73513002F84CC578CB3C1F9392440C92E3230274708A6A8B203789B6F591E3E8059DDA69IB4FD" TargetMode="External"/><Relationship Id="rId17" Type="http://schemas.openxmlformats.org/officeDocument/2006/relationships/hyperlink" Target="consultantplus://offline/ref=2E559BEED82E9C42E4D3F577B1274DA445E5B72271583A51A61EC32F946C19C6C00452CBA0661172769F3CDA66I640D" TargetMode="External"/><Relationship Id="rId25" Type="http://schemas.openxmlformats.org/officeDocument/2006/relationships/hyperlink" Target="consultantplus://offline/ref=2E559BEED82E9C42E4D3F577B1274DA445E5B72271583A51A61EC32F946C19C6D2040AC7A0660E7A768A6A8B203789B6F591E3E8059DDA69IB4FD" TargetMode="External"/><Relationship Id="rId33" Type="http://schemas.openxmlformats.org/officeDocument/2006/relationships/hyperlink" Target="consultantplus://offline/ref=2E559BEED82E9C42E4D3F577B1274DA445E5B72271583A51A61EC32F946C19C6D2040AC7A0670871728A6A8B203789B6F591E3E8059DDA69IB4FD" TargetMode="External"/><Relationship Id="rId38" Type="http://schemas.openxmlformats.org/officeDocument/2006/relationships/hyperlink" Target="consultantplus://offline/ref=2E559BEED82E9C42E4D3F577B1274DA442ECB725745C3A51A61EC32F946C19C6D2040AC7A0670F74758A6A8B203789B6F591E3E8059DDA69IB4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7588A8D4039164AA68B4BA9D10BB8C3" ma:contentTypeVersion="1" ma:contentTypeDescription="Создание документа." ma:contentTypeScope="" ma:versionID="b462b3ea9bb8081b88faf02609446a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F7E9E1-7810-4476-B9E4-2DF94836FFE9}"/>
</file>

<file path=customXml/itemProps2.xml><?xml version="1.0" encoding="utf-8"?>
<ds:datastoreItem xmlns:ds="http://schemas.openxmlformats.org/officeDocument/2006/customXml" ds:itemID="{A51E9E52-1033-4D6C-8895-65F0EA44CF15}"/>
</file>

<file path=customXml/itemProps3.xml><?xml version="1.0" encoding="utf-8"?>
<ds:datastoreItem xmlns:ds="http://schemas.openxmlformats.org/officeDocument/2006/customXml" ds:itemID="{66BD2557-5704-4C7B-A2C0-314DDF86D2BC}"/>
</file>

<file path=docProps/app.xml><?xml version="1.0" encoding="utf-8"?>
<Properties xmlns="http://schemas.openxmlformats.org/officeDocument/2006/extended-properties" xmlns:vt="http://schemas.openxmlformats.org/officeDocument/2006/docPropsVTypes">
  <Template>Normal</Template>
  <TotalTime>1</TotalTime>
  <Pages>27</Pages>
  <Words>11576</Words>
  <Characters>65986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Глинская Лилия Алексеевна</dc:creator>
  <cp:lastModifiedBy>Ивкина Елена Владимировна</cp:lastModifiedBy>
  <cp:revision>2</cp:revision>
  <dcterms:created xsi:type="dcterms:W3CDTF">2022-07-01T04:03:00Z</dcterms:created>
  <dcterms:modified xsi:type="dcterms:W3CDTF">2022-07-01T04:03:00Z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0x010100A7588A8D4039164AA68B4BA9D10BB8C3</vt:lpwstr>
  </property>
</Properties>
</file>