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75" w:rsidRDefault="003E2A75">
      <w:pPr>
        <w:pStyle w:val="ConsPlusTitle"/>
        <w:jc w:val="center"/>
        <w:outlineLvl w:val="0"/>
      </w:pPr>
      <w:r>
        <w:t>АДМИНИСТРАЦИЯ ГОРОДА КРАСНОЯРСКА</w:t>
      </w:r>
    </w:p>
    <w:p w:rsidR="003E2A75" w:rsidRDefault="003E2A75">
      <w:pPr>
        <w:pStyle w:val="ConsPlusTitle"/>
        <w:jc w:val="center"/>
      </w:pPr>
    </w:p>
    <w:p w:rsidR="003E2A75" w:rsidRDefault="003E2A75">
      <w:pPr>
        <w:pStyle w:val="ConsPlusTitle"/>
        <w:jc w:val="center"/>
      </w:pPr>
      <w:r>
        <w:t>ПОСТАНОВЛЕНИЕ</w:t>
      </w:r>
    </w:p>
    <w:p w:rsidR="003E2A75" w:rsidRDefault="003E2A75">
      <w:pPr>
        <w:pStyle w:val="ConsPlusTitle"/>
        <w:jc w:val="center"/>
      </w:pPr>
      <w:r>
        <w:t>от 14 ноября 2013 г. N 656</w:t>
      </w:r>
    </w:p>
    <w:p w:rsidR="003E2A75" w:rsidRDefault="003E2A75">
      <w:pPr>
        <w:pStyle w:val="ConsPlusTitle"/>
        <w:jc w:val="center"/>
      </w:pPr>
    </w:p>
    <w:p w:rsidR="003E2A75" w:rsidRDefault="003E2A75">
      <w:pPr>
        <w:pStyle w:val="ConsPlusTitle"/>
        <w:jc w:val="center"/>
      </w:pPr>
      <w:r>
        <w:t>О ДОПОЛНИТЕЛЬНЫХ МЕРАХ СОЦИАЛЬНОЙ ПОДДЕРЖКИ ГРАЖДАН</w:t>
      </w:r>
    </w:p>
    <w:p w:rsidR="003E2A75" w:rsidRDefault="003E2A75">
      <w:pPr>
        <w:pStyle w:val="ConsPlusTitle"/>
        <w:jc w:val="center"/>
      </w:pPr>
      <w:r>
        <w:t>ЗА СЧЕТ СРЕДСТВ БЮДЖЕТА ГОРОДА</w:t>
      </w:r>
    </w:p>
    <w:p w:rsidR="003E2A75" w:rsidRDefault="003E2A75">
      <w:pPr>
        <w:pStyle w:val="ConsPlusNormal"/>
        <w:jc w:val="center"/>
      </w:pPr>
    </w:p>
    <w:p w:rsidR="003E2A75" w:rsidRDefault="003E2A75">
      <w:pPr>
        <w:pStyle w:val="ConsPlusNormal"/>
        <w:jc w:val="center"/>
      </w:pPr>
      <w:r>
        <w:t>Список изменяющих документов</w:t>
      </w:r>
    </w:p>
    <w:p w:rsidR="003E2A75" w:rsidRDefault="003E2A75">
      <w:pPr>
        <w:pStyle w:val="ConsPlusNormal"/>
        <w:jc w:val="center"/>
      </w:pPr>
      <w:proofErr w:type="gramStart"/>
      <w:r>
        <w:t>(в ред. Постановлений администрации г. Красноярска</w:t>
      </w:r>
      <w:proofErr w:type="gramEnd"/>
    </w:p>
    <w:p w:rsidR="003E2A75" w:rsidRDefault="003E2A75">
      <w:pPr>
        <w:pStyle w:val="ConsPlusNormal"/>
        <w:jc w:val="center"/>
      </w:pPr>
      <w:r>
        <w:t xml:space="preserve">от 19.08.2014 </w:t>
      </w:r>
      <w:hyperlink r:id="rId4" w:history="1">
        <w:r>
          <w:rPr>
            <w:color w:val="0000FF"/>
          </w:rPr>
          <w:t>N 518</w:t>
        </w:r>
      </w:hyperlink>
      <w:r>
        <w:t xml:space="preserve">, от 18.11.2014 </w:t>
      </w:r>
      <w:hyperlink r:id="rId5" w:history="1">
        <w:r>
          <w:rPr>
            <w:color w:val="0000FF"/>
          </w:rPr>
          <w:t>N 755</w:t>
        </w:r>
      </w:hyperlink>
      <w:r>
        <w:t>,</w:t>
      </w:r>
    </w:p>
    <w:p w:rsidR="003E2A75" w:rsidRDefault="003E2A75">
      <w:pPr>
        <w:pStyle w:val="ConsPlusNormal"/>
        <w:jc w:val="center"/>
      </w:pPr>
      <w:r>
        <w:t xml:space="preserve">от 06.04.2015 </w:t>
      </w:r>
      <w:hyperlink r:id="rId6" w:history="1">
        <w:r>
          <w:rPr>
            <w:color w:val="0000FF"/>
          </w:rPr>
          <w:t>N 187</w:t>
        </w:r>
      </w:hyperlink>
      <w:r>
        <w:t>)</w:t>
      </w:r>
    </w:p>
    <w:p w:rsidR="003E2A75" w:rsidRDefault="003E2A75">
      <w:pPr>
        <w:pStyle w:val="ConsPlusNormal"/>
        <w:jc w:val="center"/>
      </w:pPr>
    </w:p>
    <w:p w:rsidR="003E2A75" w:rsidRDefault="003E2A75">
      <w:pPr>
        <w:pStyle w:val="ConsPlusNormal"/>
        <w:ind w:firstLine="540"/>
        <w:jc w:val="both"/>
      </w:pPr>
      <w:proofErr w:type="gramStart"/>
      <w:r>
        <w:t xml:space="preserve">В целях упорядочения предоставления дополнительных мер социальной поддержки лицам, удостоенным почетного звания "Почетный гражданин города Красноярска", в соответствии со </w:t>
      </w:r>
      <w:hyperlink r:id="rId7" w:history="1">
        <w:r>
          <w:rPr>
            <w:color w:val="0000FF"/>
          </w:rPr>
          <w:t>ст. 74.1</w:t>
        </w:r>
      </w:hyperlink>
      <w:r>
        <w:t xml:space="preserve"> Бюджетного кодекса Российской Федерации, </w:t>
      </w:r>
      <w:hyperlink r:id="rId8" w:history="1">
        <w:r>
          <w:rPr>
            <w:color w:val="0000FF"/>
          </w:rPr>
          <w:t>ст. 20</w:t>
        </w:r>
      </w:hyperlink>
      <w:r>
        <w:t xml:space="preserve"> Федерального закона от 06.10.2003 N 131-ФЗ "Об общих принципах организации местного самоуправления в Российской Федерации", на основании Решений Красноярского городского Совета депутатов от 20.11.2007 </w:t>
      </w:r>
      <w:hyperlink r:id="rId9" w:history="1">
        <w:r>
          <w:rPr>
            <w:color w:val="0000FF"/>
          </w:rPr>
          <w:t>N В-357</w:t>
        </w:r>
      </w:hyperlink>
      <w:r>
        <w:t xml:space="preserve"> "О дополнительных мерах социальной поддержки и социальной</w:t>
      </w:r>
      <w:proofErr w:type="gramEnd"/>
      <w:r>
        <w:t xml:space="preserve"> помощи для отдельных категорий граждан", от 29.01.2013 </w:t>
      </w:r>
      <w:hyperlink r:id="rId10" w:history="1">
        <w:r>
          <w:rPr>
            <w:color w:val="0000FF"/>
          </w:rPr>
          <w:t>N В-349</w:t>
        </w:r>
      </w:hyperlink>
      <w:r>
        <w:t xml:space="preserve"> "О почетном звании "Почетный гражданин города Красноярска", знаке отличия "За заслуги перед городом Красноярском" и иных формах поощрения", руководствуясь </w:t>
      </w:r>
      <w:hyperlink r:id="rId11" w:history="1">
        <w:r>
          <w:rPr>
            <w:color w:val="0000FF"/>
          </w:rPr>
          <w:t>ст. ст.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 Красноярска, постановляю:</w:t>
      </w:r>
    </w:p>
    <w:p w:rsidR="003E2A75" w:rsidRDefault="003E2A75">
      <w:pPr>
        <w:pStyle w:val="ConsPlusNormal"/>
        <w:ind w:firstLine="540"/>
        <w:jc w:val="both"/>
      </w:pPr>
      <w:r>
        <w:t>1. Установить дополнительные меры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w:t>
      </w:r>
    </w:p>
    <w:p w:rsidR="003E2A75" w:rsidRDefault="003E2A75">
      <w:pPr>
        <w:pStyle w:val="ConsPlusNormal"/>
        <w:jc w:val="both"/>
      </w:pPr>
      <w:r>
        <w:t>(</w:t>
      </w:r>
      <w:proofErr w:type="gramStart"/>
      <w:r>
        <w:t>п</w:t>
      </w:r>
      <w:proofErr w:type="gramEnd"/>
      <w:r>
        <w:t xml:space="preserve">. 1 в ред. </w:t>
      </w:r>
      <w:hyperlink r:id="rId14" w:history="1">
        <w:r>
          <w:rPr>
            <w:color w:val="0000FF"/>
          </w:rPr>
          <w:t>Постановления</w:t>
        </w:r>
      </w:hyperlink>
      <w:r>
        <w:t xml:space="preserve"> администрации г. Красноярска от 18.11.2014 N 755)</w:t>
      </w:r>
    </w:p>
    <w:p w:rsidR="003E2A75" w:rsidRDefault="003E2A75">
      <w:pPr>
        <w:pStyle w:val="ConsPlusNormal"/>
        <w:ind w:firstLine="540"/>
        <w:jc w:val="both"/>
      </w:pPr>
      <w:r>
        <w:t xml:space="preserve">2. Утвердить </w:t>
      </w:r>
      <w:hyperlink w:anchor="P38" w:history="1">
        <w:r>
          <w:rPr>
            <w:color w:val="0000FF"/>
          </w:rPr>
          <w:t>Положение</w:t>
        </w:r>
      </w:hyperlink>
      <w:r>
        <w:t xml:space="preserve"> о порядке предоставления дополнительных мер социальной поддержки 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согласно приложению 1.</w:t>
      </w:r>
    </w:p>
    <w:p w:rsidR="003E2A75" w:rsidRDefault="003E2A75">
      <w:pPr>
        <w:pStyle w:val="ConsPlusNormal"/>
        <w:ind w:firstLine="540"/>
        <w:jc w:val="both"/>
      </w:pPr>
      <w:r>
        <w:t>3. Создать комиссию по рассмотрению заявлений граждан об оказании дополнительных мер социальной поддержки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w:t>
      </w:r>
    </w:p>
    <w:p w:rsidR="003E2A75" w:rsidRDefault="003E2A75">
      <w:pPr>
        <w:pStyle w:val="ConsPlusNormal"/>
        <w:ind w:firstLine="540"/>
        <w:jc w:val="both"/>
      </w:pPr>
      <w:r>
        <w:t xml:space="preserve">4. Утвердить </w:t>
      </w:r>
      <w:hyperlink w:anchor="P68" w:history="1">
        <w:r>
          <w:rPr>
            <w:color w:val="0000FF"/>
          </w:rPr>
          <w:t>Положение</w:t>
        </w:r>
      </w:hyperlink>
      <w:r>
        <w:t xml:space="preserve"> о комиссии по рассмотрению заявлений граждан об оказании дополнительных мер социальной поддержки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согласно приложению 2.</w:t>
      </w:r>
    </w:p>
    <w:p w:rsidR="003E2A75" w:rsidRDefault="003E2A75">
      <w:pPr>
        <w:pStyle w:val="ConsPlusNormal"/>
        <w:ind w:firstLine="540"/>
        <w:jc w:val="both"/>
      </w:pPr>
      <w:r>
        <w:t xml:space="preserve">5. </w:t>
      </w:r>
      <w:proofErr w:type="gramStart"/>
      <w:r>
        <w:t>Расходы на предоставление гражданам дополнительных мер социальной поддержки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осуществляются за счет средств бюджета города в пределах средств бюджетных ассигнований, предусмотренных на эти цели решением Красноярского городского Совета депутатов о бюджете города на очередной финансовый год и плановый период.</w:t>
      </w:r>
      <w:proofErr w:type="gramEnd"/>
    </w:p>
    <w:p w:rsidR="003E2A75" w:rsidRDefault="003E2A75">
      <w:pPr>
        <w:pStyle w:val="ConsPlusNormal"/>
        <w:ind w:firstLine="540"/>
        <w:jc w:val="both"/>
      </w:pPr>
      <w:r>
        <w:t xml:space="preserve">6. Возложить </w:t>
      </w:r>
      <w:proofErr w:type="gramStart"/>
      <w:r>
        <w:t>контроль за</w:t>
      </w:r>
      <w:proofErr w:type="gramEnd"/>
      <w:r>
        <w:t xml:space="preserve"> целевым использованием бюджетных средств на главное управление социальной защиты населения администрации города и департамент финансов администрации города.</w:t>
      </w:r>
    </w:p>
    <w:p w:rsidR="003E2A75" w:rsidRDefault="003E2A75">
      <w:pPr>
        <w:pStyle w:val="ConsPlusNormal"/>
        <w:ind w:firstLine="540"/>
        <w:jc w:val="both"/>
      </w:pPr>
      <w:r>
        <w:t>7. Настоящее Постановление опубликовать в газете "Городские новости" и разместить на официальном сайте администрации города.</w:t>
      </w:r>
    </w:p>
    <w:p w:rsidR="003E2A75" w:rsidRDefault="003E2A75">
      <w:pPr>
        <w:pStyle w:val="ConsPlusNormal"/>
        <w:ind w:firstLine="540"/>
        <w:jc w:val="both"/>
      </w:pPr>
      <w:r>
        <w:t>8. Постановление вступает в силу с 01.01.2014.</w:t>
      </w:r>
    </w:p>
    <w:p w:rsidR="003E2A75" w:rsidRDefault="003E2A75">
      <w:pPr>
        <w:pStyle w:val="ConsPlusNormal"/>
        <w:ind w:firstLine="540"/>
        <w:jc w:val="both"/>
      </w:pPr>
      <w:r>
        <w:t xml:space="preserve">9. </w:t>
      </w:r>
      <w:proofErr w:type="gramStart"/>
      <w:r>
        <w:t>Контроль за</w:t>
      </w:r>
      <w:proofErr w:type="gramEnd"/>
      <w:r>
        <w:t xml:space="preserve"> исполнением настоящего Постановления возложить на заместителя Главы города - руководителя департамента социальной политики Упатова В.В.</w:t>
      </w:r>
    </w:p>
    <w:p w:rsidR="003E2A75" w:rsidRDefault="003E2A75">
      <w:pPr>
        <w:pStyle w:val="ConsPlusNormal"/>
        <w:jc w:val="both"/>
      </w:pPr>
    </w:p>
    <w:p w:rsidR="003E2A75" w:rsidRDefault="003E2A75">
      <w:pPr>
        <w:pStyle w:val="ConsPlusNormal"/>
        <w:jc w:val="right"/>
      </w:pPr>
      <w:r>
        <w:lastRenderedPageBreak/>
        <w:t>Глава города</w:t>
      </w:r>
    </w:p>
    <w:p w:rsidR="003E2A75" w:rsidRDefault="003E2A75">
      <w:pPr>
        <w:pStyle w:val="ConsPlusNormal"/>
        <w:jc w:val="right"/>
      </w:pPr>
      <w:r>
        <w:t>Э.Ш.АКБУЛАТОВ</w:t>
      </w:r>
    </w:p>
    <w:p w:rsidR="003E2A75" w:rsidRDefault="003E2A75">
      <w:pPr>
        <w:pStyle w:val="ConsPlusNormal"/>
        <w:jc w:val="both"/>
      </w:pPr>
    </w:p>
    <w:p w:rsidR="003E2A75" w:rsidRDefault="003E2A75">
      <w:pPr>
        <w:pStyle w:val="ConsPlusNormal"/>
        <w:jc w:val="both"/>
      </w:pPr>
    </w:p>
    <w:p w:rsidR="003E2A75" w:rsidRDefault="003E2A75">
      <w:pPr>
        <w:pStyle w:val="ConsPlusNormal"/>
        <w:jc w:val="both"/>
      </w:pPr>
    </w:p>
    <w:p w:rsidR="003E2A75" w:rsidRDefault="003E2A75">
      <w:pPr>
        <w:pStyle w:val="ConsPlusNormal"/>
        <w:jc w:val="both"/>
      </w:pPr>
    </w:p>
    <w:p w:rsidR="003E2A75" w:rsidRDefault="003E2A75">
      <w:pPr>
        <w:pStyle w:val="ConsPlusNormal"/>
        <w:jc w:val="both"/>
      </w:pPr>
    </w:p>
    <w:p w:rsidR="003E2A75" w:rsidRDefault="003E2A75">
      <w:pPr>
        <w:pStyle w:val="ConsPlusNormal"/>
        <w:jc w:val="right"/>
        <w:outlineLvl w:val="0"/>
      </w:pPr>
      <w:r>
        <w:t>Приложение 1</w:t>
      </w:r>
    </w:p>
    <w:p w:rsidR="003E2A75" w:rsidRDefault="003E2A75">
      <w:pPr>
        <w:pStyle w:val="ConsPlusNormal"/>
        <w:jc w:val="right"/>
      </w:pPr>
      <w:r>
        <w:t>к Постановлению</w:t>
      </w:r>
    </w:p>
    <w:p w:rsidR="003E2A75" w:rsidRDefault="003E2A75">
      <w:pPr>
        <w:pStyle w:val="ConsPlusNormal"/>
        <w:jc w:val="right"/>
      </w:pPr>
      <w:r>
        <w:t>администрации города</w:t>
      </w:r>
    </w:p>
    <w:p w:rsidR="003E2A75" w:rsidRDefault="003E2A75">
      <w:pPr>
        <w:pStyle w:val="ConsPlusNormal"/>
        <w:jc w:val="right"/>
      </w:pPr>
      <w:r>
        <w:t>от 14 ноября 2013 г. N 656</w:t>
      </w:r>
    </w:p>
    <w:p w:rsidR="003E2A75" w:rsidRDefault="003E2A75">
      <w:pPr>
        <w:pStyle w:val="ConsPlusNormal"/>
        <w:jc w:val="both"/>
      </w:pPr>
    </w:p>
    <w:p w:rsidR="003E2A75" w:rsidRDefault="003E2A75">
      <w:pPr>
        <w:pStyle w:val="ConsPlusTitle"/>
        <w:jc w:val="center"/>
      </w:pPr>
      <w:bookmarkStart w:id="0" w:name="P38"/>
      <w:bookmarkEnd w:id="0"/>
      <w:r>
        <w:t>ПОЛОЖЕНИЕ</w:t>
      </w:r>
    </w:p>
    <w:p w:rsidR="003E2A75" w:rsidRDefault="003E2A75">
      <w:pPr>
        <w:pStyle w:val="ConsPlusTitle"/>
        <w:jc w:val="center"/>
      </w:pPr>
      <w:r>
        <w:t xml:space="preserve">О ПОРЯДКЕ ПРЕДОСТАВЛЕНИЯ ДОПОЛНИТЕЛЬНЫХ МЕР </w:t>
      </w:r>
      <w:proofErr w:type="gramStart"/>
      <w:r>
        <w:t>СОЦИАЛЬНОЙ</w:t>
      </w:r>
      <w:proofErr w:type="gramEnd"/>
    </w:p>
    <w:p w:rsidR="003E2A75" w:rsidRDefault="003E2A75">
      <w:pPr>
        <w:pStyle w:val="ConsPlusTitle"/>
        <w:jc w:val="center"/>
      </w:pPr>
      <w:r>
        <w:t xml:space="preserve">ПОДДЕРЖКИ ГРАЖДАНАМ В </w:t>
      </w:r>
      <w:proofErr w:type="gramStart"/>
      <w:r>
        <w:t>ВИДЕ</w:t>
      </w:r>
      <w:proofErr w:type="gramEnd"/>
      <w:r>
        <w:t xml:space="preserve"> ОКАЗАНИЯ АДРЕСНОЙ МАТЕРИАЛЬНОЙ</w:t>
      </w:r>
    </w:p>
    <w:p w:rsidR="003E2A75" w:rsidRDefault="003E2A75">
      <w:pPr>
        <w:pStyle w:val="ConsPlusTitle"/>
        <w:jc w:val="center"/>
      </w:pPr>
      <w:r>
        <w:t>ПОМОЩИ В СВЯЗИ С ПРОВЕДЕНИЕМ ТРАУРНЫХ МЕРОПРИЯТИЙ</w:t>
      </w:r>
    </w:p>
    <w:p w:rsidR="003E2A75" w:rsidRDefault="003E2A75">
      <w:pPr>
        <w:pStyle w:val="ConsPlusTitle"/>
        <w:jc w:val="center"/>
      </w:pPr>
      <w:r>
        <w:t>ПО ЗАХОРОНЕНИЮ ЛИЦ, УДОСТОЕННЫХ ЗВАНИЯ</w:t>
      </w:r>
    </w:p>
    <w:p w:rsidR="003E2A75" w:rsidRDefault="003E2A75">
      <w:pPr>
        <w:pStyle w:val="ConsPlusTitle"/>
        <w:jc w:val="center"/>
      </w:pPr>
      <w:r>
        <w:t>"ПОЧЕТНЫЙ ГРАЖДАНИН ГОРОДА КРАСНОЯРСКА"</w:t>
      </w:r>
    </w:p>
    <w:p w:rsidR="003E2A75" w:rsidRDefault="003E2A75">
      <w:pPr>
        <w:pStyle w:val="ConsPlusNormal"/>
        <w:jc w:val="both"/>
      </w:pPr>
    </w:p>
    <w:p w:rsidR="003E2A75" w:rsidRDefault="003E2A75">
      <w:pPr>
        <w:pStyle w:val="ConsPlusNormal"/>
        <w:ind w:firstLine="540"/>
        <w:jc w:val="both"/>
      </w:pPr>
      <w:r>
        <w:t xml:space="preserve">1. Настоящее Положение устанавливает порядок предоставления дополнительных мер социальной поддержки гражданам в </w:t>
      </w:r>
      <w:proofErr w:type="gramStart"/>
      <w:r>
        <w:t>виде</w:t>
      </w:r>
      <w:proofErr w:type="gramEnd"/>
      <w:r>
        <w:t xml:space="preserve">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w:t>
      </w:r>
    </w:p>
    <w:p w:rsidR="003E2A75" w:rsidRDefault="003E2A75">
      <w:pPr>
        <w:pStyle w:val="ConsPlusNormal"/>
        <w:ind w:firstLine="540"/>
        <w:jc w:val="both"/>
      </w:pPr>
      <w:r>
        <w:t xml:space="preserve">2. Адресная материальная помощь оказывается единовременно в </w:t>
      </w:r>
      <w:proofErr w:type="gramStart"/>
      <w:r>
        <w:t>размере</w:t>
      </w:r>
      <w:proofErr w:type="gramEnd"/>
      <w:r>
        <w:t xml:space="preserve"> фактических произведенных (либо предполагаемых) затрат и не может превышать пятидесятикратную величину прожиточного минимума на душу населения, установленную для третьей группы территорий Красноярского края.</w:t>
      </w:r>
    </w:p>
    <w:p w:rsidR="003E2A75" w:rsidRDefault="003E2A75">
      <w:pPr>
        <w:pStyle w:val="ConsPlusNormal"/>
        <w:ind w:firstLine="540"/>
        <w:jc w:val="both"/>
      </w:pPr>
      <w:r>
        <w:t xml:space="preserve">3. Траурные мероприятия организуются в </w:t>
      </w:r>
      <w:proofErr w:type="gramStart"/>
      <w:r>
        <w:t>целях</w:t>
      </w:r>
      <w:proofErr w:type="gramEnd"/>
      <w:r>
        <w:t xml:space="preserve"> увековечения памяти лиц, удостоенных звания "Почетный гражданин города Красноярска". </w:t>
      </w:r>
      <w:proofErr w:type="gramStart"/>
      <w:r>
        <w:t xml:space="preserve">К траурным относятся мероприятия, непосредственно связанные с захоронением тела умершего и проведением соответствующих траурных мероприятий в день похорон (предоставление места для захоронения, подготовка и перевозка тела к месту захоронения, </w:t>
      </w:r>
      <w:proofErr w:type="spellStart"/>
      <w:r>
        <w:t>кремирование</w:t>
      </w:r>
      <w:proofErr w:type="spellEnd"/>
      <w:r>
        <w:t>, погребение, организация гражданской панихиды, митинга, поминальный обед и др.).</w:t>
      </w:r>
      <w:proofErr w:type="gramEnd"/>
      <w:r>
        <w:t xml:space="preserve"> Траурные мероприятия должны быть необходимыми и достаточными для совершения захоронения в </w:t>
      </w:r>
      <w:proofErr w:type="gramStart"/>
      <w:r>
        <w:t>соответствии</w:t>
      </w:r>
      <w:proofErr w:type="gramEnd"/>
      <w:r>
        <w:t xml:space="preserve"> с обычаями и традициями народов России.</w:t>
      </w:r>
    </w:p>
    <w:p w:rsidR="003E2A75" w:rsidRDefault="003E2A75">
      <w:pPr>
        <w:pStyle w:val="ConsPlusNormal"/>
        <w:ind w:firstLine="540"/>
        <w:jc w:val="both"/>
      </w:pPr>
      <w:r>
        <w:t>4. Адресная материальная помощь оказывается членам семьи, родственникам (при их отсутствии - иному лицу) лиц, удостоенных звания "Почетный гражданин города Красноярска", которые произвели (предполагают произвести) затраты по проведению траурных мероприятий по их захоронению, на основании заявления. Обращение за оказанием адресной материальной помощи должно последовать не позднее двух месяцев со дня смерти лица, удостоенного звания "Почетный гражданин города Красноярска".</w:t>
      </w:r>
    </w:p>
    <w:p w:rsidR="003E2A75" w:rsidRDefault="003E2A75">
      <w:pPr>
        <w:pStyle w:val="ConsPlusNormal"/>
        <w:ind w:firstLine="540"/>
        <w:jc w:val="both"/>
      </w:pPr>
      <w:r>
        <w:t>5. Для получения материальной помощи граждане обращаются в главное управление социальной защиты населения администрации города (далее - Главное управление) и представляют следующие документы:</w:t>
      </w:r>
    </w:p>
    <w:p w:rsidR="003E2A75" w:rsidRDefault="003E2A75">
      <w:pPr>
        <w:pStyle w:val="ConsPlusNormal"/>
        <w:ind w:firstLine="540"/>
        <w:jc w:val="both"/>
      </w:pPr>
      <w:r>
        <w:t xml:space="preserve">заявление об оказании </w:t>
      </w:r>
      <w:proofErr w:type="gramStart"/>
      <w:r>
        <w:t>материальной</w:t>
      </w:r>
      <w:proofErr w:type="gramEnd"/>
      <w:r>
        <w:t xml:space="preserve"> помощи;</w:t>
      </w:r>
    </w:p>
    <w:p w:rsidR="003E2A75" w:rsidRDefault="003E2A75">
      <w:pPr>
        <w:pStyle w:val="ConsPlusNormal"/>
        <w:ind w:firstLine="540"/>
        <w:jc w:val="both"/>
      </w:pPr>
      <w:r>
        <w:t>копию документа, удостоверяющего личность заявителя;</w:t>
      </w:r>
    </w:p>
    <w:p w:rsidR="003E2A75" w:rsidRDefault="003E2A75">
      <w:pPr>
        <w:pStyle w:val="ConsPlusNormal"/>
        <w:ind w:firstLine="540"/>
        <w:jc w:val="both"/>
      </w:pPr>
      <w:r>
        <w:t>документы, подтверждающие наличие обстоятельств, являющихся основанием для оказания адресной материальной помощи (справка о смерти, свидетельство о смерти и др.);</w:t>
      </w:r>
    </w:p>
    <w:p w:rsidR="003E2A75" w:rsidRDefault="003E2A75">
      <w:pPr>
        <w:pStyle w:val="ConsPlusNormal"/>
        <w:ind w:firstLine="540"/>
        <w:jc w:val="both"/>
      </w:pPr>
      <w:r>
        <w:t>документы, подтверждающие стоимость произведенных или предполагаемых затрат;</w:t>
      </w:r>
    </w:p>
    <w:p w:rsidR="003E2A75" w:rsidRDefault="003E2A75">
      <w:pPr>
        <w:pStyle w:val="ConsPlusNormal"/>
        <w:ind w:firstLine="540"/>
        <w:jc w:val="both"/>
      </w:pPr>
      <w:r>
        <w:t xml:space="preserve">в случае перечисления </w:t>
      </w:r>
      <w:proofErr w:type="gramStart"/>
      <w:r>
        <w:t>материальной</w:t>
      </w:r>
      <w:proofErr w:type="gramEnd"/>
      <w:r>
        <w:t xml:space="preserve"> помощи на расчетный счет, открытый в кредитном учреждении, - номер лицевого счета и реквизиты банка.</w:t>
      </w:r>
    </w:p>
    <w:p w:rsidR="003E2A75" w:rsidRDefault="003E2A75">
      <w:pPr>
        <w:pStyle w:val="ConsPlusNormal"/>
        <w:ind w:firstLine="540"/>
        <w:jc w:val="both"/>
      </w:pPr>
      <w:r>
        <w:t xml:space="preserve">6. </w:t>
      </w:r>
      <w:proofErr w:type="gramStart"/>
      <w:r>
        <w:t xml:space="preserve">Заявление и представленный полный пакет документов рассматриваются в течение месяца с даты поступления в Главное управление на комиссии по рассмотрению заявлений граждан об оказании дополнительных мер социальной поддержки в виде оказания адресной </w:t>
      </w:r>
      <w:r>
        <w:lastRenderedPageBreak/>
        <w:t>материальной помощи в связи с проведением траурных мероприятий по захоронению лиц, удостоенных звания "Почетный гражданин города Красноярска" (далее - комиссия).</w:t>
      </w:r>
      <w:proofErr w:type="gramEnd"/>
    </w:p>
    <w:p w:rsidR="003E2A75" w:rsidRDefault="003E2A75">
      <w:pPr>
        <w:pStyle w:val="ConsPlusNormal"/>
        <w:ind w:firstLine="540"/>
        <w:jc w:val="both"/>
      </w:pPr>
      <w:r>
        <w:t>7. На основании решения комиссии Главное управление издает приказ об оказании гражданину адресной материальной помощи, в течение трех рабочих дней уведомляет гражданина о принятом решении в отношении поданного им заявления об оказании адресной материальной помощи или об отказе в ее предоставлении с указанием причин такого отказа.</w:t>
      </w:r>
    </w:p>
    <w:p w:rsidR="003E2A75" w:rsidRDefault="003E2A75">
      <w:pPr>
        <w:pStyle w:val="ConsPlusNormal"/>
        <w:ind w:firstLine="540"/>
        <w:jc w:val="both"/>
      </w:pPr>
      <w:r>
        <w:t xml:space="preserve">8. </w:t>
      </w:r>
      <w:proofErr w:type="gramStart"/>
      <w:r>
        <w:t>Заявка на финансирование мероприятий, связанных с оказанием гражданам дополнительных мер социальной поддержки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направляется Главным управлением в департамент финансов администрации города не позднее трех рабочих дней с момента издания приказа об оказании помощи.</w:t>
      </w:r>
      <w:proofErr w:type="gramEnd"/>
    </w:p>
    <w:p w:rsidR="003E2A75" w:rsidRDefault="003E2A75">
      <w:pPr>
        <w:pStyle w:val="ConsPlusNormal"/>
        <w:jc w:val="both"/>
      </w:pPr>
    </w:p>
    <w:p w:rsidR="003E2A75" w:rsidRDefault="003E2A75">
      <w:pPr>
        <w:pStyle w:val="ConsPlusNormal"/>
        <w:jc w:val="both"/>
      </w:pPr>
    </w:p>
    <w:p w:rsidR="003E2A75" w:rsidRDefault="003E2A75">
      <w:pPr>
        <w:pStyle w:val="ConsPlusNormal"/>
        <w:jc w:val="both"/>
      </w:pPr>
    </w:p>
    <w:p w:rsidR="003E2A75" w:rsidRDefault="003E2A75">
      <w:pPr>
        <w:pStyle w:val="ConsPlusNormal"/>
        <w:jc w:val="both"/>
      </w:pPr>
    </w:p>
    <w:p w:rsidR="003E2A75" w:rsidRDefault="003E2A75">
      <w:pPr>
        <w:pStyle w:val="ConsPlusNormal"/>
        <w:jc w:val="both"/>
      </w:pPr>
    </w:p>
    <w:p w:rsidR="003E2A75" w:rsidRDefault="003E2A75">
      <w:pPr>
        <w:pStyle w:val="ConsPlusNormal"/>
        <w:jc w:val="right"/>
        <w:outlineLvl w:val="0"/>
      </w:pPr>
      <w:r>
        <w:t>Приложение 2</w:t>
      </w:r>
    </w:p>
    <w:p w:rsidR="003E2A75" w:rsidRDefault="003E2A75">
      <w:pPr>
        <w:pStyle w:val="ConsPlusNormal"/>
        <w:jc w:val="right"/>
      </w:pPr>
      <w:r>
        <w:t>к Постановлению</w:t>
      </w:r>
    </w:p>
    <w:p w:rsidR="003E2A75" w:rsidRDefault="003E2A75">
      <w:pPr>
        <w:pStyle w:val="ConsPlusNormal"/>
        <w:jc w:val="right"/>
      </w:pPr>
      <w:r>
        <w:t>администрации города</w:t>
      </w:r>
    </w:p>
    <w:p w:rsidR="003E2A75" w:rsidRDefault="003E2A75">
      <w:pPr>
        <w:pStyle w:val="ConsPlusNormal"/>
        <w:jc w:val="right"/>
      </w:pPr>
      <w:r>
        <w:t>от 14 ноября 2013 г. N 656</w:t>
      </w:r>
    </w:p>
    <w:p w:rsidR="003E2A75" w:rsidRDefault="003E2A75">
      <w:pPr>
        <w:pStyle w:val="ConsPlusNormal"/>
        <w:jc w:val="both"/>
      </w:pPr>
    </w:p>
    <w:p w:rsidR="003E2A75" w:rsidRDefault="003E2A75">
      <w:pPr>
        <w:pStyle w:val="ConsPlusTitle"/>
        <w:jc w:val="center"/>
      </w:pPr>
      <w:bookmarkStart w:id="1" w:name="P68"/>
      <w:bookmarkEnd w:id="1"/>
      <w:r>
        <w:t>ПОЛОЖЕНИЕ</w:t>
      </w:r>
    </w:p>
    <w:p w:rsidR="003E2A75" w:rsidRDefault="003E2A75">
      <w:pPr>
        <w:pStyle w:val="ConsPlusTitle"/>
        <w:jc w:val="center"/>
      </w:pPr>
      <w:r>
        <w:t>О КОМИССИИ ПО РАССМОТРЕНИЮ ЗАЯВЛЕНИЙ ГРАЖДАН ОБ ОКАЗАНИИ</w:t>
      </w:r>
    </w:p>
    <w:p w:rsidR="003E2A75" w:rsidRDefault="003E2A75">
      <w:pPr>
        <w:pStyle w:val="ConsPlusTitle"/>
        <w:jc w:val="center"/>
      </w:pPr>
      <w:r>
        <w:t xml:space="preserve">ДОПОЛНИТЕЛЬНЫХ МЕР СОЦИАЛЬНОЙ ПОДДЕРЖКИ В </w:t>
      </w:r>
      <w:proofErr w:type="gramStart"/>
      <w:r>
        <w:t>ВИДЕ</w:t>
      </w:r>
      <w:proofErr w:type="gramEnd"/>
      <w:r>
        <w:t xml:space="preserve"> ОКАЗАНИЯ</w:t>
      </w:r>
    </w:p>
    <w:p w:rsidR="003E2A75" w:rsidRDefault="003E2A75">
      <w:pPr>
        <w:pStyle w:val="ConsPlusTitle"/>
        <w:jc w:val="center"/>
      </w:pPr>
      <w:r>
        <w:t xml:space="preserve">АДРЕСНОЙ МАТЕРИАЛЬНОЙ ПОМОЩИ В СВЯЗИ С ПРОВЕДЕНИЕМ </w:t>
      </w:r>
      <w:proofErr w:type="gramStart"/>
      <w:r>
        <w:t>ТРАУРНЫХ</w:t>
      </w:r>
      <w:proofErr w:type="gramEnd"/>
    </w:p>
    <w:p w:rsidR="003E2A75" w:rsidRDefault="003E2A75">
      <w:pPr>
        <w:pStyle w:val="ConsPlusTitle"/>
        <w:jc w:val="center"/>
      </w:pPr>
      <w:r>
        <w:t>МЕРОПРИЯТИЙ ПО ЗАХОРОНЕНИЮ ЛИЦ, УДОСТОЕННЫХ ЗВАНИЯ</w:t>
      </w:r>
    </w:p>
    <w:p w:rsidR="003E2A75" w:rsidRDefault="003E2A75">
      <w:pPr>
        <w:pStyle w:val="ConsPlusTitle"/>
        <w:jc w:val="center"/>
      </w:pPr>
      <w:r>
        <w:t>"ПОЧЕТНЫЙ ГРАЖДАНИН ГОРОДА КРАСНОЯРСКА"</w:t>
      </w:r>
    </w:p>
    <w:p w:rsidR="003E2A75" w:rsidRDefault="003E2A75">
      <w:pPr>
        <w:pStyle w:val="ConsPlusNormal"/>
        <w:jc w:val="center"/>
      </w:pPr>
    </w:p>
    <w:p w:rsidR="003E2A75" w:rsidRDefault="003E2A75">
      <w:pPr>
        <w:pStyle w:val="ConsPlusNormal"/>
        <w:jc w:val="center"/>
      </w:pPr>
      <w:r>
        <w:t>Список изменяющих документов</w:t>
      </w:r>
    </w:p>
    <w:p w:rsidR="003E2A75" w:rsidRDefault="003E2A75">
      <w:pPr>
        <w:pStyle w:val="ConsPlusNormal"/>
        <w:jc w:val="center"/>
      </w:pPr>
      <w:proofErr w:type="gramStart"/>
      <w:r>
        <w:t>(в ред. Постановлений администрации г. Красноярска</w:t>
      </w:r>
      <w:proofErr w:type="gramEnd"/>
    </w:p>
    <w:p w:rsidR="003E2A75" w:rsidRDefault="003E2A75">
      <w:pPr>
        <w:pStyle w:val="ConsPlusNormal"/>
        <w:jc w:val="center"/>
      </w:pPr>
      <w:r>
        <w:t xml:space="preserve">от 19.08.2014 </w:t>
      </w:r>
      <w:hyperlink r:id="rId15" w:history="1">
        <w:r>
          <w:rPr>
            <w:color w:val="0000FF"/>
          </w:rPr>
          <w:t>N 518</w:t>
        </w:r>
      </w:hyperlink>
      <w:r>
        <w:t xml:space="preserve">, от 06.04.2015 </w:t>
      </w:r>
      <w:hyperlink r:id="rId16" w:history="1">
        <w:r>
          <w:rPr>
            <w:color w:val="0000FF"/>
          </w:rPr>
          <w:t>N 187</w:t>
        </w:r>
      </w:hyperlink>
      <w:r>
        <w:t>)</w:t>
      </w:r>
    </w:p>
    <w:p w:rsidR="003E2A75" w:rsidRDefault="003E2A75">
      <w:pPr>
        <w:pStyle w:val="ConsPlusNormal"/>
        <w:jc w:val="both"/>
      </w:pPr>
    </w:p>
    <w:p w:rsidR="003E2A75" w:rsidRDefault="003E2A75">
      <w:pPr>
        <w:pStyle w:val="ConsPlusNormal"/>
        <w:ind w:firstLine="540"/>
        <w:jc w:val="both"/>
      </w:pPr>
      <w:r>
        <w:t>1. Комиссия по рассмотрению заявлений граждан об оказании дополнительных мер социальной поддержки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(далее - комиссия), является коллегиальным совещательным органом администрации города.</w:t>
      </w:r>
    </w:p>
    <w:p w:rsidR="003E2A75" w:rsidRDefault="003E2A75">
      <w:pPr>
        <w:pStyle w:val="ConsPlusNormal"/>
        <w:ind w:firstLine="540"/>
        <w:jc w:val="both"/>
      </w:pPr>
      <w:r>
        <w:t xml:space="preserve">2. В своей деятельности комиссия руководствуется </w:t>
      </w:r>
      <w:hyperlink r:id="rId17" w:history="1">
        <w:r>
          <w:rPr>
            <w:color w:val="0000FF"/>
          </w:rPr>
          <w:t>Конституцией</w:t>
        </w:r>
      </w:hyperlink>
      <w:r>
        <w:t xml:space="preserve"> Российской Федерации, законодательными и иными нормативно-правовыми актами Российской Федерации, Красноярского края, правовыми актами города Красноярска и настоящим Положением.</w:t>
      </w:r>
    </w:p>
    <w:p w:rsidR="003E2A75" w:rsidRDefault="003E2A75">
      <w:pPr>
        <w:pStyle w:val="ConsPlusNormal"/>
        <w:ind w:firstLine="540"/>
        <w:jc w:val="both"/>
      </w:pPr>
      <w:r>
        <w:t>3. Руководство работой комиссии осуществляет ее председатель, в отсутствие председателя руководство комиссией осуществляет его заместитель. Председателем комиссии является руководитель главного управления социальной защиты населения администрации города (далее - Главное управление). В состав комиссии включаются представители органов администрации города - департамента Главы города, департамента финансов, Главного управления, управления делами, юридического управления. Состав комиссии утверждается заместителем Главы города, в ведении которого находятся вопросы социальной политики.</w:t>
      </w:r>
    </w:p>
    <w:p w:rsidR="003E2A75" w:rsidRDefault="003E2A75">
      <w:pPr>
        <w:pStyle w:val="ConsPlusNormal"/>
        <w:jc w:val="both"/>
      </w:pPr>
      <w:r>
        <w:t>(</w:t>
      </w:r>
      <w:proofErr w:type="gramStart"/>
      <w:r>
        <w:t>п</w:t>
      </w:r>
      <w:proofErr w:type="gramEnd"/>
      <w:r>
        <w:t xml:space="preserve">. 3 в ред. </w:t>
      </w:r>
      <w:hyperlink r:id="rId18" w:history="1">
        <w:r>
          <w:rPr>
            <w:color w:val="0000FF"/>
          </w:rPr>
          <w:t>Постановления</w:t>
        </w:r>
      </w:hyperlink>
      <w:r>
        <w:t xml:space="preserve"> администрации г. Красноярска от 06.04.2015 N 187)</w:t>
      </w:r>
    </w:p>
    <w:p w:rsidR="003E2A75" w:rsidRDefault="003E2A75">
      <w:pPr>
        <w:pStyle w:val="ConsPlusNormal"/>
        <w:ind w:firstLine="540"/>
        <w:jc w:val="both"/>
      </w:pPr>
      <w:r>
        <w:t>4. Организационное обеспечение деятельности комиссии осуществляет Главное управление, которое организует прием заявлений и иных документов, подтверждающих нуждаемость в оказании адресной материальной помощи, проводит их анализ и вносит на рассмотрение комиссии.</w:t>
      </w:r>
    </w:p>
    <w:p w:rsidR="003E2A75" w:rsidRDefault="003E2A75">
      <w:pPr>
        <w:pStyle w:val="ConsPlusNormal"/>
        <w:jc w:val="both"/>
      </w:pPr>
      <w:r>
        <w:t>(</w:t>
      </w:r>
      <w:proofErr w:type="gramStart"/>
      <w:r>
        <w:t>п</w:t>
      </w:r>
      <w:proofErr w:type="gramEnd"/>
      <w:r>
        <w:t xml:space="preserve">. 4 в ред. </w:t>
      </w:r>
      <w:hyperlink r:id="rId19" w:history="1">
        <w:r>
          <w:rPr>
            <w:color w:val="0000FF"/>
          </w:rPr>
          <w:t>Постановления</w:t>
        </w:r>
      </w:hyperlink>
      <w:r>
        <w:t xml:space="preserve"> администрации г. Красноярска от 06.04.2015 N 187)</w:t>
      </w:r>
    </w:p>
    <w:p w:rsidR="003E2A75" w:rsidRDefault="003E2A75">
      <w:pPr>
        <w:pStyle w:val="ConsPlusNormal"/>
        <w:ind w:firstLine="540"/>
        <w:jc w:val="both"/>
      </w:pPr>
      <w:r>
        <w:lastRenderedPageBreak/>
        <w:t>5. Заседания комиссии проводятся по мере необходимости.</w:t>
      </w:r>
    </w:p>
    <w:p w:rsidR="003E2A75" w:rsidRDefault="003E2A75">
      <w:pPr>
        <w:pStyle w:val="ConsPlusNormal"/>
        <w:ind w:firstLine="540"/>
        <w:jc w:val="both"/>
      </w:pPr>
      <w:r>
        <w:t>6. Заседания комиссии правомочны, если на них присутствует не менее 2/3 от установленного числа членов комиссии.</w:t>
      </w:r>
    </w:p>
    <w:p w:rsidR="003E2A75" w:rsidRDefault="003E2A75">
      <w:pPr>
        <w:pStyle w:val="ConsPlusNormal"/>
        <w:ind w:firstLine="540"/>
        <w:jc w:val="both"/>
      </w:pPr>
      <w:r>
        <w:t xml:space="preserve">7. Решение комиссии принимается большинством голосов путем открытого голосования. В </w:t>
      </w:r>
      <w:proofErr w:type="gramStart"/>
      <w:r>
        <w:t>случае</w:t>
      </w:r>
      <w:proofErr w:type="gramEnd"/>
      <w:r>
        <w:t xml:space="preserve"> равенства голосов при голосовании голос председателя является решающим. Решение комиссии оформляется протоколом за подписью всех членов комиссии, присутствующих на заседании. Протоколы хранятся у секретаря комиссии.</w:t>
      </w:r>
    </w:p>
    <w:p w:rsidR="003E2A75" w:rsidRDefault="003E2A75">
      <w:pPr>
        <w:pStyle w:val="ConsPlusNormal"/>
        <w:jc w:val="both"/>
      </w:pPr>
    </w:p>
    <w:p w:rsidR="003E2A75" w:rsidRDefault="003E2A75">
      <w:pPr>
        <w:pStyle w:val="ConsPlusNormal"/>
        <w:jc w:val="both"/>
      </w:pPr>
    </w:p>
    <w:p w:rsidR="003E2A75" w:rsidRDefault="003E2A75">
      <w:pPr>
        <w:pStyle w:val="ConsPlusNormal"/>
        <w:pBdr>
          <w:top w:val="single" w:sz="6" w:space="0" w:color="auto"/>
        </w:pBdr>
        <w:spacing w:before="100" w:after="100"/>
        <w:jc w:val="both"/>
        <w:rPr>
          <w:sz w:val="2"/>
          <w:szCs w:val="2"/>
        </w:rPr>
      </w:pPr>
    </w:p>
    <w:p w:rsidR="00A26B11" w:rsidRDefault="00A26B11"/>
    <w:sectPr w:rsidR="00A26B11" w:rsidSect="00435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compat/>
  <w:rsids>
    <w:rsidRoot w:val="003E2A75"/>
    <w:rsid w:val="003E2A75"/>
    <w:rsid w:val="00A2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2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2A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37C8278FE7A6B85E6B872B5CFBA1D682415D8F8036E71FD41AA7FF9C23724E27CC13FE3FCD1Bw2QDH" TargetMode="External"/><Relationship Id="rId13" Type="http://schemas.openxmlformats.org/officeDocument/2006/relationships/hyperlink" Target="consultantplus://offline/ref=FD6537C8278FE7A6B85E758A3D30A4AED7881F508B8C3AB845861CF0A0CC25270E67CA46BD7AC01F2EAC55DFw2Q2H" TargetMode="External"/><Relationship Id="rId18" Type="http://schemas.openxmlformats.org/officeDocument/2006/relationships/hyperlink" Target="consultantplus://offline/ref=FD6537C8278FE7A6B85E758A3D30A4AED7881F508B8D3BB144851CF0A0CC25270E67CA46BD7AC01F2EAC51D7w2QB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D6537C8278FE7A6B85E6B872B5CFBA1D683405D8D8A36E71FD41AA7FF9C23724E27CC13FD37wCQ5H" TargetMode="External"/><Relationship Id="rId12" Type="http://schemas.openxmlformats.org/officeDocument/2006/relationships/hyperlink" Target="consultantplus://offline/ref=FD6537C8278FE7A6B85E758A3D30A4AED7881F508B8C3AB845861CF0A0CC25270E67CA46BD7AC01F2EwAQFH" TargetMode="External"/><Relationship Id="rId17" Type="http://schemas.openxmlformats.org/officeDocument/2006/relationships/hyperlink" Target="consultantplus://offline/ref=FD6537C8278FE7A6B85E6B872B5CFBA1D68B465881DF61E54E8114wAQ2H" TargetMode="External"/><Relationship Id="rId2" Type="http://schemas.openxmlformats.org/officeDocument/2006/relationships/settings" Target="settings.xml"/><Relationship Id="rId16" Type="http://schemas.openxmlformats.org/officeDocument/2006/relationships/hyperlink" Target="consultantplus://offline/ref=FD6537C8278FE7A6B85E758A3D30A4AED7881F508B8D3BB144851CF0A0CC25270E67CA46BD7AC01F2EAC51D7w2QB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6537C8278FE7A6B85E758A3D30A4AED7881F508B8D3BB144851CF0A0CC25270E67CA46BD7AC01F2EAC51D7w2QBH" TargetMode="External"/><Relationship Id="rId11" Type="http://schemas.openxmlformats.org/officeDocument/2006/relationships/hyperlink" Target="consultantplus://offline/ref=FD6537C8278FE7A6B85E758A3D30A4AED7881F508B8C3AB845861CF0A0CC25270E67CA46BD7AC01F2EAC52D2w2QAH" TargetMode="External"/><Relationship Id="rId24" Type="http://schemas.openxmlformats.org/officeDocument/2006/relationships/customXml" Target="../customXml/item3.xml"/><Relationship Id="rId5" Type="http://schemas.openxmlformats.org/officeDocument/2006/relationships/hyperlink" Target="consultantplus://offline/ref=FD6537C8278FE7A6B85E758A3D30A4AED7881F508B8B3AB941821CF0A0CC25270E67CA46BD7AC01F2EAC51D7w2Q7H" TargetMode="External"/><Relationship Id="rId15" Type="http://schemas.openxmlformats.org/officeDocument/2006/relationships/hyperlink" Target="consultantplus://offline/ref=FD6537C8278FE7A6B85E758A3D30A4AED7881F508B883FB942871CF0A0CC25270E67CA46BD7AC01F2EAC51D7w2Q7H" TargetMode="External"/><Relationship Id="rId23" Type="http://schemas.openxmlformats.org/officeDocument/2006/relationships/customXml" Target="../customXml/item2.xml"/><Relationship Id="rId10" Type="http://schemas.openxmlformats.org/officeDocument/2006/relationships/hyperlink" Target="consultantplus://offline/ref=FD6537C8278FE7A6B85E758A3D30A4AED7881F508B8E3CB647861CF0A0CC25270E67CA46BD7AC01F2EAC51D3w2QAH" TargetMode="External"/><Relationship Id="rId19" Type="http://schemas.openxmlformats.org/officeDocument/2006/relationships/hyperlink" Target="consultantplus://offline/ref=FD6537C8278FE7A6B85E758A3D30A4AED7881F508B8D3BB144851CF0A0CC25270E67CA46BD7AC01F2EAC51D6w2Q3H" TargetMode="External"/><Relationship Id="rId4" Type="http://schemas.openxmlformats.org/officeDocument/2006/relationships/hyperlink" Target="consultantplus://offline/ref=FD6537C8278FE7A6B85E758A3D30A4AED7881F508B883FB942871CF0A0CC25270E67CA46BD7AC01F2EAC51D7w2Q7H" TargetMode="External"/><Relationship Id="rId9" Type="http://schemas.openxmlformats.org/officeDocument/2006/relationships/hyperlink" Target="consultantplus://offline/ref=FD6537C8278FE7A6B85E758A3D30A4AED7881F50888034B14B8B41FAA895292509689551BA33CC1E2EAC51wDQ1H" TargetMode="External"/><Relationship Id="rId14" Type="http://schemas.openxmlformats.org/officeDocument/2006/relationships/hyperlink" Target="consultantplus://offline/ref=FD6537C8278FE7A6B85E758A3D30A4AED7881F508B8B3AB941821CF0A0CC25270E67CA46BD7AC01F2EAC51D7w2Q7H"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11EBF3-312D-4BAA-B9A2-DF6484EAD57F}"/>
</file>

<file path=customXml/itemProps2.xml><?xml version="1.0" encoding="utf-8"?>
<ds:datastoreItem xmlns:ds="http://schemas.openxmlformats.org/officeDocument/2006/customXml" ds:itemID="{859A02BF-ECB5-4302-9677-E2152A12EAB6}"/>
</file>

<file path=customXml/itemProps3.xml><?xml version="1.0" encoding="utf-8"?>
<ds:datastoreItem xmlns:ds="http://schemas.openxmlformats.org/officeDocument/2006/customXml" ds:itemID="{9067D6D9-D512-4031-A522-1B84088AF32F}"/>
</file>

<file path=docProps/app.xml><?xml version="1.0" encoding="utf-8"?>
<Properties xmlns="http://schemas.openxmlformats.org/officeDocument/2006/extended-properties" xmlns:vt="http://schemas.openxmlformats.org/officeDocument/2006/docPropsVTypes">
  <Template>Normal.dotm</Template>
  <TotalTime>1</TotalTime>
  <Pages>4</Pages>
  <Words>1766</Words>
  <Characters>10071</Characters>
  <Application>Microsoft Office Word</Application>
  <DocSecurity>0</DocSecurity>
  <Lines>83</Lines>
  <Paragraphs>23</Paragraphs>
  <ScaleCrop>false</ScaleCrop>
  <Company>2</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babina</dc:creator>
  <cp:keywords/>
  <dc:description/>
  <cp:lastModifiedBy>babina</cp:lastModifiedBy>
  <cp:revision>1</cp:revision>
  <dcterms:created xsi:type="dcterms:W3CDTF">2017-02-03T07:16:00Z</dcterms:created>
  <dcterms:modified xsi:type="dcterms:W3CDTF">2017-02-03T07:17:00Z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