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4" w:rsidRDefault="00F46A44">
      <w:pPr>
        <w:pStyle w:val="ConsPlusTitle"/>
        <w:jc w:val="center"/>
        <w:outlineLvl w:val="0"/>
      </w:pPr>
      <w:r>
        <w:t>АДМИНИСТРАЦИЯ ГОРОДА КРАСНОЯРСКА</w:t>
      </w:r>
    </w:p>
    <w:p w:rsidR="00F46A44" w:rsidRDefault="00F46A44">
      <w:pPr>
        <w:pStyle w:val="ConsPlusTitle"/>
        <w:jc w:val="center"/>
      </w:pPr>
    </w:p>
    <w:p w:rsidR="00F46A44" w:rsidRDefault="00F46A44">
      <w:pPr>
        <w:pStyle w:val="ConsPlusTitle"/>
        <w:jc w:val="center"/>
      </w:pPr>
      <w:r>
        <w:t>РАСПОРЯЖЕНИЕ</w:t>
      </w:r>
    </w:p>
    <w:p w:rsidR="00F46A44" w:rsidRDefault="00F46A44">
      <w:pPr>
        <w:pStyle w:val="ConsPlusTitle"/>
        <w:jc w:val="center"/>
      </w:pPr>
      <w:r>
        <w:t>от 4 марта 2014 г. N 65-р</w:t>
      </w:r>
    </w:p>
    <w:p w:rsidR="00F46A44" w:rsidRDefault="00F46A44">
      <w:pPr>
        <w:pStyle w:val="ConsPlusTitle"/>
        <w:jc w:val="center"/>
      </w:pPr>
    </w:p>
    <w:p w:rsidR="00F46A44" w:rsidRDefault="00F46A4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46A44" w:rsidRDefault="00F46A44">
      <w:pPr>
        <w:pStyle w:val="ConsPlusTitle"/>
        <w:jc w:val="center"/>
      </w:pPr>
      <w:r>
        <w:t>МУНИЦИПАЛЬНОЙ УСЛУГИ ПО ПРИНЯТИЮ РЕШЕНИЯ ОБ ОКАЗАНИИ</w:t>
      </w:r>
    </w:p>
    <w:p w:rsidR="00F46A44" w:rsidRDefault="00F46A44">
      <w:pPr>
        <w:pStyle w:val="ConsPlusTitle"/>
        <w:jc w:val="center"/>
      </w:pPr>
      <w:r>
        <w:t xml:space="preserve">АДРЕСНОЙ МАТЕРИАЛЬНОЙ ПОМОЩИ В СВЯЗИ С ПРОВЕДЕНИЕМ </w:t>
      </w:r>
      <w:proofErr w:type="gramStart"/>
      <w:r>
        <w:t>ТРАУРНЫХ</w:t>
      </w:r>
      <w:proofErr w:type="gramEnd"/>
    </w:p>
    <w:p w:rsidR="00F46A44" w:rsidRDefault="00F46A44">
      <w:pPr>
        <w:pStyle w:val="ConsPlusTitle"/>
        <w:jc w:val="center"/>
      </w:pPr>
      <w:r>
        <w:t>МЕРОПРИЯТИЙ ПО ЗАХОРОНЕНИЮ ЛИЦ, УДОСТОЕННЫХ ЗВАНИЯ</w:t>
      </w:r>
    </w:p>
    <w:p w:rsidR="00F46A44" w:rsidRDefault="00F46A44">
      <w:pPr>
        <w:pStyle w:val="ConsPlusTitle"/>
        <w:jc w:val="center"/>
      </w:pPr>
      <w:r>
        <w:t>"ПОЧЕТНЫЙ ГРАЖДАНИН ГОРОДА КРАСНОЯРСКА"</w:t>
      </w:r>
    </w:p>
    <w:p w:rsidR="00F46A44" w:rsidRDefault="00F46A44">
      <w:pPr>
        <w:pStyle w:val="ConsPlusNormal"/>
        <w:jc w:val="center"/>
      </w:pPr>
    </w:p>
    <w:p w:rsidR="00F46A44" w:rsidRDefault="00F46A44">
      <w:pPr>
        <w:pStyle w:val="ConsPlusNormal"/>
        <w:jc w:val="center"/>
      </w:pPr>
      <w:r>
        <w:t>Список изменяющих документов</w:t>
      </w:r>
    </w:p>
    <w:p w:rsidR="00F46A44" w:rsidRDefault="00F46A4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22.04.2014 </w:t>
      </w:r>
      <w:hyperlink r:id="rId4" w:history="1">
        <w:r>
          <w:rPr>
            <w:color w:val="0000FF"/>
          </w:rPr>
          <w:t>N 128-р</w:t>
        </w:r>
      </w:hyperlink>
      <w:r>
        <w:t>,</w:t>
      </w:r>
      <w:proofErr w:type="gramEnd"/>
    </w:p>
    <w:p w:rsidR="00F46A44" w:rsidRDefault="00F46A44">
      <w:pPr>
        <w:pStyle w:val="ConsPlusNormal"/>
        <w:jc w:val="center"/>
      </w:pPr>
      <w:r>
        <w:t xml:space="preserve">от 08.12.2014 </w:t>
      </w:r>
      <w:hyperlink r:id="rId5" w:history="1">
        <w:r>
          <w:rPr>
            <w:color w:val="0000FF"/>
          </w:rPr>
          <w:t>N 412-р</w:t>
        </w:r>
      </w:hyperlink>
      <w:r>
        <w:t xml:space="preserve">, от 10.03.2015 </w:t>
      </w:r>
      <w:hyperlink r:id="rId6" w:history="1">
        <w:r>
          <w:rPr>
            <w:color w:val="0000FF"/>
          </w:rPr>
          <w:t>N 85-р</w:t>
        </w:r>
      </w:hyperlink>
      <w:r>
        <w:t xml:space="preserve">, от 09.02.2016 </w:t>
      </w:r>
      <w:hyperlink r:id="rId7" w:history="1">
        <w:r>
          <w:rPr>
            <w:color w:val="0000FF"/>
          </w:rPr>
          <w:t>N 24-р</w:t>
        </w:r>
      </w:hyperlink>
      <w:r>
        <w:t>,</w:t>
      </w:r>
    </w:p>
    <w:p w:rsidR="00F46A44" w:rsidRDefault="00F46A44">
      <w:pPr>
        <w:pStyle w:val="ConsPlusNormal"/>
        <w:jc w:val="center"/>
      </w:pPr>
      <w:r>
        <w:t xml:space="preserve">от 23.05.2016 </w:t>
      </w:r>
      <w:hyperlink r:id="rId8" w:history="1">
        <w:r>
          <w:rPr>
            <w:color w:val="0000FF"/>
          </w:rPr>
          <w:t>N 141-р</w:t>
        </w:r>
      </w:hyperlink>
      <w:r>
        <w:t>)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25.02.2009 N 57", руководствуясь </w:t>
      </w:r>
      <w:hyperlink r:id="rId11" w:history="1">
        <w:r>
          <w:rPr>
            <w:color w:val="0000FF"/>
          </w:rPr>
          <w:t>ст. ст.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решения об оказании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Красноярска", согласно приложению.</w:t>
      </w:r>
    </w:p>
    <w:p w:rsidR="00F46A44" w:rsidRDefault="00F46A44">
      <w:pPr>
        <w:pStyle w:val="ConsPlusNormal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right"/>
      </w:pPr>
      <w:r>
        <w:t>Глава города</w:t>
      </w:r>
    </w:p>
    <w:p w:rsidR="00F46A44" w:rsidRDefault="00F46A44">
      <w:pPr>
        <w:pStyle w:val="ConsPlusNormal"/>
        <w:jc w:val="right"/>
      </w:pPr>
      <w:r>
        <w:t>Э.Ш.АКБУЛАТОВ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right"/>
        <w:outlineLvl w:val="0"/>
      </w:pPr>
      <w:r>
        <w:t>Приложение</w:t>
      </w:r>
    </w:p>
    <w:p w:rsidR="00F46A44" w:rsidRDefault="00F46A44">
      <w:pPr>
        <w:pStyle w:val="ConsPlusNormal"/>
        <w:jc w:val="right"/>
      </w:pPr>
      <w:r>
        <w:t>к Распоряжению</w:t>
      </w:r>
    </w:p>
    <w:p w:rsidR="00F46A44" w:rsidRDefault="00F46A44">
      <w:pPr>
        <w:pStyle w:val="ConsPlusNormal"/>
        <w:jc w:val="right"/>
      </w:pPr>
      <w:r>
        <w:t>администрации города</w:t>
      </w:r>
    </w:p>
    <w:p w:rsidR="00F46A44" w:rsidRDefault="00F46A44">
      <w:pPr>
        <w:pStyle w:val="ConsPlusNormal"/>
        <w:jc w:val="right"/>
      </w:pPr>
      <w:r>
        <w:t>от 4 марта 2014 г. N 65-р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F46A44" w:rsidRDefault="00F46A44">
      <w:pPr>
        <w:pStyle w:val="ConsPlusTitle"/>
        <w:jc w:val="center"/>
      </w:pPr>
      <w:r>
        <w:t>ПРЕДОСТАВЛЕНИЯ МУНИЦИПАЛЬНОЙ УСЛУГИ ПО ПРИНЯТИЮ РЕШЕНИЯ</w:t>
      </w:r>
    </w:p>
    <w:p w:rsidR="00F46A44" w:rsidRDefault="00F46A44">
      <w:pPr>
        <w:pStyle w:val="ConsPlusTitle"/>
        <w:jc w:val="center"/>
      </w:pPr>
      <w:r>
        <w:t>ОБ ОКАЗАНИИ АДРЕСНОЙ МАТЕРИАЛЬНОЙ ПОМОЩИ В СВЯЗИ</w:t>
      </w:r>
    </w:p>
    <w:p w:rsidR="00F46A44" w:rsidRDefault="00F46A44">
      <w:pPr>
        <w:pStyle w:val="ConsPlusTitle"/>
        <w:jc w:val="center"/>
      </w:pPr>
      <w:r>
        <w:t>С ПРОВЕДЕНИЕМ ТРАУРНЫХ МЕРОПРИЯТИЙ ПО ЗАХОРОНЕНИЮ ЛИЦ,</w:t>
      </w:r>
    </w:p>
    <w:p w:rsidR="00F46A44" w:rsidRDefault="00F46A44">
      <w:pPr>
        <w:pStyle w:val="ConsPlusTitle"/>
        <w:jc w:val="center"/>
      </w:pPr>
      <w:proofErr w:type="gramStart"/>
      <w:r>
        <w:t>УДОСТОЕННЫХ</w:t>
      </w:r>
      <w:proofErr w:type="gramEnd"/>
      <w:r>
        <w:t xml:space="preserve"> ЗВАНИЯ "ПОЧЕТНЫЙ ГРАЖДАНИН ГОРОДА КРАСНОЯРСКА"</w:t>
      </w:r>
    </w:p>
    <w:p w:rsidR="00F46A44" w:rsidRDefault="00F46A44">
      <w:pPr>
        <w:pStyle w:val="ConsPlusNormal"/>
        <w:jc w:val="center"/>
      </w:pPr>
    </w:p>
    <w:p w:rsidR="00F46A44" w:rsidRDefault="00F46A44">
      <w:pPr>
        <w:pStyle w:val="ConsPlusNormal"/>
        <w:jc w:val="center"/>
      </w:pPr>
      <w:r>
        <w:t>Список изменяющих документов</w:t>
      </w:r>
    </w:p>
    <w:p w:rsidR="00F46A44" w:rsidRDefault="00F46A4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22.04.2014 </w:t>
      </w:r>
      <w:hyperlink r:id="rId14" w:history="1">
        <w:r>
          <w:rPr>
            <w:color w:val="0000FF"/>
          </w:rPr>
          <w:t>N 128-р</w:t>
        </w:r>
      </w:hyperlink>
      <w:r>
        <w:t>,</w:t>
      </w:r>
      <w:proofErr w:type="gramEnd"/>
    </w:p>
    <w:p w:rsidR="00F46A44" w:rsidRDefault="00F46A44">
      <w:pPr>
        <w:pStyle w:val="ConsPlusNormal"/>
        <w:jc w:val="center"/>
      </w:pPr>
      <w:r>
        <w:t xml:space="preserve">от 08.12.2014 </w:t>
      </w:r>
      <w:hyperlink r:id="rId15" w:history="1">
        <w:r>
          <w:rPr>
            <w:color w:val="0000FF"/>
          </w:rPr>
          <w:t>N 412-р</w:t>
        </w:r>
      </w:hyperlink>
      <w:r>
        <w:t xml:space="preserve">, от 10.03.2015 </w:t>
      </w:r>
      <w:hyperlink r:id="rId16" w:history="1">
        <w:r>
          <w:rPr>
            <w:color w:val="0000FF"/>
          </w:rPr>
          <w:t>N 85-р</w:t>
        </w:r>
      </w:hyperlink>
      <w:r>
        <w:t xml:space="preserve">, от 09.02.2016 </w:t>
      </w:r>
      <w:hyperlink r:id="rId17" w:history="1">
        <w:r>
          <w:rPr>
            <w:color w:val="0000FF"/>
          </w:rPr>
          <w:t>N 24-р</w:t>
        </w:r>
      </w:hyperlink>
      <w:r>
        <w:t>,</w:t>
      </w:r>
    </w:p>
    <w:p w:rsidR="00F46A44" w:rsidRDefault="00F46A44">
      <w:pPr>
        <w:pStyle w:val="ConsPlusNormal"/>
        <w:jc w:val="center"/>
      </w:pPr>
      <w:r>
        <w:t xml:space="preserve">от 23.05.2016 </w:t>
      </w:r>
      <w:hyperlink r:id="rId18" w:history="1">
        <w:r>
          <w:rPr>
            <w:color w:val="0000FF"/>
          </w:rPr>
          <w:t>N 141-р</w:t>
        </w:r>
      </w:hyperlink>
      <w:r>
        <w:t>)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  <w:outlineLvl w:val="1"/>
      </w:pPr>
      <w:r>
        <w:t>I. ОБЩИЕ ПОЛОЖЕНИЯ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ind w:firstLine="540"/>
        <w:jc w:val="both"/>
      </w:pPr>
      <w:r>
        <w:lastRenderedPageBreak/>
        <w:t>1. Настоящий Административный регламент (далее - Регламент) определяет порядок и стандарт предоставления муниципальной услуги по принятию решения об оказании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 (далее - муниципальная услуга).</w:t>
      </w:r>
    </w:p>
    <w:p w:rsidR="00F46A44" w:rsidRDefault="00F46A44">
      <w:pPr>
        <w:pStyle w:val="ConsPlusNormal"/>
        <w:ind w:firstLine="540"/>
        <w:jc w:val="both"/>
      </w:pPr>
      <w:r>
        <w:t>2. Заявителями на получение муниципальной услуги являются граждане Российской Федерации: члены семьи, родственники (при их отсутствии - иное лицо) лиц, удостоенных звания "Почетный гражданин города Красноярска", которые произвели (предполагают произвести) затраты по проведению траурных мероприятий по их захоронению (далее - заявители).</w:t>
      </w:r>
    </w:p>
    <w:p w:rsidR="00F46A44" w:rsidRDefault="00F46A44">
      <w:pPr>
        <w:pStyle w:val="ConsPlusNormal"/>
        <w:ind w:firstLine="540"/>
        <w:jc w:val="both"/>
      </w:pPr>
      <w:r>
        <w:t>Обращение за оказанием адресной материальной помощи должно последовать не позднее двух месяцев со дня смерти лица, удостоенного звания "Почетный гражданин города Красноярска".</w:t>
      </w:r>
    </w:p>
    <w:p w:rsidR="00F46A44" w:rsidRDefault="00F46A44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08.12.2014 N 412-р)</w:t>
      </w:r>
    </w:p>
    <w:p w:rsidR="00F46A44" w:rsidRDefault="00F46A44">
      <w:pPr>
        <w:pStyle w:val="ConsPlusNormal"/>
        <w:ind w:firstLine="540"/>
        <w:jc w:val="both"/>
      </w:pPr>
      <w:r>
        <w:t>3. 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главное управление социальной защиты населения администрации города (далее - Главное управление).</w:t>
      </w:r>
    </w:p>
    <w:p w:rsidR="00F46A44" w:rsidRDefault="00F46A44">
      <w:pPr>
        <w:pStyle w:val="ConsPlusNormal"/>
        <w:ind w:firstLine="540"/>
        <w:jc w:val="both"/>
      </w:pPr>
      <w:r>
        <w:t xml:space="preserve">Информация о месте нахождения, графике работы, телефонах, адресах электронной почты Главного управления приведена в </w:t>
      </w:r>
      <w:hyperlink w:anchor="P297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</w:p>
    <w:p w:rsidR="00F46A44" w:rsidRDefault="00F46A44">
      <w:pPr>
        <w:pStyle w:val="ConsPlusNormal"/>
        <w:ind w:firstLine="540"/>
        <w:jc w:val="both"/>
      </w:pPr>
      <w:r>
        <w:t>При устном обращении заявителей (лично или по телефону) специалист Главного управления дает устный ответ.</w:t>
      </w:r>
    </w:p>
    <w:p w:rsidR="00F46A44" w:rsidRDefault="00F46A44">
      <w:pPr>
        <w:pStyle w:val="ConsPlusNormal"/>
        <w:ind w:firstLine="540"/>
        <w:jc w:val="both"/>
      </w:pPr>
      <w:r>
        <w:t>Заявителю представляется следующая информация:</w:t>
      </w:r>
    </w:p>
    <w:p w:rsidR="00F46A44" w:rsidRDefault="00F46A44">
      <w:pPr>
        <w:pStyle w:val="ConsPlusNormal"/>
        <w:ind w:firstLine="540"/>
        <w:jc w:val="both"/>
      </w:pPr>
      <w:r>
        <w:t>сведения о местонахождении, контактные телефоны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режим работы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график приема должностными лицами и муниципальными служащими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требования, предъявляемые к заявлению и документам, представляемым для получения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порядок обжалования решений и действий (бездействия) Главного управления, а также должностных лиц, муниципальных служащих при предоставлении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информация о ходе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номера кабинетов для обращения заявителей.</w:t>
      </w:r>
    </w:p>
    <w:p w:rsidR="00F46A44" w:rsidRDefault="00F46A44">
      <w:pPr>
        <w:pStyle w:val="ConsPlusNormal"/>
        <w:ind w:firstLine="540"/>
        <w:jc w:val="both"/>
      </w:pPr>
      <w:r>
        <w:t>Основными требованиями при информировании являются:</w:t>
      </w:r>
    </w:p>
    <w:p w:rsidR="00F46A44" w:rsidRDefault="00F46A44">
      <w:pPr>
        <w:pStyle w:val="ConsPlusNormal"/>
        <w:ind w:firstLine="540"/>
        <w:jc w:val="both"/>
      </w:pPr>
      <w:proofErr w:type="spellStart"/>
      <w:r>
        <w:t>адресность</w:t>
      </w:r>
      <w:proofErr w:type="spellEnd"/>
      <w:r>
        <w:t>;</w:t>
      </w:r>
    </w:p>
    <w:p w:rsidR="00F46A44" w:rsidRDefault="00F46A44">
      <w:pPr>
        <w:pStyle w:val="ConsPlusNormal"/>
        <w:ind w:firstLine="540"/>
        <w:jc w:val="both"/>
      </w:pPr>
      <w:r>
        <w:t>своевременность;</w:t>
      </w:r>
    </w:p>
    <w:p w:rsidR="00F46A44" w:rsidRDefault="00F46A44">
      <w:pPr>
        <w:pStyle w:val="ConsPlusNormal"/>
        <w:ind w:firstLine="540"/>
        <w:jc w:val="both"/>
      </w:pPr>
      <w:r>
        <w:t xml:space="preserve">четкость в </w:t>
      </w:r>
      <w:proofErr w:type="gramStart"/>
      <w:r>
        <w:t>изложении</w:t>
      </w:r>
      <w:proofErr w:type="gramEnd"/>
      <w:r>
        <w:t xml:space="preserve"> материала;</w:t>
      </w:r>
    </w:p>
    <w:p w:rsidR="00F46A44" w:rsidRDefault="00F46A44">
      <w:pPr>
        <w:pStyle w:val="ConsPlusNormal"/>
        <w:ind w:firstLine="540"/>
        <w:jc w:val="both"/>
      </w:pPr>
      <w:r>
        <w:t>полнота консультирования.</w:t>
      </w:r>
    </w:p>
    <w:p w:rsidR="00F46A44" w:rsidRDefault="00F46A44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структурного подразделения Главного управления, в которое позвонил заявитель, должности, фамилии, имени, отчестве специалиста, принявшего телефонный звонок.</w:t>
      </w:r>
    </w:p>
    <w:p w:rsidR="00F46A44" w:rsidRDefault="00F46A44">
      <w:pPr>
        <w:pStyle w:val="ConsPlusNormal"/>
        <w:ind w:firstLine="540"/>
        <w:jc w:val="both"/>
      </w:pPr>
      <w:r>
        <w:t>Во время разговора специалист Главного управления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аппарат.</w:t>
      </w:r>
    </w:p>
    <w:p w:rsidR="00F46A44" w:rsidRDefault="00F46A44">
      <w:pPr>
        <w:pStyle w:val="ConsPlusNormal"/>
        <w:ind w:firstLine="540"/>
        <w:jc w:val="both"/>
      </w:pPr>
      <w:r>
        <w:t>При устном обращении заявителя специалист Главного управления квалифицированно в пределах своей компетенции дает ответ самостоятельно, а если это необходимо, с привлечением других специалистов и (или) руководителей.</w:t>
      </w:r>
    </w:p>
    <w:p w:rsidR="00F46A44" w:rsidRDefault="00F46A44">
      <w:pPr>
        <w:pStyle w:val="ConsPlusNormal"/>
        <w:ind w:firstLine="540"/>
        <w:jc w:val="both"/>
      </w:pPr>
      <w:r>
        <w:t>Информация об обратившемся в Главное управление заявителе заносится в журнал приема.</w:t>
      </w:r>
    </w:p>
    <w:p w:rsidR="00F46A44" w:rsidRDefault="00F46A44">
      <w:pPr>
        <w:pStyle w:val="ConsPlusNormal"/>
        <w:ind w:firstLine="540"/>
        <w:jc w:val="both"/>
      </w:pPr>
      <w:r>
        <w:t>При обращении в письменной форме или в форме электронного документа ответ направляется заявителю в течение 30 календарных дней со дня регистрации обращения в Главном управлении.</w:t>
      </w:r>
    </w:p>
    <w:p w:rsidR="00F46A44" w:rsidRDefault="00F46A44">
      <w:pPr>
        <w:pStyle w:val="ConsPlusNormal"/>
        <w:ind w:firstLine="540"/>
        <w:jc w:val="both"/>
      </w:pPr>
      <w:r>
        <w:t xml:space="preserve">4. Информация о муниципальной услуге, форма заявления на получение муниципальной </w:t>
      </w:r>
      <w:r>
        <w:lastRenderedPageBreak/>
        <w:t>услуги, настоящий Регламент размещены на официальном сайте администрации города в информационно-телекоммуникационной сети Интернет (</w:t>
      </w:r>
      <w:proofErr w:type="spellStart"/>
      <w:r>
        <w:t>www.admkrsk.ru</w:t>
      </w:r>
      <w:proofErr w:type="spellEnd"/>
      <w:r>
        <w:t>) и на информационных стендах Главного управления.</w:t>
      </w:r>
    </w:p>
    <w:p w:rsidR="00F46A44" w:rsidRDefault="00F46A44">
      <w:pPr>
        <w:pStyle w:val="ConsPlusNormal"/>
        <w:ind w:firstLine="540"/>
        <w:jc w:val="both"/>
      </w:pPr>
      <w:r>
        <w:t>На информационных стендах Главного управления размещаются:</w:t>
      </w:r>
    </w:p>
    <w:p w:rsidR="00F46A44" w:rsidRDefault="00F46A44">
      <w:pPr>
        <w:pStyle w:val="ConsPlusNormal"/>
        <w:ind w:firstLine="540"/>
        <w:jc w:val="both"/>
      </w:pPr>
      <w:r>
        <w:t>сведения о графике (режиме) работы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памятки с образцами заполнения заявлений и перечнем документов, необходимых для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информация о порядке и условиях предоставления муниципальной услуги.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ind w:firstLine="540"/>
        <w:jc w:val="both"/>
      </w:pPr>
      <w:r>
        <w:t>5. Наименование муниципальной услуги: принятие решения об оказании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Красноярска".</w:t>
      </w:r>
    </w:p>
    <w:p w:rsidR="00F46A44" w:rsidRDefault="00F46A4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разделом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муниципальной услуге присвоен реестровый номер 01/01/034.</w:t>
      </w:r>
    </w:p>
    <w:p w:rsidR="00F46A44" w:rsidRDefault="00F46A44">
      <w:pPr>
        <w:pStyle w:val="ConsPlusNormal"/>
        <w:ind w:firstLine="540"/>
        <w:jc w:val="both"/>
      </w:pPr>
      <w:r>
        <w:t>6. Предоставление муниципальной услуги осуществляет Главное управление.</w:t>
      </w:r>
    </w:p>
    <w:p w:rsidR="00F46A44" w:rsidRDefault="00F46A44">
      <w:pPr>
        <w:pStyle w:val="ConsPlusNormal"/>
        <w:ind w:firstLine="540"/>
        <w:jc w:val="both"/>
      </w:pPr>
      <w:r>
        <w:t>7. Конечным результатом предоставления муниципальной услуги является направление в адрес заявителя письменного уведомления о принятом решении в отношении поданного им заявления об оказании адресной материальной помощи или об отказе в оказании адресной материальной помощи с указанием причин отказа.</w:t>
      </w:r>
    </w:p>
    <w:p w:rsidR="00F46A44" w:rsidRDefault="00F46A44">
      <w:pPr>
        <w:pStyle w:val="ConsPlusNormal"/>
        <w:ind w:firstLine="540"/>
        <w:jc w:val="both"/>
      </w:pPr>
      <w:r>
        <w:t>8. Срок предоставления муниципальной услуги составляет 30 дней.</w:t>
      </w:r>
    </w:p>
    <w:p w:rsidR="00F46A44" w:rsidRDefault="00F46A44">
      <w:pPr>
        <w:pStyle w:val="ConsPlusNormal"/>
        <w:ind w:firstLine="540"/>
        <w:jc w:val="both"/>
      </w:pPr>
      <w:r>
        <w:t xml:space="preserve">9. Предоставление муниципальной услуги осуществляется в </w:t>
      </w:r>
      <w:proofErr w:type="gramStart"/>
      <w:r>
        <w:t>соответствии</w:t>
      </w:r>
      <w:proofErr w:type="gramEnd"/>
      <w:r>
        <w:t xml:space="preserve"> с:</w:t>
      </w:r>
    </w:p>
    <w:p w:rsidR="00F46A44" w:rsidRDefault="00F46A4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F46A44" w:rsidRDefault="00F46A44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Федерации;</w:t>
      </w:r>
    </w:p>
    <w:p w:rsidR="00F46A44" w:rsidRDefault="00F46A4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23.05.2016 N 141-р)</w:t>
      </w:r>
    </w:p>
    <w:p w:rsidR="00F46A44" w:rsidRDefault="00F46A44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F46A44" w:rsidRDefault="00F46A44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F46A44" w:rsidRDefault="00F46A44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46A44" w:rsidRDefault="00F46A44">
      <w:pPr>
        <w:pStyle w:val="ConsPlusNormal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услуг;</w:t>
      </w:r>
    </w:p>
    <w:p w:rsidR="00F46A44" w:rsidRDefault="00F46A4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08.12.2014 N 412-р)</w:t>
      </w:r>
    </w:p>
    <w:p w:rsidR="00F46A44" w:rsidRDefault="00F46A44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Уставом</w:t>
        </w:r>
      </w:hyperlink>
      <w:r>
        <w:t xml:space="preserve"> города Красноярска;</w:t>
      </w:r>
    </w:p>
    <w:p w:rsidR="00F46A44" w:rsidRDefault="00F46A44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граждан";</w:t>
      </w:r>
    </w:p>
    <w:p w:rsidR="00F46A44" w:rsidRDefault="00F46A44">
      <w:pPr>
        <w:pStyle w:val="ConsPlusNormal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10.03.2015 N 85-р;</w:t>
      </w:r>
    </w:p>
    <w:p w:rsidR="00F46A44" w:rsidRDefault="00F46A44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14.11.2013 N 656 "О дополнительных мерах социальной поддержки граждан за счет средств бюджета города";</w:t>
      </w:r>
    </w:p>
    <w:p w:rsidR="00F46A44" w:rsidRDefault="00F46A44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Распоряжением</w:t>
        </w:r>
      </w:hyperlink>
      <w:r>
        <w:t xml:space="preserve"> Главы города от 17.06.2009 N 129-р "Об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защиты населения администрации района в городе".</w:t>
      </w:r>
    </w:p>
    <w:p w:rsidR="00F46A44" w:rsidRDefault="00F46A44">
      <w:pPr>
        <w:pStyle w:val="ConsPlusNormal"/>
        <w:ind w:firstLine="540"/>
        <w:jc w:val="both"/>
      </w:pPr>
      <w:bookmarkStart w:id="1" w:name="P101"/>
      <w:bookmarkEnd w:id="1"/>
      <w:r>
        <w:t>10. Для получения муниципальной услуги заявители представляют в Главное управление следующие документы:</w:t>
      </w:r>
    </w:p>
    <w:p w:rsidR="00F46A44" w:rsidRDefault="00F46A44">
      <w:pPr>
        <w:pStyle w:val="ConsPlusNormal"/>
        <w:ind w:firstLine="540"/>
        <w:jc w:val="both"/>
      </w:pPr>
      <w:hyperlink w:anchor="P36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Регламенту;</w:t>
      </w:r>
    </w:p>
    <w:p w:rsidR="00F46A44" w:rsidRDefault="00F46A44">
      <w:pPr>
        <w:pStyle w:val="ConsPlusNormal"/>
        <w:ind w:firstLine="540"/>
        <w:jc w:val="both"/>
      </w:pPr>
      <w:r>
        <w:t>копию документа, удостоверяющего личность заявителя;</w:t>
      </w:r>
    </w:p>
    <w:p w:rsidR="00F46A44" w:rsidRDefault="00F46A44">
      <w:pPr>
        <w:pStyle w:val="ConsPlusNormal"/>
        <w:ind w:firstLine="540"/>
        <w:jc w:val="both"/>
      </w:pPr>
      <w:r>
        <w:t>документы, подтверждающие наличие обстоятельств, являющихся основанием для оказания адресной материальной помощи (справка о смерти, свидетельство о смерти и др.);</w:t>
      </w:r>
    </w:p>
    <w:p w:rsidR="00F46A44" w:rsidRDefault="00F46A44">
      <w:pPr>
        <w:pStyle w:val="ConsPlusNormal"/>
        <w:ind w:firstLine="540"/>
        <w:jc w:val="both"/>
      </w:pPr>
      <w:r>
        <w:t>документы, подтверждающие стоимость произведенных или предполагаемых затрат;</w:t>
      </w:r>
    </w:p>
    <w:p w:rsidR="00F46A44" w:rsidRDefault="00F46A44">
      <w:pPr>
        <w:pStyle w:val="ConsPlusNormal"/>
        <w:ind w:firstLine="540"/>
        <w:jc w:val="both"/>
      </w:pPr>
      <w:r>
        <w:t xml:space="preserve">в случае перечисления </w:t>
      </w:r>
      <w:proofErr w:type="gramStart"/>
      <w:r>
        <w:t>адресной</w:t>
      </w:r>
      <w:proofErr w:type="gramEnd"/>
      <w:r>
        <w:t xml:space="preserve"> материальной помощи на расчетный счет, открытый в </w:t>
      </w:r>
      <w:r>
        <w:lastRenderedPageBreak/>
        <w:t>кредитном учреждении, - номер лицевого счета и реквизиты банка.</w:t>
      </w:r>
    </w:p>
    <w:p w:rsidR="00F46A44" w:rsidRDefault="00F46A44">
      <w:pPr>
        <w:pStyle w:val="ConsPlusNormal"/>
        <w:ind w:firstLine="540"/>
        <w:jc w:val="both"/>
      </w:pPr>
      <w:r>
        <w:t>Копии документов представляются заявителем с предъявлением оригиналов.</w:t>
      </w:r>
    </w:p>
    <w:p w:rsidR="00F46A44" w:rsidRDefault="00F46A44">
      <w:pPr>
        <w:pStyle w:val="ConsPlusNormal"/>
        <w:ind w:firstLine="540"/>
        <w:jc w:val="both"/>
      </w:pPr>
      <w:r>
        <w:t>Заявление заполняется на русском языке, составляется в одном экземпляре и подписывается заявителем муниципальной услуги с указанием даты подачи заявления.</w:t>
      </w:r>
    </w:p>
    <w:p w:rsidR="00F46A44" w:rsidRDefault="00F46A4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22.04.2014 N 128-р)</w:t>
      </w:r>
    </w:p>
    <w:p w:rsidR="00F46A44" w:rsidRDefault="00F46A44">
      <w:pPr>
        <w:pStyle w:val="ConsPlusNormal"/>
        <w:ind w:firstLine="540"/>
        <w:jc w:val="both"/>
      </w:pPr>
      <w:r>
        <w:t>Главное управление при предоставлении муниципальной услуги не вправе требовать от заявителя:</w:t>
      </w:r>
    </w:p>
    <w:p w:rsidR="00F46A44" w:rsidRDefault="00F46A4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 и муниципальными правовыми актами.</w:t>
      </w:r>
    </w:p>
    <w:p w:rsidR="00F46A44" w:rsidRDefault="00F46A4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22.04.2014 N 128-р)</w:t>
      </w:r>
    </w:p>
    <w:p w:rsidR="00F46A44" w:rsidRDefault="00F46A44">
      <w:pPr>
        <w:pStyle w:val="ConsPlusNormal"/>
        <w:ind w:firstLine="540"/>
        <w:jc w:val="both"/>
      </w:pPr>
      <w:bookmarkStart w:id="2" w:name="P114"/>
      <w:bookmarkEnd w:id="2"/>
      <w:r>
        <w:t xml:space="preserve">11. Основанием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муниципальной услуги, является представление документов, имеющих подчистки, приписки, исправления, зачеркнутые слова (цифры).</w:t>
      </w:r>
    </w:p>
    <w:p w:rsidR="00F46A44" w:rsidRDefault="00F46A44">
      <w:pPr>
        <w:pStyle w:val="ConsPlusNormal"/>
        <w:ind w:firstLine="540"/>
        <w:jc w:val="both"/>
      </w:pPr>
      <w:r>
        <w:t>Если недостатки, препятствующие принятию документов, допустимо устранить в ходе их приема, они устраняются незамедлительно.</w:t>
      </w:r>
    </w:p>
    <w:p w:rsidR="00F46A44" w:rsidRDefault="00F46A44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с отказом в приеме документов для принятия решения о предоставлении дополнительных мер социальной поддержки за счет средств бюджета города в виде оказания адресной материальной помощи заявитель вправе обжаловать действия Главного управления в порядке, установленном настоящим Регламентом.</w:t>
      </w:r>
    </w:p>
    <w:p w:rsidR="00F46A44" w:rsidRDefault="00F46A44">
      <w:pPr>
        <w:pStyle w:val="ConsPlusNormal"/>
        <w:ind w:firstLine="540"/>
        <w:jc w:val="both"/>
      </w:pPr>
      <w:r>
        <w:t xml:space="preserve">12. Основаниями для отказа в </w:t>
      </w:r>
      <w:proofErr w:type="gramStart"/>
      <w:r>
        <w:t>предоставлении</w:t>
      </w:r>
      <w:proofErr w:type="gramEnd"/>
      <w:r>
        <w:t xml:space="preserve"> муниципальной услуги являются:</w:t>
      </w:r>
    </w:p>
    <w:p w:rsidR="00F46A44" w:rsidRDefault="00F46A44">
      <w:pPr>
        <w:pStyle w:val="ConsPlusNormal"/>
        <w:ind w:firstLine="540"/>
        <w:jc w:val="both"/>
      </w:pPr>
      <w:r>
        <w:t xml:space="preserve">отсутствие у заявителя права на предоставление дополнительных мер социальной поддержки в </w:t>
      </w:r>
      <w:proofErr w:type="gramStart"/>
      <w:r>
        <w:t>виде</w:t>
      </w:r>
      <w:proofErr w:type="gramEnd"/>
      <w:r>
        <w:t xml:space="preserve"> оказания адресной материальной помощи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14.11.2013 N 656 "О дополнительных мерах социальной поддержки граждан за счет средств бюджета города;</w:t>
      </w:r>
    </w:p>
    <w:p w:rsidR="00F46A44" w:rsidRDefault="00F46A4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F46A44" w:rsidRDefault="00F46A44">
      <w:pPr>
        <w:pStyle w:val="ConsPlusNormal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или предоставление неполного пакета документов, указанных в </w:t>
      </w:r>
      <w:hyperlink w:anchor="P10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настоящего Регламента;</w:t>
      </w:r>
    </w:p>
    <w:p w:rsidR="00F46A44" w:rsidRDefault="00F46A44">
      <w:pPr>
        <w:pStyle w:val="ConsPlusNormal"/>
        <w:ind w:firstLine="540"/>
        <w:jc w:val="both"/>
      </w:pPr>
      <w:r>
        <w:t>представление заявителем заведомо ложной информации или недостоверных сведений, документов.</w:t>
      </w:r>
    </w:p>
    <w:p w:rsidR="00F46A44" w:rsidRDefault="00F46A44">
      <w:pPr>
        <w:pStyle w:val="ConsPlusNormal"/>
        <w:ind w:firstLine="540"/>
        <w:jc w:val="both"/>
      </w:pPr>
      <w:r>
        <w:t>13. Муниципальная услуга предоставляется бесплатно.</w:t>
      </w:r>
    </w:p>
    <w:p w:rsidR="00F46A44" w:rsidRDefault="00F46A44">
      <w:pPr>
        <w:pStyle w:val="ConsPlusNormal"/>
        <w:ind w:firstLine="540"/>
        <w:jc w:val="both"/>
      </w:pPr>
      <w:r>
        <w:t>14. Максимальный срок ожидания в очереди при подаче заявления и документов на получение муниципальной услуги и при получении результата предоставления муниципальной услуги 15 минут на одного заявителя.</w:t>
      </w:r>
    </w:p>
    <w:p w:rsidR="00F46A44" w:rsidRDefault="00F46A4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22.04.2014 N 128-р)</w:t>
      </w:r>
    </w:p>
    <w:p w:rsidR="00F46A44" w:rsidRDefault="00F46A44">
      <w:pPr>
        <w:pStyle w:val="ConsPlusNormal"/>
        <w:ind w:firstLine="540"/>
        <w:jc w:val="both"/>
      </w:pPr>
      <w:r>
        <w:t>15. Срок регистрации заявления о предоставлении муниципальной услуги и выполнения специалистом Главного управления административной процедуры по приему и проверке заявления и документов, необходимых для предоставления муниципальной услуги, составляет не более 45 минут.</w:t>
      </w:r>
    </w:p>
    <w:p w:rsidR="00F46A44" w:rsidRDefault="00F46A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22.04.2014 N 128-р)</w:t>
      </w:r>
    </w:p>
    <w:p w:rsidR="00F46A44" w:rsidRDefault="00F46A44">
      <w:pPr>
        <w:pStyle w:val="ConsPlusNormal"/>
        <w:ind w:firstLine="540"/>
        <w:jc w:val="both"/>
      </w:pPr>
      <w:r>
        <w:t>16. Помещения для предоставления муниципальной услуги размещаются преимущественно на нижних этажах зданий.</w:t>
      </w:r>
    </w:p>
    <w:p w:rsidR="00F46A44" w:rsidRDefault="00F46A44">
      <w:pPr>
        <w:pStyle w:val="ConsPlusNormal"/>
        <w:ind w:firstLine="540"/>
        <w:jc w:val="both"/>
      </w:pPr>
      <w:r>
        <w:t>Для инвалидов должны обеспечиваться:</w:t>
      </w:r>
    </w:p>
    <w:p w:rsidR="00F46A44" w:rsidRDefault="00F46A44">
      <w:pPr>
        <w:pStyle w:val="ConsPlusNormal"/>
        <w:ind w:firstLine="540"/>
        <w:jc w:val="both"/>
      </w:pPr>
      <w:r>
        <w:t>условия для беспрепятственного доступа в помещение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Главного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F46A44" w:rsidRDefault="00F46A44">
      <w:pPr>
        <w:pStyle w:val="ConsPlusNormal"/>
        <w:ind w:firstLine="540"/>
        <w:jc w:val="both"/>
      </w:pPr>
      <w:r>
        <w:t>Специалисты Главного управления, на которых решением руководителя Главного управления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F46A44" w:rsidRDefault="00F46A44">
      <w:pPr>
        <w:pStyle w:val="ConsPlusNormal"/>
        <w:jc w:val="both"/>
      </w:pPr>
      <w:r>
        <w:lastRenderedPageBreak/>
        <w:t xml:space="preserve">(п. 16 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</w:p>
    <w:p w:rsidR="00F46A44" w:rsidRDefault="00F46A44">
      <w:pPr>
        <w:pStyle w:val="ConsPlusNormal"/>
        <w:ind w:firstLine="540"/>
        <w:jc w:val="both"/>
      </w:pPr>
      <w:r>
        <w:t>17.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Главного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F46A44" w:rsidRDefault="00F46A44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F46A44" w:rsidRDefault="00F46A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</w:p>
    <w:p w:rsidR="00F46A44" w:rsidRDefault="00F46A44">
      <w:pPr>
        <w:pStyle w:val="ConsPlusNormal"/>
        <w:ind w:firstLine="540"/>
        <w:jc w:val="both"/>
      </w:pPr>
      <w:r>
        <w:t>18. Специалисты Главного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F46A44" w:rsidRDefault="00F46A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</w:p>
    <w:p w:rsidR="00F46A44" w:rsidRDefault="00F46A44">
      <w:pPr>
        <w:pStyle w:val="ConsPlusNormal"/>
        <w:ind w:firstLine="540"/>
        <w:jc w:val="both"/>
      </w:pPr>
      <w:r>
        <w:t xml:space="preserve">19. Места ожидания предоставления муниципальной услуги оборудуются стульями, кресельными секциями или скамьями. В </w:t>
      </w:r>
      <w:proofErr w:type="gramStart"/>
      <w:r>
        <w:t>местах</w:t>
      </w:r>
      <w:proofErr w:type="gramEnd"/>
      <w:r>
        <w:t xml:space="preserve"> ожидания предоставления муниципальной услуги предусматриваются доступные места общественного пользования (туалеты).</w:t>
      </w:r>
    </w:p>
    <w:p w:rsidR="00F46A44" w:rsidRDefault="00F46A44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Главного управления.</w:t>
      </w:r>
    </w:p>
    <w:p w:rsidR="00F46A44" w:rsidRDefault="00F46A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</w:p>
    <w:p w:rsidR="00F46A44" w:rsidRDefault="00F46A44">
      <w:pPr>
        <w:pStyle w:val="ConsPlusNormal"/>
        <w:ind w:firstLine="540"/>
        <w:jc w:val="both"/>
      </w:pPr>
      <w:r>
        <w:t>20. При наличии на территории, прилегающей к местонахождению Главного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46A44" w:rsidRDefault="00F46A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</w:p>
    <w:p w:rsidR="00F46A44" w:rsidRDefault="00F46A44">
      <w:pPr>
        <w:pStyle w:val="ConsPlusNormal"/>
        <w:ind w:firstLine="540"/>
        <w:jc w:val="both"/>
      </w:pPr>
      <w:r>
        <w:t xml:space="preserve">21. В </w:t>
      </w:r>
      <w:proofErr w:type="gramStart"/>
      <w:r>
        <w:t>Главном</w:t>
      </w:r>
      <w:proofErr w:type="gramEnd"/>
      <w:r>
        <w:t xml:space="preserve"> управлении обеспечивается:</w:t>
      </w:r>
    </w:p>
    <w:p w:rsidR="00F46A44" w:rsidRDefault="00F46A44">
      <w:pPr>
        <w:pStyle w:val="ConsPlusNormal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F46A44" w:rsidRDefault="00F46A44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Главному управлению;</w:t>
      </w:r>
    </w:p>
    <w:p w:rsidR="00F46A44" w:rsidRDefault="00F46A44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6A44" w:rsidRDefault="00F46A44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46A44" w:rsidRDefault="00F46A44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F46A44" w:rsidRDefault="00F46A44">
      <w:pPr>
        <w:pStyle w:val="ConsPlusNormal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F46A44" w:rsidRDefault="00F46A44">
      <w:pPr>
        <w:pStyle w:val="ConsPlusNormal"/>
        <w:ind w:firstLine="540"/>
        <w:jc w:val="both"/>
      </w:pPr>
      <w:r>
        <w:t>Телефон/факс: 8 (391) 227-55-44.</w:t>
      </w:r>
    </w:p>
    <w:p w:rsidR="00F46A44" w:rsidRDefault="00F46A44">
      <w:pPr>
        <w:pStyle w:val="ConsPlusNormal"/>
        <w:ind w:firstLine="540"/>
        <w:jc w:val="both"/>
      </w:pPr>
      <w:r>
        <w:t>Мобильный телефон (SMS): 8-965-900-57-26.</w:t>
      </w:r>
    </w:p>
    <w:p w:rsidR="00F46A44" w:rsidRPr="00F46A44" w:rsidRDefault="00F46A44">
      <w:pPr>
        <w:pStyle w:val="ConsPlusNormal"/>
        <w:ind w:firstLine="540"/>
        <w:jc w:val="both"/>
        <w:rPr>
          <w:lang w:val="en-US"/>
        </w:rPr>
      </w:pPr>
      <w:r w:rsidRPr="00F46A44">
        <w:rPr>
          <w:lang w:val="en-US"/>
        </w:rPr>
        <w:t>E-mail: kraivog@mail.ru.</w:t>
      </w:r>
    </w:p>
    <w:p w:rsidR="00F46A44" w:rsidRPr="00F46A44" w:rsidRDefault="00F46A44">
      <w:pPr>
        <w:pStyle w:val="ConsPlusNormal"/>
        <w:ind w:firstLine="540"/>
        <w:jc w:val="both"/>
        <w:rPr>
          <w:lang w:val="en-US"/>
        </w:rPr>
      </w:pPr>
      <w:r w:rsidRPr="00F46A44">
        <w:rPr>
          <w:lang w:val="en-US"/>
        </w:rPr>
        <w:t xml:space="preserve">Skype: </w:t>
      </w:r>
      <w:proofErr w:type="spellStart"/>
      <w:r w:rsidRPr="00F46A44">
        <w:rPr>
          <w:lang w:val="en-US"/>
        </w:rPr>
        <w:t>kraivog</w:t>
      </w:r>
      <w:proofErr w:type="spellEnd"/>
      <w:r w:rsidRPr="00F46A44">
        <w:rPr>
          <w:lang w:val="en-US"/>
        </w:rPr>
        <w:t>.</w:t>
      </w:r>
    </w:p>
    <w:p w:rsidR="00F46A44" w:rsidRPr="00F46A44" w:rsidRDefault="00F46A44">
      <w:pPr>
        <w:pStyle w:val="ConsPlusNormal"/>
        <w:ind w:firstLine="540"/>
        <w:jc w:val="both"/>
        <w:rPr>
          <w:lang w:val="en-US"/>
        </w:rPr>
      </w:pPr>
      <w:proofErr w:type="spellStart"/>
      <w:proofErr w:type="gramStart"/>
      <w:r w:rsidRPr="00F46A44">
        <w:rPr>
          <w:lang w:val="en-US"/>
        </w:rPr>
        <w:t>ooVoo</w:t>
      </w:r>
      <w:proofErr w:type="spellEnd"/>
      <w:proofErr w:type="gramEnd"/>
      <w:r w:rsidRPr="00F46A44">
        <w:rPr>
          <w:lang w:val="en-US"/>
        </w:rPr>
        <w:t xml:space="preserve">: </w:t>
      </w:r>
      <w:proofErr w:type="spellStart"/>
      <w:r w:rsidRPr="00F46A44">
        <w:rPr>
          <w:lang w:val="en-US"/>
        </w:rPr>
        <w:t>kraivog</w:t>
      </w:r>
      <w:proofErr w:type="spellEnd"/>
      <w:r w:rsidRPr="00F46A44">
        <w:rPr>
          <w:lang w:val="en-US"/>
        </w:rPr>
        <w:t>.</w:t>
      </w:r>
    </w:p>
    <w:p w:rsidR="00F46A44" w:rsidRDefault="00F46A44">
      <w:pPr>
        <w:pStyle w:val="ConsPlusNormal"/>
        <w:jc w:val="both"/>
      </w:pPr>
      <w:proofErr w:type="gramStart"/>
      <w:r w:rsidRPr="00F46A44">
        <w:rPr>
          <w:lang w:val="en-US"/>
        </w:rPr>
        <w:t>(</w:t>
      </w:r>
      <w:proofErr w:type="spellStart"/>
      <w:r>
        <w:t>п</w:t>
      </w:r>
      <w:proofErr w:type="spellEnd"/>
      <w:r w:rsidRPr="00F46A44">
        <w:rPr>
          <w:lang w:val="en-US"/>
        </w:rPr>
        <w:t xml:space="preserve">. 21 </w:t>
      </w:r>
      <w:r>
        <w:t>в</w:t>
      </w:r>
      <w:r w:rsidRPr="00F46A44">
        <w:rPr>
          <w:lang w:val="en-US"/>
        </w:rPr>
        <w:t xml:space="preserve"> </w:t>
      </w:r>
      <w:proofErr w:type="spellStart"/>
      <w:r>
        <w:t>ред</w:t>
      </w:r>
      <w:proofErr w:type="spellEnd"/>
      <w:r w:rsidRPr="00F46A44">
        <w:rPr>
          <w:lang w:val="en-US"/>
        </w:rPr>
        <w:t>.</w:t>
      </w:r>
      <w:proofErr w:type="gramEnd"/>
      <w:r w:rsidRPr="00F46A44">
        <w:rPr>
          <w:lang w:val="en-US"/>
        </w:rPr>
        <w:t xml:space="preserve"> </w:t>
      </w:r>
      <w:hyperlink r:id="rId44" w:history="1">
        <w:proofErr w:type="gramStart"/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23.05.2016 N 141-р)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>22. Показателями доступности и качества муниципальной услуги являются:</w:t>
      </w:r>
    </w:p>
    <w:p w:rsidR="00F46A44" w:rsidRDefault="00F46A44">
      <w:pPr>
        <w:pStyle w:val="ConsPlusNormal"/>
        <w:ind w:firstLine="540"/>
        <w:jc w:val="both"/>
      </w:pPr>
      <w:r>
        <w:t>1) своевременность и оперативность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lastRenderedPageBreak/>
        <w:t>2) качество предоставления муниципальной услуги:</w:t>
      </w:r>
    </w:p>
    <w:p w:rsidR="00F46A44" w:rsidRDefault="00F46A44">
      <w:pPr>
        <w:pStyle w:val="ConsPlusNormal"/>
        <w:ind w:firstLine="540"/>
        <w:jc w:val="both"/>
      </w:pPr>
      <w:r>
        <w:t>показатели точности обработки данных специалистами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правильность оформления документов специалистами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качество процесса обслуживания заявителей;</w:t>
      </w:r>
    </w:p>
    <w:p w:rsidR="00F46A44" w:rsidRDefault="00F46A44">
      <w:pPr>
        <w:pStyle w:val="ConsPlusNormal"/>
        <w:ind w:firstLine="540"/>
        <w:jc w:val="both"/>
      </w:pPr>
      <w:r>
        <w:t>3) доступность муниципальной услуги:</w:t>
      </w:r>
    </w:p>
    <w:p w:rsidR="00F46A44" w:rsidRDefault="00F46A44">
      <w:pPr>
        <w:pStyle w:val="ConsPlusNormal"/>
        <w:ind w:firstLine="540"/>
        <w:jc w:val="both"/>
      </w:pPr>
      <w:r>
        <w:t>простота и рациональность процесса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ясность и качество информации о порядке предоставления муниципальной услуги.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46A44" w:rsidRDefault="00F46A4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46A44" w:rsidRDefault="00F46A44">
      <w:pPr>
        <w:pStyle w:val="ConsPlusNormal"/>
        <w:jc w:val="center"/>
      </w:pPr>
      <w:r>
        <w:t>ИХ ВЫПОЛНЕНИЯ, В ТОМ ЧИСЛЕ ОСОБЕННОСТИ ВЫПОЛНЕНИЯ</w:t>
      </w:r>
    </w:p>
    <w:p w:rsidR="00F46A44" w:rsidRDefault="00F46A44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ind w:firstLine="540"/>
        <w:jc w:val="both"/>
      </w:pPr>
      <w:r>
        <w:t>23. Предоставление муниципальной услуги включает в себя следующие административные процедуры:</w:t>
      </w:r>
    </w:p>
    <w:p w:rsidR="00F46A44" w:rsidRDefault="00F46A44">
      <w:pPr>
        <w:pStyle w:val="ConsPlusNormal"/>
        <w:ind w:firstLine="540"/>
        <w:jc w:val="both"/>
      </w:pPr>
      <w:r>
        <w:t>1) прием и проверка заявления и документов, необходимых для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 xml:space="preserve">2)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обратившихся за предоставлением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3) формирование комплекта документов на бумажном носителе (дела) заявителя;</w:t>
      </w:r>
    </w:p>
    <w:p w:rsidR="00F46A44" w:rsidRDefault="00F46A44">
      <w:pPr>
        <w:pStyle w:val="ConsPlusNormal"/>
        <w:ind w:firstLine="540"/>
        <w:jc w:val="both"/>
      </w:pPr>
      <w:r>
        <w:t xml:space="preserve">4) принятие решения об оказании или об отказе в оказании </w:t>
      </w:r>
      <w:proofErr w:type="gramStart"/>
      <w:r>
        <w:t>адресной</w:t>
      </w:r>
      <w:proofErr w:type="gramEnd"/>
      <w:r>
        <w:t xml:space="preserve"> материальной помощи;</w:t>
      </w:r>
    </w:p>
    <w:p w:rsidR="00F46A44" w:rsidRDefault="00F46A44">
      <w:pPr>
        <w:pStyle w:val="ConsPlusNormal"/>
        <w:ind w:firstLine="540"/>
        <w:jc w:val="both"/>
      </w:pPr>
      <w:r>
        <w:t xml:space="preserve">5) направление в адрес заявителя письменного уведомления об оказании или об отказе в оказании </w:t>
      </w:r>
      <w:proofErr w:type="gramStart"/>
      <w:r>
        <w:t>адресной</w:t>
      </w:r>
      <w:proofErr w:type="gramEnd"/>
      <w:r>
        <w:t xml:space="preserve"> материальной помощи.</w:t>
      </w:r>
    </w:p>
    <w:p w:rsidR="00F46A44" w:rsidRDefault="00F46A44">
      <w:pPr>
        <w:pStyle w:val="ConsPlusNormal"/>
        <w:ind w:firstLine="540"/>
        <w:jc w:val="both"/>
      </w:pPr>
      <w:hyperlink w:anchor="P44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3 к настоящему Регламенту.</w:t>
      </w:r>
    </w:p>
    <w:p w:rsidR="00F46A44" w:rsidRDefault="00F46A44">
      <w:pPr>
        <w:pStyle w:val="ConsPlusNormal"/>
        <w:ind w:firstLine="540"/>
        <w:jc w:val="both"/>
      </w:pPr>
      <w:r>
        <w:t>24. Прием и проверка заявления и документов, необходимых для предоставления муниципальной услуги:</w:t>
      </w:r>
    </w:p>
    <w:p w:rsidR="00F46A44" w:rsidRDefault="00F46A44">
      <w:pPr>
        <w:pStyle w:val="ConsPlusNormal"/>
        <w:ind w:firstLine="540"/>
        <w:jc w:val="both"/>
      </w:pPr>
      <w:r>
        <w:t xml:space="preserve">1) основанием для начала исполнения данной административной процедуры является обращение заявителя в Главное управление с заявлением и полным пакетом документов, указанных в </w:t>
      </w:r>
      <w:hyperlink w:anchor="P10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настоящего Регламента;</w:t>
      </w:r>
    </w:p>
    <w:p w:rsidR="00F46A44" w:rsidRDefault="00F46A44">
      <w:pPr>
        <w:pStyle w:val="ConsPlusNormal"/>
        <w:ind w:firstLine="540"/>
        <w:jc w:val="both"/>
      </w:pPr>
      <w:r>
        <w:t>2) ответственным за выполнение данной административной процедуры является специалист отдела по работе с гражданами пожилого возраста и организации социальной помощи Главного управления, которому решением руководителя Главного управления поручено исполнение процедур по предоставлению данной муниципальной услуги (далее - специалист);</w:t>
      </w:r>
    </w:p>
    <w:p w:rsidR="00F46A44" w:rsidRDefault="00F46A4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22.04.2014 N 128-р)</w:t>
      </w:r>
    </w:p>
    <w:p w:rsidR="00F46A44" w:rsidRDefault="00F46A44">
      <w:pPr>
        <w:pStyle w:val="ConsPlusNormal"/>
        <w:ind w:firstLine="540"/>
        <w:jc w:val="both"/>
      </w:pPr>
      <w:r>
        <w:t xml:space="preserve">3) при приеме документов специалист осуществляет проверку представленных документов, а именно </w:t>
      </w:r>
      <w:proofErr w:type="gramStart"/>
      <w:r>
        <w:t>на</w:t>
      </w:r>
      <w:proofErr w:type="gramEnd"/>
      <w:r>
        <w:t>:</w:t>
      </w:r>
    </w:p>
    <w:p w:rsidR="00F46A44" w:rsidRDefault="00F46A44">
      <w:pPr>
        <w:pStyle w:val="ConsPlusNormal"/>
        <w:ind w:firstLine="540"/>
        <w:jc w:val="both"/>
      </w:pPr>
      <w:r>
        <w:t xml:space="preserve">наличие документов согласно перечню, предусмотренному </w:t>
      </w:r>
      <w:hyperlink w:anchor="P101" w:history="1">
        <w:r>
          <w:rPr>
            <w:color w:val="0000FF"/>
          </w:rPr>
          <w:t>пунктом 10</w:t>
        </w:r>
      </w:hyperlink>
      <w:r>
        <w:t xml:space="preserve"> настоящего Регламента;</w:t>
      </w:r>
    </w:p>
    <w:p w:rsidR="00F46A44" w:rsidRDefault="00F46A44">
      <w:pPr>
        <w:pStyle w:val="ConsPlusNormal"/>
        <w:ind w:firstLine="540"/>
        <w:jc w:val="both"/>
      </w:pPr>
      <w:r>
        <w:t xml:space="preserve">правильность указанных в </w:t>
      </w:r>
      <w:proofErr w:type="gramStart"/>
      <w:r>
        <w:t>заявлении</w:t>
      </w:r>
      <w:proofErr w:type="gramEnd"/>
      <w:r>
        <w:t xml:space="preserve"> данных, их соответствие данным в представленных документах;</w:t>
      </w:r>
    </w:p>
    <w:p w:rsidR="00F46A44" w:rsidRDefault="00F46A44">
      <w:pPr>
        <w:pStyle w:val="ConsPlusNormal"/>
        <w:ind w:firstLine="540"/>
        <w:jc w:val="both"/>
      </w:pPr>
      <w:r>
        <w:t xml:space="preserve">отсутствие в </w:t>
      </w:r>
      <w:proofErr w:type="gramStart"/>
      <w:r>
        <w:t>заявлении</w:t>
      </w:r>
      <w:proofErr w:type="gramEnd"/>
      <w:r>
        <w:t xml:space="preserve"> и документах исправлений и повреждений, наличие которых не позволяет однозначно истолковать их содержание.</w:t>
      </w:r>
    </w:p>
    <w:p w:rsidR="00F46A44" w:rsidRDefault="00F46A44">
      <w:pPr>
        <w:pStyle w:val="ConsPlusNormal"/>
        <w:ind w:firstLine="540"/>
        <w:jc w:val="both"/>
      </w:pPr>
      <w:r>
        <w:t xml:space="preserve">При наличии обстоятельств, препятствующих приему документов, указанных в </w:t>
      </w:r>
      <w:hyperlink w:anchor="P114" w:history="1">
        <w:r>
          <w:rPr>
            <w:color w:val="0000FF"/>
          </w:rPr>
          <w:t>пункте 11</w:t>
        </w:r>
      </w:hyperlink>
      <w:r>
        <w:t xml:space="preserve"> настоящего Регламента, специалист сообщает об этом заявителю и предлагает принять меры по их устранению, указывая последовательность действий, которые должен совершить заявитель;</w:t>
      </w:r>
    </w:p>
    <w:p w:rsidR="00F46A44" w:rsidRDefault="00F46A44">
      <w:pPr>
        <w:pStyle w:val="ConsPlusNormal"/>
        <w:ind w:firstLine="540"/>
        <w:jc w:val="both"/>
      </w:pPr>
      <w:r>
        <w:t>4) результатом выполнения административной процедуры является принятие у заявителя представленного пакета документов и выдача на руки заявителю расписки с указанием даты принятия документов и фамилии специалиста, принявшего документы;</w:t>
      </w:r>
    </w:p>
    <w:p w:rsidR="00F46A44" w:rsidRDefault="00F46A44">
      <w:pPr>
        <w:pStyle w:val="ConsPlusNormal"/>
        <w:ind w:firstLine="540"/>
        <w:jc w:val="both"/>
      </w:pPr>
      <w:r>
        <w:t>5) продолжительность данной административной процедуры составляет 30 минут.</w:t>
      </w:r>
    </w:p>
    <w:p w:rsidR="00F46A44" w:rsidRDefault="00F46A44">
      <w:pPr>
        <w:pStyle w:val="ConsPlusNormal"/>
        <w:ind w:firstLine="540"/>
        <w:jc w:val="both"/>
      </w:pPr>
      <w:r>
        <w:t xml:space="preserve">25.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обратившихся за предоставлением муниципальной услуги:</w:t>
      </w:r>
    </w:p>
    <w:p w:rsidR="00F46A44" w:rsidRDefault="00F46A44">
      <w:pPr>
        <w:pStyle w:val="ConsPlusNormal"/>
        <w:ind w:firstLine="540"/>
        <w:jc w:val="both"/>
      </w:pPr>
      <w:r>
        <w:t xml:space="preserve">1) основанием для начала административной процедуры является факт завершения </w:t>
      </w:r>
      <w:r>
        <w:lastRenderedPageBreak/>
        <w:t>административной процедуры по приему и проверке заявления и документов, необходимых для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2) ответственным за выполнение данной административной процедуры является специалист отдела кадровой и организационной работы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 xml:space="preserve">3) специалист отдела кадровой и организационной работы Главного управления осуществляет регистрацию заявления и документов в электронном </w:t>
      </w:r>
      <w:proofErr w:type="gramStart"/>
      <w:r>
        <w:t>журнале</w:t>
      </w:r>
      <w:proofErr w:type="gramEnd"/>
      <w:r>
        <w:t xml:space="preserve"> регистрации "Обращения граждан";</w:t>
      </w:r>
    </w:p>
    <w:p w:rsidR="00F46A44" w:rsidRDefault="00F46A44">
      <w:pPr>
        <w:pStyle w:val="ConsPlusNormal"/>
        <w:ind w:firstLine="540"/>
        <w:jc w:val="both"/>
      </w:pPr>
      <w:r>
        <w:t>4) результатом выполнения данной административной процедуры является занесение сведений о приеме документов в электронный журнал регистрации "Обращения граждан";</w:t>
      </w:r>
    </w:p>
    <w:p w:rsidR="00F46A44" w:rsidRDefault="00F46A44">
      <w:pPr>
        <w:pStyle w:val="ConsPlusNormal"/>
        <w:ind w:firstLine="540"/>
        <w:jc w:val="both"/>
      </w:pPr>
      <w:r>
        <w:t>5) продолжительность административной процедуры составляет не более 15 минут.</w:t>
      </w:r>
    </w:p>
    <w:p w:rsidR="00F46A44" w:rsidRDefault="00F46A44">
      <w:pPr>
        <w:pStyle w:val="ConsPlusNormal"/>
        <w:jc w:val="both"/>
      </w:pPr>
      <w:r>
        <w:t xml:space="preserve">(п. 25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08.12.2014 N 412-р)</w:t>
      </w:r>
    </w:p>
    <w:p w:rsidR="00F46A44" w:rsidRDefault="00F46A44">
      <w:pPr>
        <w:pStyle w:val="ConsPlusNormal"/>
        <w:ind w:firstLine="540"/>
        <w:jc w:val="both"/>
      </w:pPr>
      <w:r>
        <w:t>26. Формирование комплекта документов на бумажном носителе (дела) заявителя:</w:t>
      </w:r>
    </w:p>
    <w:p w:rsidR="00F46A44" w:rsidRDefault="00F46A44">
      <w:pPr>
        <w:pStyle w:val="ConsPlusNormal"/>
        <w:ind w:firstLine="540"/>
        <w:jc w:val="both"/>
      </w:pPr>
      <w:r>
        <w:t>1) основанием для начала данной административной процедуры является факт завершения административной процедуры по регистрации документов в журнале регистрации заявлений граждан, обратившихся за предоставлением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2) ответственным за выполнение данной административной процедуры является специалист.</w:t>
      </w:r>
    </w:p>
    <w:p w:rsidR="00F46A44" w:rsidRDefault="00F46A44">
      <w:pPr>
        <w:pStyle w:val="ConsPlusNormal"/>
        <w:ind w:firstLine="540"/>
        <w:jc w:val="both"/>
      </w:pPr>
      <w:r>
        <w:t>Специалист формирует комплект документов на бумажном носителе (дело) заявителя.</w:t>
      </w:r>
    </w:p>
    <w:p w:rsidR="00F46A44" w:rsidRDefault="00F46A44">
      <w:pPr>
        <w:pStyle w:val="ConsPlusNormal"/>
        <w:ind w:firstLine="540"/>
        <w:jc w:val="both"/>
      </w:pPr>
      <w:r>
        <w:t>Сформированный комплект документов специалист направляет в комиссию по рассмотрению заявлений граждан об оказании дополнительных мер социальной поддержки в виде оказания адресной материальной помощи в связи с проведением траурных мероприятий по захоронению лиц, удостоенных звания "Почетный гражданин города Красноярска" (далее - Комиссия);</w:t>
      </w:r>
    </w:p>
    <w:p w:rsidR="00F46A44" w:rsidRDefault="00F46A44">
      <w:pPr>
        <w:pStyle w:val="ConsPlusNormal"/>
        <w:ind w:firstLine="540"/>
        <w:jc w:val="both"/>
      </w:pPr>
      <w:r>
        <w:t>3) результатом выполнения данной административной процедуры является сформированный комплект документов на бумажном носителе (дело) заявителя;</w:t>
      </w:r>
    </w:p>
    <w:p w:rsidR="00F46A44" w:rsidRDefault="00F46A44">
      <w:pPr>
        <w:pStyle w:val="ConsPlusNormal"/>
        <w:ind w:firstLine="540"/>
        <w:jc w:val="both"/>
      </w:pPr>
      <w:r>
        <w:t>4) продолжительность данной административной процедуры составляет 9 дней.</w:t>
      </w:r>
    </w:p>
    <w:p w:rsidR="00F46A44" w:rsidRDefault="00F46A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08.12.2014 N 412-р)</w:t>
      </w:r>
    </w:p>
    <w:p w:rsidR="00F46A44" w:rsidRDefault="00F46A44">
      <w:pPr>
        <w:pStyle w:val="ConsPlusNormal"/>
        <w:ind w:firstLine="540"/>
        <w:jc w:val="both"/>
      </w:pPr>
      <w:r>
        <w:t xml:space="preserve">27. Принятие решения об оказании или об отказе в оказании </w:t>
      </w:r>
      <w:proofErr w:type="gramStart"/>
      <w:r>
        <w:t>адресной</w:t>
      </w:r>
      <w:proofErr w:type="gramEnd"/>
      <w:r>
        <w:t xml:space="preserve"> материальной помощи:</w:t>
      </w:r>
    </w:p>
    <w:p w:rsidR="00F46A44" w:rsidRDefault="00F46A44">
      <w:pPr>
        <w:pStyle w:val="ConsPlusNormal"/>
        <w:ind w:firstLine="540"/>
        <w:jc w:val="both"/>
      </w:pPr>
      <w:r>
        <w:t xml:space="preserve">1) основанием для начала данной административной процедуры является факт </w:t>
      </w:r>
      <w:proofErr w:type="gramStart"/>
      <w:r>
        <w:t>завершения административной процедуры формирования комплекта документов</w:t>
      </w:r>
      <w:proofErr w:type="gramEnd"/>
      <w:r>
        <w:t xml:space="preserve"> на бумажном носителе (дела) заявителя.</w:t>
      </w:r>
    </w:p>
    <w:p w:rsidR="00F46A44" w:rsidRDefault="00F46A44">
      <w:pPr>
        <w:pStyle w:val="ConsPlusNormal"/>
        <w:ind w:firstLine="540"/>
        <w:jc w:val="both"/>
      </w:pPr>
      <w:r>
        <w:t>Решение об оказании адресной материальной помощи, о ее размере либо мотивированное решение об отказе в ее оказании принимается Комиссией, оформляется протоколом за подписью членов Комиссии, присутствующих на заседании.</w:t>
      </w:r>
    </w:p>
    <w:p w:rsidR="00F46A44" w:rsidRDefault="00F46A44">
      <w:pPr>
        <w:pStyle w:val="ConsPlusNormal"/>
        <w:ind w:firstLine="540"/>
        <w:jc w:val="both"/>
      </w:pPr>
      <w:r>
        <w:t>Заседания Комиссии проводятся по мере необходимости.</w:t>
      </w:r>
    </w:p>
    <w:p w:rsidR="00F46A44" w:rsidRDefault="00F46A44">
      <w:pPr>
        <w:pStyle w:val="ConsPlusNormal"/>
        <w:ind w:firstLine="540"/>
        <w:jc w:val="both"/>
      </w:pPr>
      <w:r>
        <w:t>На основании решения Комиссии Главное управление издает приказ об оказании гражданину адресной материальной помощи. Приказ издается за подписью руководителя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2) результатом выполнения данной административной процедуры является принятие решения об оказании или об отказе в оказании адресной материальной помощи;</w:t>
      </w:r>
    </w:p>
    <w:p w:rsidR="00F46A44" w:rsidRDefault="00F46A44">
      <w:pPr>
        <w:pStyle w:val="ConsPlusNormal"/>
        <w:ind w:firstLine="540"/>
        <w:jc w:val="both"/>
      </w:pPr>
      <w:r>
        <w:t>3) продолжительность административной процедуры составляет 15 дней.</w:t>
      </w:r>
    </w:p>
    <w:p w:rsidR="00F46A44" w:rsidRDefault="00F46A44">
      <w:pPr>
        <w:pStyle w:val="ConsPlusNormal"/>
        <w:ind w:firstLine="540"/>
        <w:jc w:val="both"/>
      </w:pPr>
      <w:r>
        <w:t xml:space="preserve">28. Направление в адрес заявителя письменного уведомления об оказании или об отказе в оказании </w:t>
      </w:r>
      <w:proofErr w:type="gramStart"/>
      <w:r>
        <w:t>адресной</w:t>
      </w:r>
      <w:proofErr w:type="gramEnd"/>
      <w:r>
        <w:t xml:space="preserve"> материальной помощи:</w:t>
      </w:r>
    </w:p>
    <w:p w:rsidR="00F46A44" w:rsidRDefault="00F46A44">
      <w:pPr>
        <w:pStyle w:val="ConsPlusNormal"/>
        <w:ind w:firstLine="540"/>
        <w:jc w:val="both"/>
      </w:pPr>
      <w:r>
        <w:t>1) основанием для начала данной административной процедуры является факт завершения административной процедуры по принятию решения об оказании или об отказе в оказании адресной материальной помощи;</w:t>
      </w:r>
    </w:p>
    <w:p w:rsidR="00F46A44" w:rsidRDefault="00F46A44">
      <w:pPr>
        <w:pStyle w:val="ConsPlusNormal"/>
        <w:ind w:firstLine="540"/>
        <w:jc w:val="both"/>
      </w:pPr>
      <w:r>
        <w:t>2) ответственным за выполнение данной административной процедуры является специалист.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>Специалист готовит уведомление об оказании или об отказе в оказании адресной материальной помощи за подписью руководителя Главного управления.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 xml:space="preserve">Уведомление об оказании </w:t>
      </w:r>
      <w:proofErr w:type="gramStart"/>
      <w:r>
        <w:t>адресной</w:t>
      </w:r>
      <w:proofErr w:type="gramEnd"/>
      <w:r>
        <w:t xml:space="preserve"> материальной помощи содержит:</w:t>
      </w:r>
    </w:p>
    <w:p w:rsidR="00F46A44" w:rsidRDefault="00F46A44">
      <w:pPr>
        <w:pStyle w:val="ConsPlusNormal"/>
        <w:ind w:firstLine="540"/>
        <w:jc w:val="both"/>
      </w:pPr>
      <w:r>
        <w:t>фамилию, имя, отчество заявителя;</w:t>
      </w:r>
    </w:p>
    <w:p w:rsidR="00F46A44" w:rsidRDefault="00F46A44">
      <w:pPr>
        <w:pStyle w:val="ConsPlusNormal"/>
        <w:ind w:firstLine="540"/>
        <w:jc w:val="both"/>
      </w:pPr>
      <w:r>
        <w:t xml:space="preserve">размер </w:t>
      </w:r>
      <w:proofErr w:type="gramStart"/>
      <w:r>
        <w:t>адресной</w:t>
      </w:r>
      <w:proofErr w:type="gramEnd"/>
      <w:r>
        <w:t xml:space="preserve"> материальной помощи;</w:t>
      </w:r>
    </w:p>
    <w:p w:rsidR="00F46A44" w:rsidRDefault="00F46A44">
      <w:pPr>
        <w:pStyle w:val="ConsPlusNormal"/>
        <w:ind w:firstLine="540"/>
        <w:jc w:val="both"/>
      </w:pPr>
      <w:r>
        <w:lastRenderedPageBreak/>
        <w:t>номер и дату протокола заседания Комиссии;</w:t>
      </w:r>
    </w:p>
    <w:p w:rsidR="00F46A44" w:rsidRDefault="00F46A44">
      <w:pPr>
        <w:pStyle w:val="ConsPlusNormal"/>
        <w:ind w:firstLine="540"/>
        <w:jc w:val="both"/>
      </w:pPr>
      <w:r>
        <w:t>подпись руководителя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дату уведомления.</w:t>
      </w:r>
    </w:p>
    <w:p w:rsidR="00F46A44" w:rsidRDefault="00F46A44">
      <w:pPr>
        <w:pStyle w:val="ConsPlusNormal"/>
        <w:ind w:firstLine="540"/>
        <w:jc w:val="both"/>
      </w:pPr>
      <w:r>
        <w:t xml:space="preserve">Уведомление об отказе в оказании </w:t>
      </w:r>
      <w:proofErr w:type="gramStart"/>
      <w:r>
        <w:t>адресной</w:t>
      </w:r>
      <w:proofErr w:type="gramEnd"/>
      <w:r>
        <w:t xml:space="preserve"> материальной помощи содержит:</w:t>
      </w:r>
    </w:p>
    <w:p w:rsidR="00F46A44" w:rsidRDefault="00F46A44">
      <w:pPr>
        <w:pStyle w:val="ConsPlusNormal"/>
        <w:ind w:firstLine="540"/>
        <w:jc w:val="both"/>
      </w:pPr>
      <w:r>
        <w:t>фамилию, имя, отчество заявителя;</w:t>
      </w:r>
    </w:p>
    <w:p w:rsidR="00F46A44" w:rsidRDefault="00F46A44">
      <w:pPr>
        <w:pStyle w:val="ConsPlusNormal"/>
        <w:ind w:firstLine="540"/>
        <w:jc w:val="both"/>
      </w:pPr>
      <w:r>
        <w:t xml:space="preserve">основания для отказа в оказании </w:t>
      </w:r>
      <w:proofErr w:type="gramStart"/>
      <w:r>
        <w:t>адресной</w:t>
      </w:r>
      <w:proofErr w:type="gramEnd"/>
      <w:r>
        <w:t xml:space="preserve"> материальной помощи;</w:t>
      </w:r>
    </w:p>
    <w:p w:rsidR="00F46A44" w:rsidRDefault="00F46A44">
      <w:pPr>
        <w:pStyle w:val="ConsPlusNormal"/>
        <w:ind w:firstLine="540"/>
        <w:jc w:val="both"/>
      </w:pPr>
      <w:r>
        <w:t xml:space="preserve">порядок обжалования решения об отказе в оказании </w:t>
      </w:r>
      <w:proofErr w:type="gramStart"/>
      <w:r>
        <w:t>адресной</w:t>
      </w:r>
      <w:proofErr w:type="gramEnd"/>
      <w:r>
        <w:t xml:space="preserve"> материальной помощи;</w:t>
      </w:r>
    </w:p>
    <w:p w:rsidR="00F46A44" w:rsidRDefault="00F46A44">
      <w:pPr>
        <w:pStyle w:val="ConsPlusNormal"/>
        <w:ind w:firstLine="540"/>
        <w:jc w:val="both"/>
      </w:pPr>
      <w:r>
        <w:t>подпись руководителя Главного управления;</w:t>
      </w:r>
    </w:p>
    <w:p w:rsidR="00F46A44" w:rsidRDefault="00F46A44">
      <w:pPr>
        <w:pStyle w:val="ConsPlusNormal"/>
        <w:ind w:firstLine="540"/>
        <w:jc w:val="both"/>
      </w:pPr>
      <w:r>
        <w:t>дату уведомления;</w:t>
      </w:r>
    </w:p>
    <w:p w:rsidR="00F46A44" w:rsidRDefault="00F46A44">
      <w:pPr>
        <w:pStyle w:val="ConsPlusNormal"/>
        <w:ind w:firstLine="540"/>
        <w:jc w:val="both"/>
      </w:pPr>
      <w:r>
        <w:t>3) результатом выполнения данной административной процедуры является подписание руководителем Главного Управления уведомления об оказании или об отказе в оказании адресной материальной помощи и направление его в адрес заявителя;</w:t>
      </w:r>
    </w:p>
    <w:p w:rsidR="00F46A44" w:rsidRDefault="00F46A44">
      <w:pPr>
        <w:pStyle w:val="ConsPlusNormal"/>
        <w:ind w:firstLine="540"/>
        <w:jc w:val="both"/>
      </w:pPr>
      <w:r>
        <w:t>4) длительность административной процедуры по направлению в адрес заявителя письменного уведомления об оказании или об отказе в оказании адресной материальной помощи составляет 5 дней.</w:t>
      </w:r>
    </w:p>
    <w:p w:rsidR="00F46A44" w:rsidRDefault="00F46A44">
      <w:pPr>
        <w:pStyle w:val="ConsPlusNormal"/>
        <w:ind w:firstLine="540"/>
        <w:jc w:val="both"/>
      </w:pPr>
      <w:r>
        <w:t xml:space="preserve">Решение об оказании либо отказе в оказании </w:t>
      </w:r>
      <w:proofErr w:type="gramStart"/>
      <w:r>
        <w:t>адресной</w:t>
      </w:r>
      <w:proofErr w:type="gramEnd"/>
      <w:r>
        <w:t xml:space="preserve"> материальной помощи вкладывается в комплект документов на бумажном носителе (дело) заявителя.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ind w:firstLine="540"/>
        <w:jc w:val="both"/>
      </w:pPr>
      <w:r>
        <w:t xml:space="preserve">29.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Главного управления, начальниками отделов, ответственными за организацию работы по предоставлению муниципальной услуги в Главном управлении.</w:t>
      </w:r>
    </w:p>
    <w:p w:rsidR="00F46A44" w:rsidRDefault="00F46A44">
      <w:pPr>
        <w:pStyle w:val="ConsPlusNormal"/>
        <w:ind w:firstLine="540"/>
        <w:jc w:val="both"/>
      </w:pPr>
      <w:r>
        <w:t xml:space="preserve">30. Персональная ответственность специалистов Главного управления, ответственных за выполнение административных процедур, закрепляется в их должностных </w:t>
      </w:r>
      <w:proofErr w:type="gramStart"/>
      <w:r>
        <w:t>инструкциях</w:t>
      </w:r>
      <w:proofErr w:type="gramEnd"/>
      <w:r>
        <w:t xml:space="preserve"> в соответствии с требованиями законодательства и правовых актов города.</w:t>
      </w:r>
    </w:p>
    <w:p w:rsidR="00F46A44" w:rsidRDefault="00F46A44">
      <w:pPr>
        <w:pStyle w:val="ConsPlusNormal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должностных лиц Главного управления, а также по обращениям органов государственной власти и включает в себя: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>2) рассмотрение, принятие решений, а также (в ходе внеплановой проверки) подготовку ответов на обращения заявителей;</w:t>
      </w:r>
    </w:p>
    <w:p w:rsidR="00F46A44" w:rsidRDefault="00F46A44">
      <w:pPr>
        <w:pStyle w:val="ConsPlusNormal"/>
        <w:ind w:firstLine="540"/>
        <w:jc w:val="both"/>
      </w:pPr>
      <w: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F46A44" w:rsidRDefault="00F46A44">
      <w:pPr>
        <w:pStyle w:val="ConsPlusNormal"/>
        <w:ind w:firstLine="540"/>
        <w:jc w:val="both"/>
      </w:pPr>
      <w:r>
        <w:t>32. Плановые проверки проводятся не чаще чем один раз в два года заместителем руководителя Главного управления, курирующим соответствующее направление деятельности Главного управления, совместно с начальниками отделов, специалистами Главного управления, предоставляющими муниципальную услугу.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>Результаты проверки оформляются актом, содержащим описание обстоятельств, послуживших основанием для проверки, объекта проверки; сведения о специалисте (специалистах) Главного управления, ответственном за предоставление муниципальной услуги; информацию о наличии (отсутствии) обстоятельств, свидетельствующих о нарушении специалистом (специалистами) Главного управления настоящего Регламента и (или) должностных обязанностей; ссылку на документы, отражающие данные обстоятельства; выводы.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F46A44" w:rsidRDefault="00F46A44">
      <w:pPr>
        <w:pStyle w:val="ConsPlusNormal"/>
        <w:ind w:firstLine="540"/>
        <w:jc w:val="both"/>
      </w:pPr>
      <w:r>
        <w:t>Срок оформления акта проверки - 5 рабочих дней со дня завершения проверки.</w:t>
      </w:r>
    </w:p>
    <w:p w:rsidR="00F46A44" w:rsidRDefault="00F46A44">
      <w:pPr>
        <w:pStyle w:val="ConsPlusNormal"/>
        <w:ind w:firstLine="540"/>
        <w:jc w:val="both"/>
      </w:pPr>
      <w:r>
        <w:t xml:space="preserve">Акт проверки подписывается должностными лицами, проводившими проверку, и </w:t>
      </w:r>
      <w:r>
        <w:lastRenderedPageBreak/>
        <w:t>утверждается руководителем Главного управления.</w:t>
      </w:r>
    </w:p>
    <w:p w:rsidR="00F46A44" w:rsidRDefault="00F46A44">
      <w:pPr>
        <w:pStyle w:val="ConsPlusNormal"/>
        <w:ind w:firstLine="540"/>
        <w:jc w:val="both"/>
      </w:pPr>
      <w:r>
        <w:t xml:space="preserve">33.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</w:t>
      </w:r>
      <w:proofErr w:type="gramStart"/>
      <w:r>
        <w:t>порядке</w:t>
      </w:r>
      <w:proofErr w:type="gramEnd"/>
      <w:r>
        <w:t xml:space="preserve"> в Главное управление либо в администрацию города индивидуальных или коллективных обращений.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46A44" w:rsidRDefault="00F46A44">
      <w:pPr>
        <w:pStyle w:val="ConsPlusNormal"/>
        <w:jc w:val="center"/>
      </w:pPr>
      <w:r>
        <w:t>И ДЕЙСТВИЙ (БЕЗДЕЙСТВИЯ) ОРГАНА, ПРЕДОСТАВЛЯЮЩЕГО</w:t>
      </w:r>
    </w:p>
    <w:p w:rsidR="00F46A44" w:rsidRDefault="00F46A44">
      <w:pPr>
        <w:pStyle w:val="ConsPlusNormal"/>
        <w:jc w:val="center"/>
      </w:pPr>
      <w:r>
        <w:t>МУНИЦИПАЛЬНУЮ УСЛУГУ, ДОЛЖНОСТНОГО ЛИЦА ОРГАНА,</w:t>
      </w:r>
    </w:p>
    <w:p w:rsidR="00F46A44" w:rsidRDefault="00F46A44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</w:t>
      </w:r>
    </w:p>
    <w:p w:rsidR="00F46A44" w:rsidRDefault="00F46A44">
      <w:pPr>
        <w:pStyle w:val="ConsPlusNormal"/>
        <w:jc w:val="center"/>
      </w:pPr>
      <w:r>
        <w:t>МУНИЦИПАЛЬНОГО СЛУЖАЩЕГО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ind w:firstLine="540"/>
        <w:jc w:val="both"/>
      </w:pPr>
      <w:r>
        <w:t>34. Заявитель имеет право на обжалование решений и действий (бездействия) Главного управления, должностных лиц Главного управления либо муниципальных служащих в досудебном (внесудебном) порядке.</w:t>
      </w:r>
    </w:p>
    <w:p w:rsidR="00F46A44" w:rsidRDefault="00F46A44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Главного управления обжалуются в порядке подчиненности руководителю Главного управления.</w:t>
      </w:r>
    </w:p>
    <w:p w:rsidR="00F46A44" w:rsidRDefault="00F46A44">
      <w:pPr>
        <w:pStyle w:val="ConsPlusNormal"/>
        <w:ind w:firstLine="540"/>
        <w:jc w:val="both"/>
      </w:pPr>
      <w:r>
        <w:t xml:space="preserve">Жалоба на решение и действие (бездействие) руководителя Главного управления подается в </w:t>
      </w:r>
      <w:proofErr w:type="gramStart"/>
      <w:r>
        <w:t>порядке</w:t>
      </w:r>
      <w:proofErr w:type="gramEnd"/>
      <w:r>
        <w:t xml:space="preserve"> подчиненности на имя заместителя Главы города, в ведении которого находятся вопросы социальной политики.</w:t>
      </w:r>
    </w:p>
    <w:p w:rsidR="00F46A44" w:rsidRDefault="00F46A4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F46A44" w:rsidRDefault="00F46A44">
      <w:pPr>
        <w:pStyle w:val="ConsPlusNormal"/>
        <w:ind w:firstLine="540"/>
        <w:jc w:val="both"/>
      </w:pPr>
      <w:r>
        <w:t>35. Основанием для начала процедуры досудебного (внесудебного) обжалования является поступление жалобы.</w:t>
      </w:r>
    </w:p>
    <w:p w:rsidR="00F46A44" w:rsidRDefault="00F46A4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F46A44" w:rsidRDefault="00F46A44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6A44" w:rsidRDefault="00F46A44">
      <w:pPr>
        <w:pStyle w:val="ConsPlusNormal"/>
        <w:ind w:firstLine="540"/>
        <w:jc w:val="both"/>
      </w:pPr>
      <w:r>
        <w:t>36. Предметом досудебного (внесудебного) обжалования является:</w:t>
      </w:r>
    </w:p>
    <w:p w:rsidR="00F46A44" w:rsidRDefault="00F46A44">
      <w:pPr>
        <w:pStyle w:val="ConsPlusNormal"/>
        <w:ind w:firstLine="540"/>
        <w:jc w:val="both"/>
      </w:pPr>
      <w:r>
        <w:t>1) нарушение срока регистрации представленных заявителем документов о предоставлении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F46A44" w:rsidRDefault="00F46A44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>37. Содержание жалобы включает: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F46A44" w:rsidRDefault="00F46A44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6A44" w:rsidRDefault="00F46A4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6A44" w:rsidRDefault="00F46A44">
      <w:pPr>
        <w:pStyle w:val="ConsPlusNormal"/>
        <w:ind w:firstLine="540"/>
        <w:jc w:val="both"/>
      </w:pPr>
      <w:r>
        <w:t>38. Заявитель имеет право на получение информации и документов, необходимых для обоснования и рассмотрения жалобы.</w:t>
      </w:r>
    </w:p>
    <w:p w:rsidR="00F46A44" w:rsidRDefault="00F46A44">
      <w:pPr>
        <w:pStyle w:val="ConsPlusNormal"/>
        <w:ind w:firstLine="540"/>
        <w:jc w:val="both"/>
      </w:pPr>
      <w:r>
        <w:t xml:space="preserve">39. Руководитель Главного управления проводит личный прием заявителей в установленные для приема дни и время в </w:t>
      </w:r>
      <w:proofErr w:type="gramStart"/>
      <w:r>
        <w:t>порядке</w:t>
      </w:r>
      <w:proofErr w:type="gramEnd"/>
      <w:r>
        <w:t xml:space="preserve">, установленном </w:t>
      </w:r>
      <w:hyperlink r:id="rId49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F46A44" w:rsidRDefault="00F46A44">
      <w:pPr>
        <w:pStyle w:val="ConsPlusNormal"/>
        <w:ind w:firstLine="540"/>
        <w:jc w:val="both"/>
      </w:pPr>
      <w:r>
        <w:t>40.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F46A44" w:rsidRDefault="00F46A44">
      <w:pPr>
        <w:pStyle w:val="ConsPlusNormal"/>
        <w:ind w:firstLine="540"/>
        <w:jc w:val="both"/>
      </w:pPr>
      <w: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t>обжалования нарушения установленного срока внесения таких исправлений</w:t>
      </w:r>
      <w:proofErr w:type="gramEnd"/>
      <w:r>
        <w:t xml:space="preserve"> жалоба подлежит рассмотрению в течение 5 рабочих дней со дня ее регистрации.</w:t>
      </w:r>
    </w:p>
    <w:p w:rsidR="00F46A44" w:rsidRDefault="00F46A44">
      <w:pPr>
        <w:pStyle w:val="ConsPlusNormal"/>
        <w:ind w:firstLine="540"/>
        <w:jc w:val="both"/>
      </w:pPr>
      <w:r>
        <w:t xml:space="preserve">41. Ответ на жалобу заявителя не дается в </w:t>
      </w:r>
      <w:proofErr w:type="gramStart"/>
      <w:r>
        <w:t>случаях</w:t>
      </w:r>
      <w:proofErr w:type="gramEnd"/>
      <w:r>
        <w:t xml:space="preserve">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46A44" w:rsidRDefault="00F46A44">
      <w:pPr>
        <w:pStyle w:val="ConsPlusNormal"/>
        <w:ind w:firstLine="540"/>
        <w:jc w:val="both"/>
      </w:pPr>
      <w:r>
        <w:t>42. По результатам рассмотрения жалобы принимается одно из следующих решений:</w:t>
      </w:r>
    </w:p>
    <w:p w:rsidR="00F46A44" w:rsidRDefault="00F46A44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F46A44" w:rsidRDefault="00F46A44">
      <w:pPr>
        <w:pStyle w:val="ConsPlusNormal"/>
        <w:ind w:firstLine="540"/>
        <w:jc w:val="both"/>
      </w:pPr>
      <w:r>
        <w:t xml:space="preserve">2) в </w:t>
      </w:r>
      <w:proofErr w:type="gramStart"/>
      <w:r>
        <w:t>удовлетворении</w:t>
      </w:r>
      <w:proofErr w:type="gramEnd"/>
      <w:r>
        <w:t xml:space="preserve"> жалобы отказывается.</w:t>
      </w:r>
    </w:p>
    <w:p w:rsidR="00F46A44" w:rsidRDefault="00F46A44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sectPr w:rsidR="00F46A44" w:rsidSect="00ED4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A44" w:rsidRDefault="00F46A44">
      <w:pPr>
        <w:pStyle w:val="ConsPlusNormal"/>
        <w:jc w:val="right"/>
        <w:outlineLvl w:val="1"/>
      </w:pPr>
      <w:r>
        <w:lastRenderedPageBreak/>
        <w:t>Приложение 1</w:t>
      </w:r>
    </w:p>
    <w:p w:rsidR="00F46A44" w:rsidRDefault="00F46A44">
      <w:pPr>
        <w:pStyle w:val="ConsPlusNormal"/>
        <w:jc w:val="right"/>
      </w:pPr>
      <w:r>
        <w:t>к Административному регламенту</w:t>
      </w:r>
    </w:p>
    <w:p w:rsidR="00F46A44" w:rsidRDefault="00F46A4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46A44" w:rsidRDefault="00F46A44">
      <w:pPr>
        <w:pStyle w:val="ConsPlusNormal"/>
        <w:jc w:val="right"/>
      </w:pPr>
      <w:r>
        <w:t>услуги по принятию решения</w:t>
      </w:r>
    </w:p>
    <w:p w:rsidR="00F46A44" w:rsidRDefault="00F46A44">
      <w:pPr>
        <w:pStyle w:val="ConsPlusNormal"/>
        <w:jc w:val="right"/>
      </w:pPr>
      <w:r>
        <w:t xml:space="preserve">об оказании </w:t>
      </w:r>
      <w:proofErr w:type="gramStart"/>
      <w:r>
        <w:t>адресной</w:t>
      </w:r>
      <w:proofErr w:type="gramEnd"/>
      <w:r>
        <w:t xml:space="preserve"> материальной</w:t>
      </w:r>
    </w:p>
    <w:p w:rsidR="00F46A44" w:rsidRDefault="00F46A44">
      <w:pPr>
        <w:pStyle w:val="ConsPlusNormal"/>
        <w:jc w:val="right"/>
      </w:pPr>
      <w:r>
        <w:t>помощи в связи с проведением</w:t>
      </w:r>
    </w:p>
    <w:p w:rsidR="00F46A44" w:rsidRDefault="00F46A44">
      <w:pPr>
        <w:pStyle w:val="ConsPlusNormal"/>
        <w:jc w:val="right"/>
      </w:pPr>
      <w:r>
        <w:t>траурных мероприятий</w:t>
      </w:r>
    </w:p>
    <w:p w:rsidR="00F46A44" w:rsidRDefault="00F46A44">
      <w:pPr>
        <w:pStyle w:val="ConsPlusNormal"/>
        <w:jc w:val="right"/>
      </w:pPr>
      <w:r>
        <w:t>по захоронению лиц, удостоенных</w:t>
      </w:r>
    </w:p>
    <w:p w:rsidR="00F46A44" w:rsidRDefault="00F46A44">
      <w:pPr>
        <w:pStyle w:val="ConsPlusNormal"/>
        <w:jc w:val="right"/>
      </w:pPr>
      <w:r>
        <w:t>звания "Почетный гражданин</w:t>
      </w:r>
    </w:p>
    <w:p w:rsidR="00F46A44" w:rsidRDefault="00F46A44">
      <w:pPr>
        <w:pStyle w:val="ConsPlusNormal"/>
        <w:jc w:val="right"/>
      </w:pPr>
      <w:r>
        <w:t>города Красноярска"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</w:pPr>
      <w:bookmarkStart w:id="3" w:name="P297"/>
      <w:bookmarkEnd w:id="3"/>
      <w:r>
        <w:t>СВЕДЕНИЯ</w:t>
      </w:r>
    </w:p>
    <w:p w:rsidR="00F46A44" w:rsidRDefault="00F46A44">
      <w:pPr>
        <w:pStyle w:val="ConsPlusNormal"/>
        <w:jc w:val="center"/>
      </w:pPr>
      <w:r>
        <w:t>О МЕСТЕ НАХОЖДЕНИЯ, КОНТАКТНЫХ ТЕЛЕФОНАХ И ГРАФИКЕ РАБОТЫ</w:t>
      </w:r>
    </w:p>
    <w:p w:rsidR="00F46A44" w:rsidRDefault="00F46A44">
      <w:pPr>
        <w:pStyle w:val="ConsPlusNormal"/>
        <w:jc w:val="center"/>
      </w:pPr>
      <w:r>
        <w:t>ГЛАВНОГО УПРАВЛЕНИЯ СОЦИАЛЬНОЙ ЗАЩИТЫ НАСЕЛЕНИЯ</w:t>
      </w:r>
    </w:p>
    <w:p w:rsidR="00F46A44" w:rsidRDefault="00F46A44">
      <w:pPr>
        <w:pStyle w:val="ConsPlusNormal"/>
        <w:jc w:val="center"/>
      </w:pPr>
      <w:r>
        <w:t>АДМИНИСТРАЦИИ ГОРОДА</w:t>
      </w:r>
    </w:p>
    <w:p w:rsidR="00F46A44" w:rsidRDefault="00F46A44">
      <w:pPr>
        <w:pStyle w:val="ConsPlusNormal"/>
        <w:jc w:val="center"/>
      </w:pPr>
    </w:p>
    <w:p w:rsidR="00F46A44" w:rsidRDefault="00F46A44">
      <w:pPr>
        <w:pStyle w:val="ConsPlusNormal"/>
        <w:jc w:val="center"/>
      </w:pPr>
      <w:r>
        <w:t>Список изменяющих документов</w:t>
      </w:r>
    </w:p>
    <w:p w:rsidR="00F46A44" w:rsidRDefault="00F46A4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10.03.2015 </w:t>
      </w:r>
      <w:hyperlink r:id="rId51" w:history="1">
        <w:r>
          <w:rPr>
            <w:color w:val="0000FF"/>
          </w:rPr>
          <w:t>N 85-р</w:t>
        </w:r>
      </w:hyperlink>
      <w:r>
        <w:t>,</w:t>
      </w:r>
      <w:proofErr w:type="gramEnd"/>
    </w:p>
    <w:p w:rsidR="00F46A44" w:rsidRDefault="00F46A44">
      <w:pPr>
        <w:pStyle w:val="ConsPlusNormal"/>
        <w:jc w:val="center"/>
      </w:pPr>
      <w:r>
        <w:t xml:space="preserve">от 23.05.2016 </w:t>
      </w:r>
      <w:hyperlink r:id="rId52" w:history="1">
        <w:r>
          <w:rPr>
            <w:color w:val="0000FF"/>
          </w:rPr>
          <w:t>N 141-р</w:t>
        </w:r>
      </w:hyperlink>
      <w:r>
        <w:t>)</w:t>
      </w:r>
    </w:p>
    <w:p w:rsidR="00F46A44" w:rsidRDefault="00F46A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74"/>
        <w:gridCol w:w="1474"/>
        <w:gridCol w:w="2665"/>
        <w:gridCol w:w="1985"/>
        <w:gridCol w:w="1531"/>
      </w:tblGrid>
      <w:tr w:rsidR="00F46A44">
        <w:tc>
          <w:tcPr>
            <w:tcW w:w="1699" w:type="dxa"/>
          </w:tcPr>
          <w:p w:rsidR="00F46A44" w:rsidRDefault="00F46A4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665" w:type="dxa"/>
          </w:tcPr>
          <w:p w:rsidR="00F46A44" w:rsidRDefault="00F46A4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985" w:type="dxa"/>
          </w:tcPr>
          <w:p w:rsidR="00F46A44" w:rsidRDefault="00F46A44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1531" w:type="dxa"/>
          </w:tcPr>
          <w:p w:rsidR="00F46A44" w:rsidRDefault="00F46A44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F46A44">
        <w:tblPrEx>
          <w:tblBorders>
            <w:insideH w:val="nil"/>
          </w:tblBorders>
        </w:tblPrEx>
        <w:tc>
          <w:tcPr>
            <w:tcW w:w="1699" w:type="dxa"/>
            <w:tcBorders>
              <w:bottom w:val="nil"/>
            </w:tcBorders>
          </w:tcPr>
          <w:p w:rsidR="00F46A44" w:rsidRDefault="00F46A44">
            <w:pPr>
              <w:pStyle w:val="ConsPlusNormal"/>
            </w:pPr>
            <w:r>
              <w:t>Руководитель главного управления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F46A44" w:rsidRDefault="00F46A4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511</w:t>
            </w:r>
          </w:p>
        </w:tc>
        <w:tc>
          <w:tcPr>
            <w:tcW w:w="1474" w:type="dxa"/>
            <w:tcBorders>
              <w:bottom w:val="nil"/>
            </w:tcBorders>
          </w:tcPr>
          <w:p w:rsidR="00F46A44" w:rsidRDefault="00F46A44">
            <w:pPr>
              <w:pStyle w:val="ConsPlusNormal"/>
            </w:pPr>
            <w:r>
              <w:t>Береговая Наталья Юрьевна</w:t>
            </w:r>
          </w:p>
        </w:tc>
        <w:tc>
          <w:tcPr>
            <w:tcW w:w="2665" w:type="dxa"/>
            <w:tcBorders>
              <w:bottom w:val="nil"/>
            </w:tcBorders>
          </w:tcPr>
          <w:p w:rsidR="00F46A44" w:rsidRDefault="00F46A44">
            <w:pPr>
              <w:pStyle w:val="ConsPlusNormal"/>
            </w:pPr>
            <w:r>
              <w:t>guszn@admkrsk.ru</w:t>
            </w:r>
          </w:p>
        </w:tc>
        <w:tc>
          <w:tcPr>
            <w:tcW w:w="1985" w:type="dxa"/>
            <w:tcBorders>
              <w:bottom w:val="nil"/>
            </w:tcBorders>
          </w:tcPr>
          <w:p w:rsidR="00F46A44" w:rsidRDefault="00F46A44">
            <w:pPr>
              <w:pStyle w:val="ConsPlusNormal"/>
            </w:pPr>
            <w:r>
              <w:t>приемная, тел. 8 (391) 226-10-43, факс 8 (391) 226-15-59</w:t>
            </w:r>
          </w:p>
        </w:tc>
        <w:tc>
          <w:tcPr>
            <w:tcW w:w="1531" w:type="dxa"/>
            <w:tcBorders>
              <w:bottom w:val="nil"/>
            </w:tcBorders>
          </w:tcPr>
          <w:p w:rsidR="00F46A44" w:rsidRDefault="00F46A44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F46A44">
        <w:tblPrEx>
          <w:tblBorders>
            <w:insideH w:val="nil"/>
          </w:tblBorders>
        </w:tblPrEx>
        <w:tc>
          <w:tcPr>
            <w:tcW w:w="10828" w:type="dxa"/>
            <w:gridSpan w:val="6"/>
            <w:tcBorders>
              <w:top w:val="nil"/>
              <w:bottom w:val="nil"/>
            </w:tcBorders>
          </w:tcPr>
          <w:p w:rsidR="00F46A44" w:rsidRDefault="00F46A4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23.05.2016 N 141-р)</w:t>
            </w:r>
          </w:p>
        </w:tc>
      </w:tr>
      <w:tr w:rsidR="00F46A44">
        <w:tc>
          <w:tcPr>
            <w:tcW w:w="1699" w:type="dxa"/>
          </w:tcPr>
          <w:p w:rsidR="00F46A44" w:rsidRDefault="00F46A44">
            <w:pPr>
              <w:pStyle w:val="ConsPlusNormal"/>
            </w:pPr>
            <w:r>
              <w:t xml:space="preserve">Заместитель руководителя главного </w:t>
            </w:r>
            <w:r>
              <w:lastRenderedPageBreak/>
              <w:t>управления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  <w:r>
              <w:lastRenderedPageBreak/>
              <w:t xml:space="preserve">660049, г. Красноярск, ул. К.Маркса, </w:t>
            </w:r>
            <w:r>
              <w:lastRenderedPageBreak/>
              <w:t xml:space="preserve">д. 93, </w:t>
            </w:r>
            <w:proofErr w:type="spellStart"/>
            <w:r>
              <w:t>каб</w:t>
            </w:r>
            <w:proofErr w:type="spellEnd"/>
            <w:r>
              <w:t>. 515а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  <w:r>
              <w:lastRenderedPageBreak/>
              <w:t>Герасимова Антонина Николаевна</w:t>
            </w:r>
          </w:p>
        </w:tc>
        <w:tc>
          <w:tcPr>
            <w:tcW w:w="2665" w:type="dxa"/>
          </w:tcPr>
          <w:p w:rsidR="00F46A44" w:rsidRDefault="00F46A44">
            <w:pPr>
              <w:pStyle w:val="ConsPlusNormal"/>
            </w:pPr>
            <w:r>
              <w:t>tonya@guszn.admkrsk.ru</w:t>
            </w:r>
          </w:p>
        </w:tc>
        <w:tc>
          <w:tcPr>
            <w:tcW w:w="1985" w:type="dxa"/>
          </w:tcPr>
          <w:p w:rsidR="00F46A44" w:rsidRDefault="00F46A44">
            <w:pPr>
              <w:pStyle w:val="ConsPlusNormal"/>
            </w:pPr>
            <w:r>
              <w:t>8 (391) 226-15-44</w:t>
            </w: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F46A44" w:rsidRDefault="00F46A44">
            <w:pPr>
              <w:pStyle w:val="ConsPlusNormal"/>
            </w:pPr>
          </w:p>
        </w:tc>
      </w:tr>
      <w:tr w:rsidR="00F46A44">
        <w:tc>
          <w:tcPr>
            <w:tcW w:w="1699" w:type="dxa"/>
          </w:tcPr>
          <w:p w:rsidR="00F46A44" w:rsidRDefault="00F46A44">
            <w:pPr>
              <w:pStyle w:val="ConsPlusNormal"/>
            </w:pPr>
            <w:r>
              <w:lastRenderedPageBreak/>
              <w:t>Начальник отдела по работе с гражданами пожилого возраста и организации социальной помощи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515б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  <w:r>
              <w:t>Мальцева Виктория Геннадьевна</w:t>
            </w:r>
          </w:p>
        </w:tc>
        <w:tc>
          <w:tcPr>
            <w:tcW w:w="2665" w:type="dxa"/>
          </w:tcPr>
          <w:p w:rsidR="00F46A44" w:rsidRDefault="00F46A44">
            <w:pPr>
              <w:pStyle w:val="ConsPlusNormal"/>
            </w:pPr>
            <w:r>
              <w:t>viktoria@guszn.admkrsk.ru</w:t>
            </w:r>
          </w:p>
        </w:tc>
        <w:tc>
          <w:tcPr>
            <w:tcW w:w="1985" w:type="dxa"/>
          </w:tcPr>
          <w:p w:rsidR="00F46A44" w:rsidRDefault="00F46A44">
            <w:pPr>
              <w:pStyle w:val="ConsPlusNormal"/>
            </w:pPr>
            <w:r>
              <w:t>8 (391) 226-15-46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F46A44" w:rsidRDefault="00F46A44"/>
        </w:tc>
      </w:tr>
      <w:tr w:rsidR="00F46A44">
        <w:tc>
          <w:tcPr>
            <w:tcW w:w="1699" w:type="dxa"/>
          </w:tcPr>
          <w:p w:rsidR="00F46A44" w:rsidRDefault="00F46A44">
            <w:pPr>
              <w:pStyle w:val="ConsPlusNormal"/>
            </w:pPr>
            <w:r>
              <w:t>Главный специалист отдела по работе с гражданами пожилого возраста и организации социальной помощи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515б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  <w:r>
              <w:t>Бабина Наталья Ивановна</w:t>
            </w:r>
          </w:p>
        </w:tc>
        <w:tc>
          <w:tcPr>
            <w:tcW w:w="2665" w:type="dxa"/>
          </w:tcPr>
          <w:p w:rsidR="00F46A44" w:rsidRDefault="00F46A44">
            <w:pPr>
              <w:pStyle w:val="ConsPlusNormal"/>
            </w:pPr>
            <w:r>
              <w:t>babina@guszn.admkrsk.ru</w:t>
            </w:r>
          </w:p>
        </w:tc>
        <w:tc>
          <w:tcPr>
            <w:tcW w:w="1985" w:type="dxa"/>
          </w:tcPr>
          <w:p w:rsidR="00F46A44" w:rsidRDefault="00F46A44">
            <w:pPr>
              <w:pStyle w:val="ConsPlusNormal"/>
            </w:pPr>
            <w:r>
              <w:t>8 (391) 226-15-45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F46A44" w:rsidRDefault="00F46A44"/>
        </w:tc>
      </w:tr>
    </w:tbl>
    <w:p w:rsidR="00F46A44" w:rsidRDefault="00F46A44">
      <w:pPr>
        <w:sectPr w:rsidR="00F46A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right"/>
        <w:outlineLvl w:val="1"/>
      </w:pPr>
      <w:r>
        <w:t>Приложение 2</w:t>
      </w:r>
    </w:p>
    <w:p w:rsidR="00F46A44" w:rsidRDefault="00F46A44">
      <w:pPr>
        <w:pStyle w:val="ConsPlusNormal"/>
        <w:jc w:val="right"/>
      </w:pPr>
      <w:r>
        <w:t>к Административному регламенту</w:t>
      </w:r>
    </w:p>
    <w:p w:rsidR="00F46A44" w:rsidRDefault="00F46A4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46A44" w:rsidRDefault="00F46A44">
      <w:pPr>
        <w:pStyle w:val="ConsPlusNormal"/>
        <w:jc w:val="right"/>
      </w:pPr>
      <w:r>
        <w:t>услуги по принятию решения</w:t>
      </w:r>
    </w:p>
    <w:p w:rsidR="00F46A44" w:rsidRDefault="00F46A44">
      <w:pPr>
        <w:pStyle w:val="ConsPlusNormal"/>
        <w:jc w:val="right"/>
      </w:pPr>
      <w:r>
        <w:t xml:space="preserve">об оказании </w:t>
      </w:r>
      <w:proofErr w:type="gramStart"/>
      <w:r>
        <w:t>адресной</w:t>
      </w:r>
      <w:proofErr w:type="gramEnd"/>
      <w:r>
        <w:t xml:space="preserve"> материальной</w:t>
      </w:r>
    </w:p>
    <w:p w:rsidR="00F46A44" w:rsidRDefault="00F46A44">
      <w:pPr>
        <w:pStyle w:val="ConsPlusNormal"/>
        <w:jc w:val="right"/>
      </w:pPr>
      <w:r>
        <w:t>помощи в связи с проведением</w:t>
      </w:r>
    </w:p>
    <w:p w:rsidR="00F46A44" w:rsidRDefault="00F46A44">
      <w:pPr>
        <w:pStyle w:val="ConsPlusNormal"/>
        <w:jc w:val="right"/>
      </w:pPr>
      <w:r>
        <w:t>траурных мероприятий</w:t>
      </w:r>
    </w:p>
    <w:p w:rsidR="00F46A44" w:rsidRDefault="00F46A44">
      <w:pPr>
        <w:pStyle w:val="ConsPlusNormal"/>
        <w:jc w:val="right"/>
      </w:pPr>
      <w:r>
        <w:t>по захоронению лиц, удостоенных</w:t>
      </w:r>
    </w:p>
    <w:p w:rsidR="00F46A44" w:rsidRDefault="00F46A44">
      <w:pPr>
        <w:pStyle w:val="ConsPlusNormal"/>
        <w:jc w:val="right"/>
      </w:pPr>
      <w:r>
        <w:t>звания "Почетный гражданин</w:t>
      </w:r>
    </w:p>
    <w:p w:rsidR="00F46A44" w:rsidRDefault="00F46A44">
      <w:pPr>
        <w:pStyle w:val="ConsPlusNormal"/>
        <w:jc w:val="right"/>
      </w:pPr>
      <w:r>
        <w:t>города Красноярска"</w:t>
      </w:r>
    </w:p>
    <w:p w:rsidR="00F46A44" w:rsidRDefault="00F46A44">
      <w:pPr>
        <w:pStyle w:val="ConsPlusNormal"/>
        <w:jc w:val="center"/>
      </w:pPr>
    </w:p>
    <w:p w:rsidR="00F46A44" w:rsidRDefault="00F46A44">
      <w:pPr>
        <w:pStyle w:val="ConsPlusNormal"/>
        <w:jc w:val="center"/>
      </w:pPr>
      <w:r>
        <w:t>Список изменяющих документов</w:t>
      </w:r>
    </w:p>
    <w:p w:rsidR="00F46A44" w:rsidRDefault="00F46A4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09.02.2016 </w:t>
      </w:r>
      <w:hyperlink r:id="rId54" w:history="1">
        <w:r>
          <w:rPr>
            <w:color w:val="0000FF"/>
          </w:rPr>
          <w:t>N 24-р</w:t>
        </w:r>
      </w:hyperlink>
      <w:r>
        <w:t>,</w:t>
      </w:r>
      <w:proofErr w:type="gramEnd"/>
    </w:p>
    <w:p w:rsidR="00F46A44" w:rsidRDefault="00F46A44">
      <w:pPr>
        <w:pStyle w:val="ConsPlusNormal"/>
        <w:jc w:val="center"/>
      </w:pPr>
      <w:r>
        <w:t xml:space="preserve">от 23.05.2016 </w:t>
      </w:r>
      <w:hyperlink r:id="rId55" w:history="1">
        <w:r>
          <w:rPr>
            <w:color w:val="0000FF"/>
          </w:rPr>
          <w:t>N 141-р</w:t>
        </w:r>
      </w:hyperlink>
      <w:r>
        <w:t>)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nformat"/>
        <w:jc w:val="both"/>
      </w:pPr>
      <w:r>
        <w:t xml:space="preserve">                01/01/034               Руководителю главного управления</w:t>
      </w:r>
    </w:p>
    <w:p w:rsidR="00F46A44" w:rsidRDefault="00F46A44">
      <w:pPr>
        <w:pStyle w:val="ConsPlusNonformat"/>
        <w:jc w:val="both"/>
      </w:pPr>
      <w:r>
        <w:t xml:space="preserve">        _________________________       социальной защиты населения</w:t>
      </w:r>
    </w:p>
    <w:p w:rsidR="00F46A44" w:rsidRDefault="00F46A44">
      <w:pPr>
        <w:pStyle w:val="ConsPlusNonformat"/>
        <w:jc w:val="both"/>
      </w:pPr>
      <w:r>
        <w:t xml:space="preserve">        (реестровый номер услуги)       администрации города Красноярска</w:t>
      </w:r>
    </w:p>
    <w:p w:rsidR="00F46A44" w:rsidRDefault="00F46A44">
      <w:pPr>
        <w:pStyle w:val="ConsPlusNonformat"/>
        <w:jc w:val="both"/>
      </w:pPr>
      <w:r>
        <w:t xml:space="preserve">                                        Береговой Н.Ю.</w:t>
      </w:r>
    </w:p>
    <w:p w:rsidR="00F46A44" w:rsidRDefault="00F46A4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46A44" w:rsidRDefault="00F46A4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полностью,</w:t>
      </w:r>
      <w:proofErr w:type="gramEnd"/>
    </w:p>
    <w:p w:rsidR="00F46A44" w:rsidRDefault="00F46A4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46A44" w:rsidRDefault="00F46A44">
      <w:pPr>
        <w:pStyle w:val="ConsPlusNonformat"/>
        <w:jc w:val="both"/>
      </w:pPr>
      <w:r>
        <w:t xml:space="preserve">        _________________________       почтовый индекс и адрес проживания)</w:t>
      </w:r>
    </w:p>
    <w:p w:rsidR="00F46A44" w:rsidRDefault="00F46A44">
      <w:pPr>
        <w:pStyle w:val="ConsPlusNonformat"/>
        <w:jc w:val="both"/>
      </w:pPr>
      <w:r>
        <w:t xml:space="preserve">            </w:t>
      </w:r>
      <w:proofErr w:type="gramStart"/>
      <w:r>
        <w:t>(дата документа,            ___________________________________</w:t>
      </w:r>
      <w:proofErr w:type="gramEnd"/>
    </w:p>
    <w:p w:rsidR="00F46A44" w:rsidRDefault="00F46A44">
      <w:pPr>
        <w:pStyle w:val="ConsPlusNonformat"/>
        <w:jc w:val="both"/>
      </w:pPr>
      <w:r>
        <w:t xml:space="preserve">        </w:t>
      </w:r>
      <w:proofErr w:type="gramStart"/>
      <w:r>
        <w:t>проставляемая</w:t>
      </w:r>
      <w:proofErr w:type="gramEnd"/>
      <w:r>
        <w:t xml:space="preserve"> заявителем)           (номер контактного телефона)</w:t>
      </w:r>
    </w:p>
    <w:p w:rsidR="00F46A44" w:rsidRDefault="00F46A44">
      <w:pPr>
        <w:pStyle w:val="ConsPlusNonformat"/>
        <w:jc w:val="both"/>
      </w:pPr>
    </w:p>
    <w:p w:rsidR="00F46A44" w:rsidRDefault="00F46A44">
      <w:pPr>
        <w:pStyle w:val="ConsPlusNonformat"/>
        <w:jc w:val="both"/>
      </w:pPr>
      <w:bookmarkStart w:id="4" w:name="P366"/>
      <w:bookmarkEnd w:id="4"/>
      <w:r>
        <w:t xml:space="preserve">                                 ЗАЯВЛЕНИЕ</w:t>
      </w:r>
    </w:p>
    <w:p w:rsidR="00F46A44" w:rsidRDefault="00F46A44">
      <w:pPr>
        <w:pStyle w:val="ConsPlusNonformat"/>
        <w:jc w:val="both"/>
      </w:pPr>
    </w:p>
    <w:p w:rsidR="00F46A44" w:rsidRDefault="00F46A44">
      <w:pPr>
        <w:pStyle w:val="ConsPlusNonformat"/>
        <w:jc w:val="both"/>
      </w:pPr>
      <w:r>
        <w:t xml:space="preserve">    Прошу  оказать  адресную  материальную  помощь  в  связи  с проведением</w:t>
      </w:r>
    </w:p>
    <w:p w:rsidR="00F46A44" w:rsidRDefault="00F46A44">
      <w:pPr>
        <w:pStyle w:val="ConsPlusNonformat"/>
        <w:jc w:val="both"/>
      </w:pPr>
      <w:r>
        <w:t>траурных мероприятий по захоронению _______________________________________</w:t>
      </w:r>
    </w:p>
    <w:p w:rsidR="00F46A44" w:rsidRDefault="00F46A44">
      <w:pPr>
        <w:pStyle w:val="ConsPlusNonformat"/>
        <w:jc w:val="both"/>
      </w:pPr>
      <w:r>
        <w:t>__________________________________________________________________________,</w:t>
      </w:r>
    </w:p>
    <w:p w:rsidR="00F46A44" w:rsidRDefault="00F46A44">
      <w:pPr>
        <w:pStyle w:val="ConsPlusNonformat"/>
        <w:jc w:val="both"/>
      </w:pPr>
      <w:r>
        <w:t xml:space="preserve">                         (фамилия, имя, отчество)</w:t>
      </w:r>
    </w:p>
    <w:p w:rsidR="00F46A44" w:rsidRDefault="00F46A44">
      <w:pPr>
        <w:pStyle w:val="ConsPlusNonformat"/>
        <w:jc w:val="both"/>
      </w:pPr>
      <w:r>
        <w:t>удостоенного звания "Почетный гражданин города Красноярска".</w:t>
      </w:r>
    </w:p>
    <w:p w:rsidR="00F46A44" w:rsidRDefault="00F46A44">
      <w:pPr>
        <w:pStyle w:val="ConsPlusNonformat"/>
        <w:jc w:val="both"/>
      </w:pPr>
      <w:r>
        <w:t xml:space="preserve">    Достоверность   указанных   в   </w:t>
      </w:r>
      <w:proofErr w:type="gramStart"/>
      <w:r>
        <w:t>заявлении</w:t>
      </w:r>
      <w:proofErr w:type="gramEnd"/>
      <w:r>
        <w:t xml:space="preserve">   сведений  и  представленных</w:t>
      </w:r>
    </w:p>
    <w:p w:rsidR="00F46A44" w:rsidRDefault="00F46A44">
      <w:pPr>
        <w:pStyle w:val="ConsPlusNonformat"/>
        <w:jc w:val="both"/>
      </w:pPr>
      <w:r>
        <w:t xml:space="preserve">документов   подтверждаю,   а   также   осознаю   меру  ответственности  </w:t>
      </w:r>
      <w:proofErr w:type="gramStart"/>
      <w:r>
        <w:t>за</w:t>
      </w:r>
      <w:proofErr w:type="gramEnd"/>
    </w:p>
    <w:p w:rsidR="00F46A44" w:rsidRDefault="00F46A44">
      <w:pPr>
        <w:pStyle w:val="ConsPlusNonformat"/>
        <w:jc w:val="both"/>
      </w:pPr>
      <w:r>
        <w:t>представление  заведомо  ложной  информации. Также мне известно, что размер</w:t>
      </w:r>
    </w:p>
    <w:p w:rsidR="00F46A44" w:rsidRDefault="00F46A44">
      <w:pPr>
        <w:pStyle w:val="ConsPlusNonformat"/>
        <w:jc w:val="both"/>
      </w:pPr>
      <w:r>
        <w:t>адресной материальной помощи определяется решением комиссии по рассмотрению</w:t>
      </w:r>
    </w:p>
    <w:p w:rsidR="00F46A44" w:rsidRDefault="00F46A44">
      <w:pPr>
        <w:pStyle w:val="ConsPlusNonformat"/>
        <w:jc w:val="both"/>
      </w:pPr>
      <w:r>
        <w:t>заявлений  граждан  об  оказании  дополнительных мер социальной поддержки в</w:t>
      </w:r>
    </w:p>
    <w:p w:rsidR="00F46A44" w:rsidRDefault="00F46A44">
      <w:pPr>
        <w:pStyle w:val="ConsPlusNonformat"/>
        <w:jc w:val="both"/>
      </w:pPr>
      <w:r>
        <w:t xml:space="preserve">виде  оказания  адресной материальной помощи в связи с проведением </w:t>
      </w:r>
      <w:proofErr w:type="gramStart"/>
      <w:r>
        <w:t>траурных</w:t>
      </w:r>
      <w:proofErr w:type="gramEnd"/>
    </w:p>
    <w:p w:rsidR="00F46A44" w:rsidRDefault="00F46A44">
      <w:pPr>
        <w:pStyle w:val="ConsPlusNonformat"/>
        <w:jc w:val="both"/>
      </w:pPr>
      <w:r>
        <w:t>мероприятий  по  захоронению  лиц,  удостоенных  звания "Почетный гражданин</w:t>
      </w:r>
    </w:p>
    <w:p w:rsidR="00F46A44" w:rsidRDefault="00F46A44">
      <w:pPr>
        <w:pStyle w:val="ConsPlusNonformat"/>
        <w:jc w:val="both"/>
      </w:pPr>
      <w:r>
        <w:t>города Красноярска".</w:t>
      </w:r>
    </w:p>
    <w:p w:rsidR="00F46A44" w:rsidRDefault="00F46A44">
      <w:pPr>
        <w:pStyle w:val="ConsPlusNonformat"/>
        <w:jc w:val="both"/>
      </w:pPr>
      <w:r>
        <w:t xml:space="preserve">    Средства  </w:t>
      </w:r>
      <w:proofErr w:type="gramStart"/>
      <w:r>
        <w:t>оказанной</w:t>
      </w:r>
      <w:proofErr w:type="gramEnd"/>
      <w:r>
        <w:t xml:space="preserve">  адресной материальной помощи обязуюсь потратить на</w:t>
      </w:r>
    </w:p>
    <w:p w:rsidR="00F46A44" w:rsidRDefault="00F46A44">
      <w:pPr>
        <w:pStyle w:val="ConsPlusNonformat"/>
        <w:jc w:val="both"/>
      </w:pPr>
      <w:r>
        <w:t xml:space="preserve">цели, указанные в </w:t>
      </w:r>
      <w:proofErr w:type="gramStart"/>
      <w:r>
        <w:t>заявлении</w:t>
      </w:r>
      <w:proofErr w:type="gramEnd"/>
      <w:r>
        <w:t>.</w:t>
      </w:r>
    </w:p>
    <w:p w:rsidR="00F46A44" w:rsidRDefault="00F46A44">
      <w:pPr>
        <w:pStyle w:val="ConsPlusNonformat"/>
        <w:jc w:val="both"/>
      </w:pPr>
      <w:r>
        <w:t xml:space="preserve">    Выплату </w:t>
      </w:r>
      <w:proofErr w:type="gramStart"/>
      <w:r>
        <w:t>адресной</w:t>
      </w:r>
      <w:proofErr w:type="gramEnd"/>
      <w:r>
        <w:t xml:space="preserve"> материальной помощи прошу произвести:</w:t>
      </w:r>
    </w:p>
    <w:p w:rsidR="00F46A44" w:rsidRDefault="00F46A44">
      <w:pPr>
        <w:pStyle w:val="ConsPlusNonformat"/>
        <w:jc w:val="both"/>
      </w:pPr>
      <w:r>
        <w:t xml:space="preserve">    ┌─┐</w:t>
      </w:r>
    </w:p>
    <w:p w:rsidR="00F46A44" w:rsidRDefault="00F46A44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на банковский счет;</w:t>
      </w:r>
    </w:p>
    <w:p w:rsidR="00F46A44" w:rsidRDefault="00F46A44">
      <w:pPr>
        <w:pStyle w:val="ConsPlusNonformat"/>
        <w:jc w:val="both"/>
      </w:pPr>
      <w:r>
        <w:t xml:space="preserve">    └─┘</w:t>
      </w:r>
    </w:p>
    <w:p w:rsidR="00F46A44" w:rsidRDefault="00F46A44">
      <w:pPr>
        <w:pStyle w:val="ConsPlusNonformat"/>
        <w:jc w:val="both"/>
      </w:pPr>
    </w:p>
    <w:p w:rsidR="00F46A44" w:rsidRDefault="00F46A44">
      <w:pPr>
        <w:sectPr w:rsidR="00F46A44">
          <w:pgSz w:w="11905" w:h="16838"/>
          <w:pgMar w:top="1134" w:right="850" w:bottom="1134" w:left="1701" w:header="0" w:footer="0" w:gutter="0"/>
          <w:cols w:space="720"/>
        </w:sectPr>
      </w:pPr>
    </w:p>
    <w:p w:rsidR="00F46A44" w:rsidRDefault="00F46A44">
      <w:pPr>
        <w:pStyle w:val="ConsPlusNonformat"/>
        <w:jc w:val="both"/>
      </w:pPr>
      <w:r>
        <w:lastRenderedPageBreak/>
        <w:t xml:space="preserve">    ┌─┐</w:t>
      </w:r>
    </w:p>
    <w:p w:rsidR="00F46A44" w:rsidRDefault="00F46A44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через кассу.</w:t>
      </w:r>
    </w:p>
    <w:p w:rsidR="00F46A44" w:rsidRDefault="00F46A44">
      <w:pPr>
        <w:pStyle w:val="ConsPlusNonformat"/>
        <w:jc w:val="both"/>
      </w:pPr>
      <w:r>
        <w:t xml:space="preserve">    └─┘</w:t>
      </w:r>
    </w:p>
    <w:p w:rsidR="00F46A44" w:rsidRDefault="00F46A44">
      <w:pPr>
        <w:pStyle w:val="ConsPlusNonformat"/>
        <w:jc w:val="both"/>
      </w:pPr>
      <w:r>
        <w:t xml:space="preserve">    При  закрытии  счета  обязуюсь  сообщить  об  этом в главное управление</w:t>
      </w:r>
    </w:p>
    <w:p w:rsidR="00F46A44" w:rsidRDefault="00F46A44">
      <w:pPr>
        <w:pStyle w:val="ConsPlusNonformat"/>
        <w:jc w:val="both"/>
      </w:pPr>
      <w:r>
        <w:t>социальной  защиты  населения  администрации города Красноярска в течение 5</w:t>
      </w:r>
    </w:p>
    <w:p w:rsidR="00F46A44" w:rsidRDefault="00F46A44">
      <w:pPr>
        <w:pStyle w:val="ConsPlusNonformat"/>
        <w:jc w:val="both"/>
      </w:pPr>
      <w:r>
        <w:t>дней.</w:t>
      </w:r>
    </w:p>
    <w:p w:rsidR="00F46A44" w:rsidRDefault="00F46A44">
      <w:pPr>
        <w:pStyle w:val="ConsPlusNonformat"/>
        <w:jc w:val="both"/>
      </w:pPr>
    </w:p>
    <w:p w:rsidR="00F46A44" w:rsidRDefault="00F46A44">
      <w:pPr>
        <w:pStyle w:val="ConsPlusNonformat"/>
        <w:jc w:val="both"/>
      </w:pPr>
      <w:r>
        <w:t>Приложения:</w:t>
      </w:r>
    </w:p>
    <w:p w:rsidR="00F46A44" w:rsidRDefault="00F46A44">
      <w:pPr>
        <w:pStyle w:val="ConsPlusNonformat"/>
        <w:jc w:val="both"/>
      </w:pPr>
      <w:r>
        <w:t xml:space="preserve">    1.  Копия  документа,  удостоверяющего личность заявителя, на __ </w:t>
      </w:r>
      <w:proofErr w:type="gramStart"/>
      <w:r>
        <w:t>л</w:t>
      </w:r>
      <w:proofErr w:type="gramEnd"/>
      <w:r>
        <w:t>. в 1</w:t>
      </w:r>
    </w:p>
    <w:p w:rsidR="00F46A44" w:rsidRDefault="00F46A44">
      <w:pPr>
        <w:pStyle w:val="ConsPlusNonformat"/>
        <w:jc w:val="both"/>
      </w:pPr>
      <w:r>
        <w:t>экз.</w:t>
      </w:r>
    </w:p>
    <w:p w:rsidR="00F46A44" w:rsidRDefault="00F46A44">
      <w:pPr>
        <w:pStyle w:val="ConsPlusNonformat"/>
        <w:jc w:val="both"/>
      </w:pPr>
      <w:r>
        <w:t xml:space="preserve">    2.   Документы,   подтверждающие   наличие   обстоятельств,  являющихся</w:t>
      </w:r>
    </w:p>
    <w:p w:rsidR="00F46A44" w:rsidRDefault="00F46A44">
      <w:pPr>
        <w:pStyle w:val="ConsPlusNonformat"/>
        <w:jc w:val="both"/>
      </w:pPr>
      <w:proofErr w:type="gramStart"/>
      <w:r>
        <w:t>основанием  для  оказания  адресной  материальной помощи (справка о смерти,</w:t>
      </w:r>
      <w:proofErr w:type="gramEnd"/>
    </w:p>
    <w:p w:rsidR="00F46A44" w:rsidRDefault="00F46A44">
      <w:pPr>
        <w:pStyle w:val="ConsPlusNonformat"/>
        <w:jc w:val="both"/>
      </w:pPr>
      <w:r>
        <w:t xml:space="preserve">свидетельство о смерти и др.), на __ </w:t>
      </w:r>
      <w:proofErr w:type="gramStart"/>
      <w:r>
        <w:t>л</w:t>
      </w:r>
      <w:proofErr w:type="gramEnd"/>
      <w:r>
        <w:t>. в 1 экз.</w:t>
      </w:r>
    </w:p>
    <w:p w:rsidR="00F46A44" w:rsidRDefault="00F46A44">
      <w:pPr>
        <w:pStyle w:val="ConsPlusNonformat"/>
        <w:jc w:val="both"/>
      </w:pPr>
      <w:r>
        <w:t xml:space="preserve">    3.    Документы,    подтверждающие    стоимость    </w:t>
      </w:r>
      <w:proofErr w:type="gramStart"/>
      <w:r>
        <w:t>произведенных</w:t>
      </w:r>
      <w:proofErr w:type="gramEnd"/>
      <w:r>
        <w:t xml:space="preserve">    или</w:t>
      </w:r>
    </w:p>
    <w:p w:rsidR="00F46A44" w:rsidRDefault="00F46A44">
      <w:pPr>
        <w:pStyle w:val="ConsPlusNonformat"/>
        <w:jc w:val="both"/>
      </w:pPr>
      <w:r>
        <w:t xml:space="preserve">предполагаемых затрат, на __ </w:t>
      </w:r>
      <w:proofErr w:type="gramStart"/>
      <w:r>
        <w:t>л</w:t>
      </w:r>
      <w:proofErr w:type="gramEnd"/>
      <w:r>
        <w:t>. в 1 экз.</w:t>
      </w:r>
    </w:p>
    <w:p w:rsidR="00F46A44" w:rsidRDefault="00F46A44">
      <w:pPr>
        <w:pStyle w:val="ConsPlusNonformat"/>
        <w:jc w:val="both"/>
      </w:pPr>
      <w:r>
        <w:t xml:space="preserve">    4.  Копия  документа  с реквизитами банковского счета на __ </w:t>
      </w:r>
      <w:proofErr w:type="gramStart"/>
      <w:r>
        <w:t>л</w:t>
      </w:r>
      <w:proofErr w:type="gramEnd"/>
      <w:r>
        <w:t>. в 1 экз.</w:t>
      </w:r>
    </w:p>
    <w:p w:rsidR="00F46A44" w:rsidRDefault="00F46A44">
      <w:pPr>
        <w:pStyle w:val="ConsPlusNonformat"/>
        <w:jc w:val="both"/>
      </w:pPr>
      <w:hyperlink w:anchor="P407" w:history="1">
        <w:r>
          <w:rPr>
            <w:color w:val="0000FF"/>
          </w:rPr>
          <w:t>&lt;*&gt;</w:t>
        </w:r>
      </w:hyperlink>
    </w:p>
    <w:p w:rsidR="00F46A44" w:rsidRDefault="00F46A44">
      <w:pPr>
        <w:pStyle w:val="ConsPlusNonformat"/>
        <w:jc w:val="both"/>
      </w:pPr>
      <w:r>
        <w:t xml:space="preserve">    Всего приложений на ___ листах.</w:t>
      </w:r>
    </w:p>
    <w:p w:rsidR="00F46A44" w:rsidRDefault="00F46A44">
      <w:pPr>
        <w:pStyle w:val="ConsPlusNonformat"/>
        <w:jc w:val="both"/>
      </w:pPr>
      <w:r>
        <w:t xml:space="preserve">    --------------------------------</w:t>
      </w:r>
    </w:p>
    <w:p w:rsidR="00F46A44" w:rsidRDefault="00F46A44">
      <w:pPr>
        <w:pStyle w:val="ConsPlusNonformat"/>
        <w:jc w:val="both"/>
      </w:pPr>
      <w:bookmarkStart w:id="5" w:name="P407"/>
      <w:bookmarkEnd w:id="5"/>
      <w:r>
        <w:t xml:space="preserve">    &lt;*&gt;  Представляется  в </w:t>
      </w:r>
      <w:proofErr w:type="gramStart"/>
      <w:r>
        <w:t>случае</w:t>
      </w:r>
      <w:proofErr w:type="gramEnd"/>
      <w:r>
        <w:t xml:space="preserve"> перечисления адресной материальной помощи</w:t>
      </w:r>
    </w:p>
    <w:p w:rsidR="00F46A44" w:rsidRDefault="00F46A44">
      <w:pPr>
        <w:pStyle w:val="ConsPlusNonformat"/>
        <w:jc w:val="both"/>
      </w:pPr>
      <w:r>
        <w:t>на банковский счет.</w:t>
      </w:r>
    </w:p>
    <w:p w:rsidR="00F46A44" w:rsidRDefault="00F46A44">
      <w:pPr>
        <w:pStyle w:val="ConsPlusNonformat"/>
        <w:jc w:val="both"/>
      </w:pPr>
      <w:r>
        <w:t xml:space="preserve">                          _______________________</w:t>
      </w:r>
    </w:p>
    <w:p w:rsidR="00F46A44" w:rsidRDefault="00F46A44">
      <w:pPr>
        <w:pStyle w:val="ConsPlusNonformat"/>
        <w:jc w:val="both"/>
      </w:pPr>
      <w:r>
        <w:t xml:space="preserve">                            (подпись заявителя)</w:t>
      </w:r>
    </w:p>
    <w:p w:rsidR="00F46A44" w:rsidRDefault="00F46A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859"/>
        <w:gridCol w:w="2324"/>
        <w:gridCol w:w="1474"/>
      </w:tblGrid>
      <w:tr w:rsidR="00F46A44">
        <w:tc>
          <w:tcPr>
            <w:tcW w:w="2891" w:type="dxa"/>
            <w:vMerge w:val="restart"/>
          </w:tcPr>
          <w:p w:rsidR="00F46A44" w:rsidRDefault="00F46A4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859" w:type="dxa"/>
            <w:vMerge w:val="restart"/>
          </w:tcPr>
          <w:p w:rsidR="00F46A44" w:rsidRDefault="00F46A44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3798" w:type="dxa"/>
            <w:gridSpan w:val="2"/>
          </w:tcPr>
          <w:p w:rsidR="00F46A44" w:rsidRDefault="00F46A44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</w:t>
            </w:r>
          </w:p>
        </w:tc>
      </w:tr>
      <w:tr w:rsidR="00F46A44">
        <w:tc>
          <w:tcPr>
            <w:tcW w:w="2891" w:type="dxa"/>
            <w:vMerge/>
          </w:tcPr>
          <w:p w:rsidR="00F46A44" w:rsidRDefault="00F46A44"/>
        </w:tc>
        <w:tc>
          <w:tcPr>
            <w:tcW w:w="2859" w:type="dxa"/>
            <w:vMerge/>
          </w:tcPr>
          <w:p w:rsidR="00F46A44" w:rsidRDefault="00F46A44"/>
        </w:tc>
        <w:tc>
          <w:tcPr>
            <w:tcW w:w="2324" w:type="dxa"/>
          </w:tcPr>
          <w:p w:rsidR="00F46A44" w:rsidRDefault="00F46A4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F46A44" w:rsidRDefault="00F46A44">
            <w:pPr>
              <w:pStyle w:val="ConsPlusNormal"/>
              <w:jc w:val="center"/>
            </w:pPr>
            <w:r>
              <w:t>подпись</w:t>
            </w:r>
          </w:p>
        </w:tc>
      </w:tr>
      <w:tr w:rsidR="00F46A44">
        <w:tc>
          <w:tcPr>
            <w:tcW w:w="2891" w:type="dxa"/>
          </w:tcPr>
          <w:p w:rsidR="00F46A44" w:rsidRDefault="00F46A44">
            <w:pPr>
              <w:pStyle w:val="ConsPlusNormal"/>
            </w:pPr>
          </w:p>
        </w:tc>
        <w:tc>
          <w:tcPr>
            <w:tcW w:w="2859" w:type="dxa"/>
          </w:tcPr>
          <w:p w:rsidR="00F46A44" w:rsidRDefault="00F46A44">
            <w:pPr>
              <w:pStyle w:val="ConsPlusNormal"/>
            </w:pPr>
          </w:p>
        </w:tc>
        <w:tc>
          <w:tcPr>
            <w:tcW w:w="2324" w:type="dxa"/>
          </w:tcPr>
          <w:p w:rsidR="00F46A44" w:rsidRDefault="00F46A44">
            <w:pPr>
              <w:pStyle w:val="ConsPlusNormal"/>
            </w:pPr>
          </w:p>
        </w:tc>
        <w:tc>
          <w:tcPr>
            <w:tcW w:w="1474" w:type="dxa"/>
          </w:tcPr>
          <w:p w:rsidR="00F46A44" w:rsidRDefault="00F46A44">
            <w:pPr>
              <w:pStyle w:val="ConsPlusNormal"/>
            </w:pPr>
          </w:p>
        </w:tc>
      </w:tr>
    </w:tbl>
    <w:p w:rsidR="00F46A44" w:rsidRDefault="00F46A44">
      <w:pPr>
        <w:pStyle w:val="ConsPlusNormal"/>
        <w:jc w:val="both"/>
      </w:pPr>
    </w:p>
    <w:p w:rsidR="00F46A44" w:rsidRDefault="00F46A44">
      <w:pPr>
        <w:pStyle w:val="ConsPlusNonformat"/>
        <w:jc w:val="both"/>
      </w:pPr>
      <w:r>
        <w:t>_______________________________</w:t>
      </w:r>
    </w:p>
    <w:p w:rsidR="00F46A44" w:rsidRDefault="00F46A44">
      <w:pPr>
        <w:pStyle w:val="ConsPlusNonformat"/>
        <w:jc w:val="both"/>
      </w:pPr>
      <w:r>
        <w:t>Расписка-уведомление</w:t>
      </w:r>
    </w:p>
    <w:p w:rsidR="00F46A44" w:rsidRDefault="00F46A44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F46A44" w:rsidRDefault="00F46A44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F46A44" w:rsidRDefault="00F46A44">
      <w:pPr>
        <w:pStyle w:val="ConsPlusNonformat"/>
        <w:jc w:val="both"/>
      </w:pPr>
      <w:r>
        <w:t>Документы принял:</w:t>
      </w:r>
    </w:p>
    <w:p w:rsidR="00F46A44" w:rsidRDefault="00F46A44">
      <w:pPr>
        <w:pStyle w:val="ConsPlusNonformat"/>
        <w:jc w:val="both"/>
      </w:pPr>
      <w:r>
        <w:t>Дата _________ Ф.И.О. специалиста ____________ подпись специалиста</w:t>
      </w:r>
    </w:p>
    <w:p w:rsidR="00F46A44" w:rsidRDefault="00F46A44">
      <w:pPr>
        <w:sectPr w:rsidR="00F46A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right"/>
        <w:outlineLvl w:val="1"/>
      </w:pPr>
      <w:r>
        <w:t>Приложение 3</w:t>
      </w:r>
    </w:p>
    <w:p w:rsidR="00F46A44" w:rsidRDefault="00F46A44">
      <w:pPr>
        <w:pStyle w:val="ConsPlusNormal"/>
        <w:jc w:val="right"/>
      </w:pPr>
      <w:r>
        <w:t>к Административному регламенту</w:t>
      </w:r>
    </w:p>
    <w:p w:rsidR="00F46A44" w:rsidRDefault="00F46A4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46A44" w:rsidRDefault="00F46A44">
      <w:pPr>
        <w:pStyle w:val="ConsPlusNormal"/>
        <w:jc w:val="right"/>
      </w:pPr>
      <w:r>
        <w:t>услуги по принятию решения</w:t>
      </w:r>
    </w:p>
    <w:p w:rsidR="00F46A44" w:rsidRDefault="00F46A44">
      <w:pPr>
        <w:pStyle w:val="ConsPlusNormal"/>
        <w:jc w:val="right"/>
      </w:pPr>
      <w:r>
        <w:t xml:space="preserve">об оказании </w:t>
      </w:r>
      <w:proofErr w:type="gramStart"/>
      <w:r>
        <w:t>адресной</w:t>
      </w:r>
      <w:proofErr w:type="gramEnd"/>
      <w:r>
        <w:t xml:space="preserve"> материальной</w:t>
      </w:r>
    </w:p>
    <w:p w:rsidR="00F46A44" w:rsidRDefault="00F46A44">
      <w:pPr>
        <w:pStyle w:val="ConsPlusNormal"/>
        <w:jc w:val="right"/>
      </w:pPr>
      <w:r>
        <w:t>помощи в связи с проведением</w:t>
      </w:r>
    </w:p>
    <w:p w:rsidR="00F46A44" w:rsidRDefault="00F46A44">
      <w:pPr>
        <w:pStyle w:val="ConsPlusNormal"/>
        <w:jc w:val="right"/>
      </w:pPr>
      <w:r>
        <w:t>траурных мероприятий</w:t>
      </w:r>
    </w:p>
    <w:p w:rsidR="00F46A44" w:rsidRDefault="00F46A44">
      <w:pPr>
        <w:pStyle w:val="ConsPlusNormal"/>
        <w:jc w:val="right"/>
      </w:pPr>
      <w:r>
        <w:t>по захоронению лиц, удостоенных</w:t>
      </w:r>
    </w:p>
    <w:p w:rsidR="00F46A44" w:rsidRDefault="00F46A44">
      <w:pPr>
        <w:pStyle w:val="ConsPlusNormal"/>
        <w:jc w:val="right"/>
      </w:pPr>
      <w:r>
        <w:t>звания "Почетный гражданин</w:t>
      </w:r>
    </w:p>
    <w:p w:rsidR="00F46A44" w:rsidRDefault="00F46A44">
      <w:pPr>
        <w:pStyle w:val="ConsPlusNormal"/>
        <w:jc w:val="right"/>
      </w:pPr>
      <w:r>
        <w:t>города Красноярска"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center"/>
      </w:pPr>
      <w:bookmarkStart w:id="6" w:name="P444"/>
      <w:bookmarkEnd w:id="6"/>
      <w:r>
        <w:t>БЛОК-СХЕМА</w:t>
      </w:r>
    </w:p>
    <w:p w:rsidR="00F46A44" w:rsidRDefault="00F46A44">
      <w:pPr>
        <w:pStyle w:val="ConsPlusNormal"/>
        <w:jc w:val="center"/>
      </w:pPr>
      <w:r>
        <w:t>ПОСЛЕДОВАТЕЛЬНОСТИ АДМИНИСТРАТИВНЫХ ПРОЦЕДУР</w:t>
      </w:r>
    </w:p>
    <w:p w:rsidR="00F46A44" w:rsidRDefault="00F46A44">
      <w:pPr>
        <w:pStyle w:val="ConsPlusNormal"/>
        <w:jc w:val="center"/>
      </w:pPr>
      <w:r>
        <w:t>ПРИ ПРЕДОСТАВЛЕНИИ МУНИЦИПАЛЬНОЙ УСЛУГИ ПО ПРИНЯТИЮ РЕШЕНИЯ</w:t>
      </w:r>
    </w:p>
    <w:p w:rsidR="00F46A44" w:rsidRDefault="00F46A44">
      <w:pPr>
        <w:pStyle w:val="ConsPlusNormal"/>
        <w:jc w:val="center"/>
      </w:pPr>
      <w:r>
        <w:t>ОБ ОКАЗАНИИ АДРЕСНОЙ МАТЕРИАЛЬНОЙ ПОМОЩИ В СВЯЗИ</w:t>
      </w:r>
    </w:p>
    <w:p w:rsidR="00F46A44" w:rsidRDefault="00F46A44">
      <w:pPr>
        <w:pStyle w:val="ConsPlusNormal"/>
        <w:jc w:val="center"/>
      </w:pPr>
      <w:r>
        <w:t>С ПРОВЕДЕНИЕМ ТРАУРНЫХ МЕРОПРИЯТИЙ ПО ЗАХОРОНЕНИЮ ЛИЦ,</w:t>
      </w:r>
    </w:p>
    <w:p w:rsidR="00F46A44" w:rsidRDefault="00F46A44">
      <w:pPr>
        <w:pStyle w:val="ConsPlusNormal"/>
        <w:jc w:val="center"/>
      </w:pPr>
      <w:proofErr w:type="gramStart"/>
      <w:r>
        <w:t>УДОСТОЕННЫХ</w:t>
      </w:r>
      <w:proofErr w:type="gramEnd"/>
      <w:r>
        <w:t xml:space="preserve"> ЗВАНИЯ "ПОЧЕТНЫЙ ГРАЖДАНИН ГОРОДА КРАСНОЯРСКА"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6A44" w:rsidRDefault="00F46A44">
      <w:pPr>
        <w:pStyle w:val="ConsPlusNonformat"/>
        <w:jc w:val="both"/>
      </w:pPr>
      <w:r>
        <w:t>│ Прием и проверка заявления и документов, необходимых для предоставления │</w:t>
      </w:r>
    </w:p>
    <w:p w:rsidR="00F46A44" w:rsidRDefault="00F46A44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F46A44" w:rsidRDefault="00F46A44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46A44" w:rsidRDefault="00F46A44">
      <w:pPr>
        <w:pStyle w:val="ConsPlusNonformat"/>
        <w:jc w:val="both"/>
      </w:pPr>
      <w:r>
        <w:t xml:space="preserve">                                       \/</w:t>
      </w:r>
    </w:p>
    <w:p w:rsidR="00F46A44" w:rsidRDefault="00F46A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6A44" w:rsidRDefault="00F46A44">
      <w:pPr>
        <w:pStyle w:val="ConsPlusNonformat"/>
        <w:jc w:val="both"/>
      </w:pPr>
      <w:r>
        <w:t xml:space="preserve">│   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     │</w:t>
      </w:r>
    </w:p>
    <w:p w:rsidR="00F46A44" w:rsidRDefault="00F46A44">
      <w:pPr>
        <w:pStyle w:val="ConsPlusNonformat"/>
        <w:jc w:val="both"/>
      </w:pPr>
      <w:r>
        <w:t xml:space="preserve">│          </w:t>
      </w:r>
      <w:proofErr w:type="gramStart"/>
      <w:r>
        <w:t>обратившихся</w:t>
      </w:r>
      <w:proofErr w:type="gramEnd"/>
      <w:r>
        <w:t xml:space="preserve"> за предоставлением муниципальной услуги           │</w:t>
      </w:r>
    </w:p>
    <w:p w:rsidR="00F46A44" w:rsidRDefault="00F46A44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46A44" w:rsidRDefault="00F46A44">
      <w:pPr>
        <w:pStyle w:val="ConsPlusNonformat"/>
        <w:jc w:val="both"/>
      </w:pPr>
      <w:r>
        <w:t xml:space="preserve">                                       \/</w:t>
      </w:r>
    </w:p>
    <w:p w:rsidR="00F46A44" w:rsidRDefault="00F46A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6A44" w:rsidRDefault="00F46A44">
      <w:pPr>
        <w:pStyle w:val="ConsPlusNonformat"/>
        <w:jc w:val="both"/>
      </w:pPr>
      <w:r>
        <w:t>│ Формирование комплекта документов на бумажном носителе (дела) заявителя │</w:t>
      </w:r>
    </w:p>
    <w:p w:rsidR="00F46A44" w:rsidRDefault="00F46A44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46A44" w:rsidRDefault="00F46A44">
      <w:pPr>
        <w:pStyle w:val="ConsPlusNonformat"/>
        <w:jc w:val="both"/>
      </w:pPr>
      <w:r>
        <w:t xml:space="preserve">                                       \/</w:t>
      </w:r>
    </w:p>
    <w:p w:rsidR="00F46A44" w:rsidRDefault="00F46A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6A44" w:rsidRDefault="00F46A44">
      <w:pPr>
        <w:pStyle w:val="ConsPlusNonformat"/>
        <w:jc w:val="both"/>
      </w:pPr>
      <w:r>
        <w:t xml:space="preserve">│       Принятие решения об оказании или отказе в оказании </w:t>
      </w:r>
      <w:proofErr w:type="gramStart"/>
      <w:r>
        <w:t>адресной</w:t>
      </w:r>
      <w:proofErr w:type="gramEnd"/>
      <w:r>
        <w:t xml:space="preserve">       │</w:t>
      </w:r>
    </w:p>
    <w:p w:rsidR="00F46A44" w:rsidRDefault="00F46A44">
      <w:pPr>
        <w:pStyle w:val="ConsPlusNonformat"/>
        <w:jc w:val="both"/>
      </w:pPr>
      <w:r>
        <w:t>│                           материальной помощи                           │</w:t>
      </w:r>
    </w:p>
    <w:p w:rsidR="00F46A44" w:rsidRDefault="00F46A44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46A44" w:rsidRDefault="00F46A44">
      <w:pPr>
        <w:pStyle w:val="ConsPlusNonformat"/>
        <w:jc w:val="both"/>
      </w:pPr>
      <w:r>
        <w:t xml:space="preserve">                                       \/</w:t>
      </w:r>
    </w:p>
    <w:p w:rsidR="00F46A44" w:rsidRDefault="00F46A4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6A44" w:rsidRDefault="00F46A44">
      <w:pPr>
        <w:pStyle w:val="ConsPlusNonformat"/>
        <w:jc w:val="both"/>
      </w:pPr>
      <w:r>
        <w:t xml:space="preserve">│        Направление в адрес заявителя письменного уведомления </w:t>
      </w:r>
      <w:proofErr w:type="gramStart"/>
      <w:r>
        <w:t>об</w:t>
      </w:r>
      <w:proofErr w:type="gramEnd"/>
      <w:r>
        <w:t xml:space="preserve">         │</w:t>
      </w:r>
    </w:p>
    <w:p w:rsidR="00F46A44" w:rsidRDefault="00F46A44">
      <w:pPr>
        <w:pStyle w:val="ConsPlusNonformat"/>
        <w:jc w:val="both"/>
      </w:pPr>
      <w:r>
        <w:t xml:space="preserve">│       оказании или отказе в оказании </w:t>
      </w:r>
      <w:proofErr w:type="gramStart"/>
      <w:r>
        <w:t>адресной</w:t>
      </w:r>
      <w:proofErr w:type="gramEnd"/>
      <w:r>
        <w:t xml:space="preserve"> материальной помощи       │</w:t>
      </w:r>
    </w:p>
    <w:p w:rsidR="00F46A44" w:rsidRDefault="00F46A4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jc w:val="both"/>
      </w:pPr>
    </w:p>
    <w:p w:rsidR="00F46A44" w:rsidRDefault="00F46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38C6" w:rsidRDefault="00F938C6"/>
    <w:sectPr w:rsidR="00F938C6" w:rsidSect="003E76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F46A44"/>
    <w:rsid w:val="00F46A44"/>
    <w:rsid w:val="00F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5C9A3920873A283D8F722F2E96ECB8B258E462C89CC3EAA7B8175B34A2B3AD3A81FCDC6315A9A4438EBF5DiEOAH" TargetMode="External"/><Relationship Id="rId18" Type="http://schemas.openxmlformats.org/officeDocument/2006/relationships/hyperlink" Target="consultantplus://offline/ref=735C9A3920873A283D8F722F2E96ECB8B258E462C89EC6EBA4BE175B34A2B3AD3A81FCDC6315A9A4438EBB53iEOEH" TargetMode="External"/><Relationship Id="rId26" Type="http://schemas.openxmlformats.org/officeDocument/2006/relationships/hyperlink" Target="consultantplus://offline/ref=735C9A3920873A283D8F6C2238FAB3B7B353BB6ACA91CFB5FDEA110C6BF2B5F87AC1FA892051A4ACi4O7H" TargetMode="External"/><Relationship Id="rId39" Type="http://schemas.openxmlformats.org/officeDocument/2006/relationships/hyperlink" Target="consultantplus://offline/ref=735C9A3920873A283D8F722F2E96ECB8B258E462C89EC6EBA4BE175B34A2B3AD3A81FCDC6315A9A4438EBB53iEODH" TargetMode="External"/><Relationship Id="rId21" Type="http://schemas.openxmlformats.org/officeDocument/2006/relationships/hyperlink" Target="consultantplus://offline/ref=735C9A3920873A283D8F6C2238FAB3B7B353BB6CC19ECFB5FDEA110C6BiFO2H" TargetMode="External"/><Relationship Id="rId34" Type="http://schemas.openxmlformats.org/officeDocument/2006/relationships/hyperlink" Target="consultantplus://offline/ref=735C9A3920873A283D8F722F2E96ECB8B258E462C899CCE0A4B9175B34A2B3AD3A81FCDC6315A9A4438EBB5CiEOBH" TargetMode="External"/><Relationship Id="rId42" Type="http://schemas.openxmlformats.org/officeDocument/2006/relationships/hyperlink" Target="consultantplus://offline/ref=735C9A3920873A283D8F722F2E96ECB8B258E462C89EC6EBA4BE175B34A2B3AD3A81FCDC6315A9A4438EBB52iEOCH" TargetMode="External"/><Relationship Id="rId47" Type="http://schemas.openxmlformats.org/officeDocument/2006/relationships/hyperlink" Target="consultantplus://offline/ref=735C9A3920873A283D8F722F2E96ECB8B258E462C89BCCE6A8B6175B34A2B3AD3A81FCDC6315A9A4438EBB54iEO2H" TargetMode="External"/><Relationship Id="rId50" Type="http://schemas.openxmlformats.org/officeDocument/2006/relationships/hyperlink" Target="consultantplus://offline/ref=735C9A3920873A283D8F6C2238FAB3B7B05BB26CCC91CFB5FDEA110C6BiFO2H" TargetMode="External"/><Relationship Id="rId55" Type="http://schemas.openxmlformats.org/officeDocument/2006/relationships/hyperlink" Target="consultantplus://offline/ref=735C9A3920873A283D8F722F2E96ECB8B258E462C89EC6EBA4BE175B34A2B3AD3A81FCDC6315A9A4438EBB5CiEO8H" TargetMode="External"/><Relationship Id="rId7" Type="http://schemas.openxmlformats.org/officeDocument/2006/relationships/hyperlink" Target="consultantplus://offline/ref=735C9A3920873A283D8F722F2E96ECB8B258E462C89FC3E6A0BB175B34A2B3AD3A81FCDC6315A9A4438EBB51iE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5C9A3920873A283D8F722F2E96ECB8B258E462C89AC7E0A9BD175B34A2B3AD3A81FCDC6315A9A4438EBA52iEOCH" TargetMode="External"/><Relationship Id="rId29" Type="http://schemas.openxmlformats.org/officeDocument/2006/relationships/hyperlink" Target="consultantplus://offline/ref=735C9A3920873A283D8F722F2E96ECB8B258E462CB90CDE3A9B54A513CFBBFAFi3ODH" TargetMode="External"/><Relationship Id="rId11" Type="http://schemas.openxmlformats.org/officeDocument/2006/relationships/hyperlink" Target="consultantplus://offline/ref=735C9A3920873A283D8F722F2E96ECB8B258E462C89CC3EAA7B8175B34A2B3AD3A81FCDC6315A9A4438EB850iEO2H" TargetMode="External"/><Relationship Id="rId24" Type="http://schemas.openxmlformats.org/officeDocument/2006/relationships/hyperlink" Target="consultantplus://offline/ref=735C9A3920873A283D8F6C2238FAB3B7B353BA6ACC9FCFB5FDEA110C6BiFO2H" TargetMode="External"/><Relationship Id="rId32" Type="http://schemas.openxmlformats.org/officeDocument/2006/relationships/hyperlink" Target="consultantplus://offline/ref=735C9A3920873A283D8F722F2E96ECB8B258E462C89EC3E3A7BA175B34A2B3AD3Ai8O1H" TargetMode="External"/><Relationship Id="rId37" Type="http://schemas.openxmlformats.org/officeDocument/2006/relationships/hyperlink" Target="consultantplus://offline/ref=735C9A3920873A283D8F722F2E96ECB8B258E462C899CCE0A4B9175B34A2B3AD3A81FCDC6315A9A4438EBB5CiEOEH" TargetMode="External"/><Relationship Id="rId40" Type="http://schemas.openxmlformats.org/officeDocument/2006/relationships/hyperlink" Target="consultantplus://offline/ref=735C9A3920873A283D8F722F2E96ECB8B258E462C89EC6EBA4BE175B34A2B3AD3A81FCDC6315A9A4438EBB52iEO9H" TargetMode="External"/><Relationship Id="rId45" Type="http://schemas.openxmlformats.org/officeDocument/2006/relationships/hyperlink" Target="consultantplus://offline/ref=735C9A3920873A283D8F722F2E96ECB8B258E462C899CCE0A4B9175B34A2B3AD3A81FCDC6315A9A4438EBB5CiEODH" TargetMode="External"/><Relationship Id="rId53" Type="http://schemas.openxmlformats.org/officeDocument/2006/relationships/hyperlink" Target="consultantplus://offline/ref=735C9A3920873A283D8F722F2E96ECB8B258E462C89EC6EBA4BE175B34A2B3AD3A81FCDC6315A9A4438EBB5CiEOBH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consultantplus://offline/ref=735C9A3920873A283D8F722F2E96ECB8B258E462C89BCCE6A8B6175B34A2B3AD3A81FCDC6315A9A4438EBB55iEOFH" TargetMode="External"/><Relationship Id="rId19" Type="http://schemas.openxmlformats.org/officeDocument/2006/relationships/hyperlink" Target="consultantplus://offline/ref=735C9A3920873A283D8F722F2E96ECB8B258E462C89BCCE6A8B6175B34A2B3AD3A81FCDC6315A9A4438EBB55iEOCH" TargetMode="External"/><Relationship Id="rId4" Type="http://schemas.openxmlformats.org/officeDocument/2006/relationships/hyperlink" Target="consultantplus://offline/ref=735C9A3920873A283D8F722F2E96ECB8B258E462C899CCE0A4B9175B34A2B3AD3A81FCDC6315A9A4438EBB5DiEO2H" TargetMode="External"/><Relationship Id="rId9" Type="http://schemas.openxmlformats.org/officeDocument/2006/relationships/hyperlink" Target="consultantplus://offline/ref=735C9A3920873A283D8F6C2238FAB3B7B353BB6ACA91CFB5FDEA110C6BF2B5F87AC1FA892051A4ACi4O7H" TargetMode="External"/><Relationship Id="rId14" Type="http://schemas.openxmlformats.org/officeDocument/2006/relationships/hyperlink" Target="consultantplus://offline/ref=735C9A3920873A283D8F722F2E96ECB8B258E462C899CCE0A4B9175B34A2B3AD3A81FCDC6315A9A4438EBB5DiEO2H" TargetMode="External"/><Relationship Id="rId22" Type="http://schemas.openxmlformats.org/officeDocument/2006/relationships/hyperlink" Target="consultantplus://offline/ref=735C9A3920873A283D8F722F2E96ECB8B258E462C89EC6EBA4BE175B34A2B3AD3A81FCDC6315A9A4438EBB53iEOFH" TargetMode="External"/><Relationship Id="rId27" Type="http://schemas.openxmlformats.org/officeDocument/2006/relationships/hyperlink" Target="consultantplus://offline/ref=735C9A3920873A283D8F722F2E96ECB8B258E462C89BCCE6A8B6175B34A2B3AD3A81FCDC6315A9A4438EBB55iEO3H" TargetMode="External"/><Relationship Id="rId30" Type="http://schemas.openxmlformats.org/officeDocument/2006/relationships/hyperlink" Target="consultantplus://offline/ref=735C9A3920873A283D8F722F2E96ECB8B258E462C89AC7E0A9BD175B34A2B3AD3A81FCDC6315A9A4438EBA52iEODH" TargetMode="External"/><Relationship Id="rId35" Type="http://schemas.openxmlformats.org/officeDocument/2006/relationships/hyperlink" Target="consultantplus://offline/ref=735C9A3920873A283D8F722F2E96ECB8B258E462C89AC0E7A6BF175B34A2B3AD3Ai8O1H" TargetMode="External"/><Relationship Id="rId43" Type="http://schemas.openxmlformats.org/officeDocument/2006/relationships/hyperlink" Target="consultantplus://offline/ref=735C9A3920873A283D8F722F2E96ECB8B258E462C89EC6EBA4BE175B34A2B3AD3A81FCDC6315A9A4438EBB52iEO2H" TargetMode="External"/><Relationship Id="rId48" Type="http://schemas.openxmlformats.org/officeDocument/2006/relationships/hyperlink" Target="consultantplus://offline/ref=735C9A3920873A283D8F722F2E96ECB8B258E462C89AC7E0A9BD175B34A2B3AD3A81FCDC6315A9A4438EBA5DiEOA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35C9A3920873A283D8F722F2E96ECB8B258E462C89EC6EBA4BE175B34A2B3AD3A81FCDC6315A9A4438EBB53iEOEH" TargetMode="External"/><Relationship Id="rId51" Type="http://schemas.openxmlformats.org/officeDocument/2006/relationships/hyperlink" Target="consultantplus://offline/ref=735C9A3920873A283D8F722F2E96ECB8B258E462C89AC7E0A9BD175B34A2B3AD3A81FCDC6315A9A4438EBA5DiEO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5C9A3920873A283D8F722F2E96ECB8B258E462C89CC3EAA7B8175B34A2B3AD3A81FCDC6315A9A443i8ODH" TargetMode="External"/><Relationship Id="rId17" Type="http://schemas.openxmlformats.org/officeDocument/2006/relationships/hyperlink" Target="consultantplus://offline/ref=735C9A3920873A283D8F722F2E96ECB8B258E462C89FC3E6A0BB175B34A2B3AD3A81FCDC6315A9A4438EBB51iEO9H" TargetMode="External"/><Relationship Id="rId25" Type="http://schemas.openxmlformats.org/officeDocument/2006/relationships/hyperlink" Target="consultantplus://offline/ref=735C9A3920873A283D8F6C2238FAB3B7B05ABE66C19FCFB5FDEA110C6BiFO2H" TargetMode="External"/><Relationship Id="rId33" Type="http://schemas.openxmlformats.org/officeDocument/2006/relationships/hyperlink" Target="consultantplus://offline/ref=735C9A3920873A283D8F722F2E96ECB8B258E462C899CCE0A4B9175B34A2B3AD3A81FCDC6315A9A4438EBB5DiEO3H" TargetMode="External"/><Relationship Id="rId38" Type="http://schemas.openxmlformats.org/officeDocument/2006/relationships/hyperlink" Target="consultantplus://offline/ref=735C9A3920873A283D8F722F2E96ECB8B258E462C899CCE0A4B9175B34A2B3AD3A81FCDC6315A9A4438EBB5CiEOFH" TargetMode="External"/><Relationship Id="rId46" Type="http://schemas.openxmlformats.org/officeDocument/2006/relationships/hyperlink" Target="consultantplus://offline/ref=735C9A3920873A283D8F722F2E96ECB8B258E462C89BCCE6A8B6175B34A2B3AD3A81FCDC6315A9A4438EBB54iEOBH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735C9A3920873A283D8F6C2238FAB3B7B35BBD6AC2CF98B7ACBF1Fi0O9H" TargetMode="External"/><Relationship Id="rId41" Type="http://schemas.openxmlformats.org/officeDocument/2006/relationships/hyperlink" Target="consultantplus://offline/ref=735C9A3920873A283D8F722F2E96ECB8B258E462C89EC6EBA4BE175B34A2B3AD3A81FCDC6315A9A4438EBB52iEOFH" TargetMode="External"/><Relationship Id="rId54" Type="http://schemas.openxmlformats.org/officeDocument/2006/relationships/hyperlink" Target="consultantplus://offline/ref=735C9A3920873A283D8F722F2E96ECB8B258E462C89FC3E6A0BB175B34A2B3AD3A81FCDC6315A9A4438EBB51iE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C9A3920873A283D8F722F2E96ECB8B258E462C89AC7E0A9BD175B34A2B3AD3A81FCDC6315A9A4438EBA52iEOCH" TargetMode="External"/><Relationship Id="rId15" Type="http://schemas.openxmlformats.org/officeDocument/2006/relationships/hyperlink" Target="consultantplus://offline/ref=735C9A3920873A283D8F722F2E96ECB8B258E462C89BCCE6A8B6175B34A2B3AD3A81FCDC6315A9A4438EBB55iEOFH" TargetMode="External"/><Relationship Id="rId23" Type="http://schemas.openxmlformats.org/officeDocument/2006/relationships/hyperlink" Target="consultantplus://offline/ref=735C9A3920873A283D8F6C2238FAB3B7B352BA6FCC90CFB5FDEA110C6BiFO2H" TargetMode="External"/><Relationship Id="rId28" Type="http://schemas.openxmlformats.org/officeDocument/2006/relationships/hyperlink" Target="consultantplus://offline/ref=735C9A3920873A283D8F722F2E96ECB8B258E462C89CC3EAA7B8175B34A2B3AD3Ai8O1H" TargetMode="External"/><Relationship Id="rId36" Type="http://schemas.openxmlformats.org/officeDocument/2006/relationships/hyperlink" Target="consultantplus://offline/ref=735C9A3920873A283D8F722F2E96ECB8B258E462C89AC7E0A9BD175B34A2B3AD3A81FCDC6315A9A4438EBA52iEO2H" TargetMode="External"/><Relationship Id="rId49" Type="http://schemas.openxmlformats.org/officeDocument/2006/relationships/hyperlink" Target="consultantplus://offline/ref=735C9A3920873A283D8F6C2238FAB3B7B05BB26CCC91CFB5FDEA110C6BF2B5F87AC1FA892051A4A2i4O1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35C9A3920873A283D8F722F2E96ECB8B258E462C899CDE0A1BB175B34A2B3AD3Ai8O1H" TargetMode="External"/><Relationship Id="rId31" Type="http://schemas.openxmlformats.org/officeDocument/2006/relationships/hyperlink" Target="consultantplus://offline/ref=735C9A3920873A283D8F722F2E96ECB8B258E462C89AC0E7A6BF175B34A2B3AD3A81FCDC6315A9A4438EBB57iEOBH" TargetMode="External"/><Relationship Id="rId44" Type="http://schemas.openxmlformats.org/officeDocument/2006/relationships/hyperlink" Target="consultantplus://offline/ref=735C9A3920873A283D8F722F2E96ECB8B258E462C89EC6EBA4BE175B34A2B3AD3A81FCDC6315A9A4438EBB52iEO3H" TargetMode="External"/><Relationship Id="rId52" Type="http://schemas.openxmlformats.org/officeDocument/2006/relationships/hyperlink" Target="consultantplus://offline/ref=735C9A3920873A283D8F722F2E96ECB8B258E462C89EC6EBA4BE175B34A2B3AD3A81FCDC6315A9A4438EBB5CiEOBH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49024B-5CDA-44FD-9BD4-519DB40229B9}"/>
</file>

<file path=customXml/itemProps2.xml><?xml version="1.0" encoding="utf-8"?>
<ds:datastoreItem xmlns:ds="http://schemas.openxmlformats.org/officeDocument/2006/customXml" ds:itemID="{E0FCB1E1-0B8C-4EC4-B404-226086DFF41B}"/>
</file>

<file path=customXml/itemProps3.xml><?xml version="1.0" encoding="utf-8"?>
<ds:datastoreItem xmlns:ds="http://schemas.openxmlformats.org/officeDocument/2006/customXml" ds:itemID="{6590C62B-1A4A-4E27-9BA1-6DB60E9B2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7038</Words>
  <Characters>40117</Characters>
  <Application>Microsoft Office Word</Application>
  <DocSecurity>0</DocSecurity>
  <Lines>334</Lines>
  <Paragraphs>94</Paragraphs>
  <ScaleCrop>false</ScaleCrop>
  <Company>2</Company>
  <LinksUpToDate>false</LinksUpToDate>
  <CharactersWithSpaces>47061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</cp:revision>
  <dcterms:created xsi:type="dcterms:W3CDTF">2017-02-03T07:14:00Z</dcterms:created>
  <dcterms:modified xsi:type="dcterms:W3CDTF">2017-02-03T07:14:00Z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