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F5" w:rsidRDefault="006337F5">
      <w:pPr>
        <w:pStyle w:val="ConsPlusTitlePage"/>
      </w:pPr>
      <w:r>
        <w:t xml:space="preserve">Документ предоставлен </w:t>
      </w:r>
      <w:hyperlink r:id="rId5" w:history="1">
        <w:r>
          <w:rPr>
            <w:color w:val="0000FF"/>
          </w:rPr>
          <w:t>КонсультантПлюс</w:t>
        </w:r>
      </w:hyperlink>
      <w:r>
        <w:br/>
      </w:r>
    </w:p>
    <w:p w:rsidR="006337F5" w:rsidRDefault="006337F5">
      <w:pPr>
        <w:pStyle w:val="ConsPlusNormal"/>
        <w:jc w:val="both"/>
      </w:pPr>
    </w:p>
    <w:p w:rsidR="006337F5" w:rsidRDefault="006337F5">
      <w:pPr>
        <w:pStyle w:val="ConsPlusTitle"/>
        <w:jc w:val="center"/>
      </w:pPr>
      <w:r>
        <w:t>АДМИНИСТРАЦИЯ ГОРОДА КРАСНОЯРСКА</w:t>
      </w:r>
    </w:p>
    <w:p w:rsidR="006337F5" w:rsidRDefault="006337F5">
      <w:pPr>
        <w:pStyle w:val="ConsPlusTitle"/>
        <w:jc w:val="center"/>
      </w:pPr>
    </w:p>
    <w:p w:rsidR="006337F5" w:rsidRDefault="006337F5">
      <w:pPr>
        <w:pStyle w:val="ConsPlusTitle"/>
        <w:jc w:val="center"/>
      </w:pPr>
      <w:r>
        <w:t>ПОСТАНОВЛЕНИЕ</w:t>
      </w:r>
    </w:p>
    <w:p w:rsidR="006337F5" w:rsidRDefault="006337F5">
      <w:pPr>
        <w:pStyle w:val="ConsPlusTitle"/>
        <w:jc w:val="center"/>
      </w:pPr>
      <w:r>
        <w:t>от 10 июня 2008 г. N 320</w:t>
      </w:r>
    </w:p>
    <w:p w:rsidR="006337F5" w:rsidRDefault="006337F5">
      <w:pPr>
        <w:pStyle w:val="ConsPlusTitle"/>
        <w:jc w:val="center"/>
      </w:pPr>
    </w:p>
    <w:p w:rsidR="006337F5" w:rsidRDefault="006337F5">
      <w:pPr>
        <w:pStyle w:val="ConsPlusTitle"/>
        <w:jc w:val="center"/>
      </w:pPr>
      <w:r>
        <w:t>О ПОРЯДКЕ ОЦЕНКИ ЭФФЕКТИВНОСТИ ИНВЕСТИЦИОННЫХ</w:t>
      </w:r>
    </w:p>
    <w:p w:rsidR="006337F5" w:rsidRDefault="006337F5">
      <w:pPr>
        <w:pStyle w:val="ConsPlusTitle"/>
        <w:jc w:val="center"/>
      </w:pPr>
      <w:r>
        <w:t>ПРОЕКТОВ, РЕКОМЕНДУЕМЫХ ДЛЯ ВКЛЮЧЕНИЯ В АДРЕСНУЮ</w:t>
      </w:r>
    </w:p>
    <w:p w:rsidR="006337F5" w:rsidRDefault="006337F5">
      <w:pPr>
        <w:pStyle w:val="ConsPlusTitle"/>
        <w:jc w:val="center"/>
      </w:pPr>
      <w:r>
        <w:t>ИНВЕСТИЦИОННУЮ ПРОГРАММУ ГОРОДА КРАСНОЯРСКА</w:t>
      </w:r>
    </w:p>
    <w:p w:rsidR="006337F5" w:rsidRDefault="006337F5">
      <w:pPr>
        <w:pStyle w:val="ConsPlusNormal"/>
        <w:jc w:val="center"/>
      </w:pPr>
    </w:p>
    <w:p w:rsidR="006337F5" w:rsidRDefault="006337F5">
      <w:pPr>
        <w:pStyle w:val="ConsPlusNormal"/>
        <w:ind w:firstLine="540"/>
        <w:jc w:val="both"/>
      </w:pPr>
      <w:r>
        <w:t xml:space="preserve">В целях повышения эффективности формирования и реализации адресной инвестиционной программы города Красноярска, руководствуясь </w:t>
      </w:r>
      <w:hyperlink r:id="rId6" w:history="1">
        <w:r>
          <w:rPr>
            <w:color w:val="0000FF"/>
          </w:rPr>
          <w:t>ст. ст. 41</w:t>
        </w:r>
      </w:hyperlink>
      <w:r>
        <w:t xml:space="preserve">, </w:t>
      </w:r>
      <w:hyperlink r:id="rId7" w:history="1">
        <w:r>
          <w:rPr>
            <w:color w:val="0000FF"/>
          </w:rPr>
          <w:t>58</w:t>
        </w:r>
      </w:hyperlink>
      <w:r>
        <w:t xml:space="preserve">, </w:t>
      </w:r>
      <w:hyperlink r:id="rId8" w:history="1">
        <w:r>
          <w:rPr>
            <w:color w:val="0000FF"/>
          </w:rPr>
          <w:t>59</w:t>
        </w:r>
      </w:hyperlink>
      <w:r>
        <w:t xml:space="preserve"> Устава города Красноярска, постановляю:</w:t>
      </w:r>
    </w:p>
    <w:p w:rsidR="006337F5" w:rsidRDefault="006337F5">
      <w:pPr>
        <w:pStyle w:val="ConsPlusNormal"/>
        <w:ind w:firstLine="540"/>
        <w:jc w:val="both"/>
      </w:pPr>
      <w:r>
        <w:t xml:space="preserve">1. Утвердить </w:t>
      </w:r>
      <w:hyperlink w:anchor="P30" w:history="1">
        <w:r>
          <w:rPr>
            <w:color w:val="0000FF"/>
          </w:rPr>
          <w:t>Порядок</w:t>
        </w:r>
      </w:hyperlink>
      <w:r>
        <w:t xml:space="preserve"> оценки эффективности инвестиционных проектов, рекомендуемых для включения в адресную инвестиционную программу города Красноярска, согласно приложению.</w:t>
      </w:r>
    </w:p>
    <w:p w:rsidR="006337F5" w:rsidRDefault="006337F5">
      <w:pPr>
        <w:pStyle w:val="ConsPlusNormal"/>
        <w:ind w:firstLine="540"/>
        <w:jc w:val="both"/>
      </w:pPr>
      <w:r>
        <w:t xml:space="preserve">2. Комиссии по формированию адресной инвестиционной программы города Красноярска руководствоваться настоящим </w:t>
      </w:r>
      <w:hyperlink w:anchor="P30" w:history="1">
        <w:r>
          <w:rPr>
            <w:color w:val="0000FF"/>
          </w:rPr>
          <w:t>Порядком</w:t>
        </w:r>
      </w:hyperlink>
      <w:r>
        <w:t xml:space="preserve"> при принятии решений о включении объектов в адресную инвестиционную программу города.</w:t>
      </w:r>
    </w:p>
    <w:p w:rsidR="006337F5" w:rsidRDefault="006337F5">
      <w:pPr>
        <w:pStyle w:val="ConsPlusNormal"/>
        <w:ind w:firstLine="540"/>
        <w:jc w:val="both"/>
      </w:pPr>
      <w:r>
        <w:t xml:space="preserve">3. Признать утратившим силу </w:t>
      </w:r>
      <w:hyperlink r:id="rId9" w:history="1">
        <w:r>
          <w:rPr>
            <w:color w:val="0000FF"/>
          </w:rPr>
          <w:t>Постановление</w:t>
        </w:r>
      </w:hyperlink>
      <w:r>
        <w:t xml:space="preserve"> Главы города Красноярска от 27.06.2006 N 580 "О порядке оценки эффективности планируемых и реализуемых инвестиционных проектов".</w:t>
      </w:r>
    </w:p>
    <w:p w:rsidR="006337F5" w:rsidRDefault="006337F5">
      <w:pPr>
        <w:pStyle w:val="ConsPlusNormal"/>
        <w:ind w:firstLine="540"/>
        <w:jc w:val="both"/>
      </w:pPr>
      <w:r>
        <w:t>4. Департаменту информационной политики администрации города (Акентьева И.Г.) опубликовать Постановление в газете "Городские новости".</w:t>
      </w:r>
    </w:p>
    <w:p w:rsidR="006337F5" w:rsidRDefault="006337F5">
      <w:pPr>
        <w:pStyle w:val="ConsPlusNormal"/>
        <w:ind w:firstLine="540"/>
        <w:jc w:val="both"/>
      </w:pPr>
      <w:r>
        <w:t>5. Настоящее Постановление вступает в силу со дня официального опубликования.</w:t>
      </w:r>
    </w:p>
    <w:p w:rsidR="006337F5" w:rsidRDefault="006337F5">
      <w:pPr>
        <w:pStyle w:val="ConsPlusNormal"/>
        <w:ind w:firstLine="540"/>
        <w:jc w:val="both"/>
      </w:pPr>
      <w:r>
        <w:t>6. Ответственность за исполнение Постановления возложить на первого заместителя Главы города Боброва В.П.</w:t>
      </w:r>
    </w:p>
    <w:p w:rsidR="006337F5" w:rsidRDefault="006337F5">
      <w:pPr>
        <w:pStyle w:val="ConsPlusNormal"/>
        <w:ind w:firstLine="540"/>
        <w:jc w:val="both"/>
      </w:pPr>
    </w:p>
    <w:p w:rsidR="006337F5" w:rsidRDefault="006337F5">
      <w:pPr>
        <w:pStyle w:val="ConsPlusNormal"/>
        <w:jc w:val="right"/>
      </w:pPr>
      <w:r>
        <w:t>Глава города</w:t>
      </w:r>
    </w:p>
    <w:p w:rsidR="006337F5" w:rsidRDefault="006337F5">
      <w:pPr>
        <w:pStyle w:val="ConsPlusNormal"/>
        <w:jc w:val="right"/>
      </w:pPr>
      <w:r>
        <w:t>П.И.ПИМАШКОВ</w:t>
      </w:r>
    </w:p>
    <w:p w:rsidR="006337F5" w:rsidRDefault="006337F5">
      <w:pPr>
        <w:pStyle w:val="ConsPlusNormal"/>
        <w:jc w:val="right"/>
      </w:pPr>
    </w:p>
    <w:p w:rsidR="006337F5" w:rsidRDefault="006337F5">
      <w:pPr>
        <w:pStyle w:val="ConsPlusNormal"/>
        <w:jc w:val="right"/>
      </w:pPr>
    </w:p>
    <w:p w:rsidR="006337F5" w:rsidRDefault="006337F5">
      <w:pPr>
        <w:pStyle w:val="ConsPlusNormal"/>
        <w:jc w:val="right"/>
      </w:pPr>
    </w:p>
    <w:p w:rsidR="006337F5" w:rsidRDefault="006337F5">
      <w:pPr>
        <w:pStyle w:val="ConsPlusNormal"/>
        <w:jc w:val="right"/>
      </w:pPr>
    </w:p>
    <w:p w:rsidR="006337F5" w:rsidRDefault="006337F5">
      <w:pPr>
        <w:pStyle w:val="ConsPlusNormal"/>
        <w:jc w:val="right"/>
      </w:pPr>
    </w:p>
    <w:p w:rsidR="006337F5" w:rsidRDefault="006337F5">
      <w:pPr>
        <w:pStyle w:val="ConsPlusNormal"/>
        <w:jc w:val="right"/>
      </w:pPr>
      <w:r>
        <w:t>Приложение</w:t>
      </w:r>
    </w:p>
    <w:p w:rsidR="006337F5" w:rsidRDefault="006337F5">
      <w:pPr>
        <w:pStyle w:val="ConsPlusNormal"/>
        <w:jc w:val="right"/>
      </w:pPr>
      <w:r>
        <w:t>к Постановлению</w:t>
      </w:r>
    </w:p>
    <w:p w:rsidR="006337F5" w:rsidRDefault="006337F5">
      <w:pPr>
        <w:pStyle w:val="ConsPlusNormal"/>
        <w:jc w:val="right"/>
      </w:pPr>
      <w:r>
        <w:t>Главы города</w:t>
      </w:r>
    </w:p>
    <w:p w:rsidR="006337F5" w:rsidRDefault="006337F5">
      <w:pPr>
        <w:pStyle w:val="ConsPlusNormal"/>
        <w:jc w:val="right"/>
      </w:pPr>
      <w:r>
        <w:t>от 10 июня 2008 г. N 320</w:t>
      </w:r>
    </w:p>
    <w:p w:rsidR="006337F5" w:rsidRDefault="006337F5">
      <w:pPr>
        <w:pStyle w:val="ConsPlusNormal"/>
        <w:jc w:val="both"/>
      </w:pPr>
    </w:p>
    <w:p w:rsidR="006337F5" w:rsidRDefault="006337F5">
      <w:pPr>
        <w:pStyle w:val="ConsPlusTitle"/>
        <w:jc w:val="center"/>
      </w:pPr>
      <w:bookmarkStart w:id="0" w:name="P30"/>
      <w:bookmarkEnd w:id="0"/>
      <w:r>
        <w:t>ПОРЯДОК</w:t>
      </w:r>
    </w:p>
    <w:p w:rsidR="006337F5" w:rsidRDefault="006337F5">
      <w:pPr>
        <w:pStyle w:val="ConsPlusTitle"/>
        <w:jc w:val="center"/>
      </w:pPr>
      <w:r>
        <w:t>ОЦЕНКИ ЭФФЕКТИВНОСТИ ИНВЕСТИЦИОННЫХ ПРОЕКТОВ,</w:t>
      </w:r>
    </w:p>
    <w:p w:rsidR="006337F5" w:rsidRDefault="006337F5">
      <w:pPr>
        <w:pStyle w:val="ConsPlusTitle"/>
        <w:jc w:val="center"/>
      </w:pPr>
      <w:r>
        <w:t>РЕКОМЕНДУЕМЫХ ДЛЯ ВКЛЮЧЕНИЯ В АДРЕСНУЮ ИНВЕСТИЦИОННУЮ</w:t>
      </w:r>
    </w:p>
    <w:p w:rsidR="006337F5" w:rsidRDefault="006337F5">
      <w:pPr>
        <w:pStyle w:val="ConsPlusTitle"/>
        <w:jc w:val="center"/>
      </w:pPr>
      <w:r>
        <w:t>ПРОГРАММУ ГОРОДА КРАСНОЯРСКА</w:t>
      </w:r>
    </w:p>
    <w:p w:rsidR="006337F5" w:rsidRDefault="006337F5">
      <w:pPr>
        <w:pStyle w:val="ConsPlusNormal"/>
        <w:ind w:firstLine="540"/>
        <w:jc w:val="both"/>
      </w:pPr>
    </w:p>
    <w:p w:rsidR="006337F5" w:rsidRDefault="006337F5">
      <w:pPr>
        <w:pStyle w:val="ConsPlusNormal"/>
        <w:jc w:val="center"/>
      </w:pPr>
      <w:r>
        <w:t>I. ОБЩИЕ ПОЛОЖЕНИЯ</w:t>
      </w:r>
    </w:p>
    <w:p w:rsidR="006337F5" w:rsidRDefault="006337F5">
      <w:pPr>
        <w:pStyle w:val="ConsPlusNormal"/>
        <w:ind w:firstLine="540"/>
        <w:jc w:val="both"/>
      </w:pPr>
    </w:p>
    <w:p w:rsidR="006337F5" w:rsidRDefault="006337F5">
      <w:pPr>
        <w:pStyle w:val="ConsPlusNormal"/>
        <w:ind w:firstLine="540"/>
        <w:jc w:val="both"/>
      </w:pPr>
      <w:r>
        <w:t>1.1. Настоящий Порядок оценки эффективности инвестиционных проектов, рекомендуемых для включения в адресную инвестиционную программу города Красноярска (далее - Порядок), разработан в целях повышения эффективности бюджетных инвестиций.</w:t>
      </w:r>
    </w:p>
    <w:p w:rsidR="006337F5" w:rsidRDefault="006337F5">
      <w:pPr>
        <w:pStyle w:val="ConsPlusNormal"/>
        <w:ind w:firstLine="540"/>
        <w:jc w:val="both"/>
      </w:pPr>
      <w:r>
        <w:t>1.2. Порядок устанавливает критерии оценки инвестиционных проектов, рекомендуемых для включения в адресную инвестиционную программу города Красноярска (далее - инвестиционные проекты).</w:t>
      </w:r>
    </w:p>
    <w:p w:rsidR="006337F5" w:rsidRDefault="006337F5">
      <w:pPr>
        <w:pStyle w:val="ConsPlusNormal"/>
        <w:ind w:firstLine="540"/>
        <w:jc w:val="both"/>
      </w:pPr>
      <w:r>
        <w:lastRenderedPageBreak/>
        <w:t xml:space="preserve">1.3. Инвестиционный проект составляется в постоянных ценах согласно </w:t>
      </w:r>
      <w:hyperlink w:anchor="P73" w:history="1">
        <w:r>
          <w:rPr>
            <w:color w:val="0000FF"/>
          </w:rPr>
          <w:t>макету</w:t>
        </w:r>
      </w:hyperlink>
      <w:r>
        <w:t xml:space="preserve"> бизнес-плана, приведенному в приложении 1 к настоящему Порядку.</w:t>
      </w:r>
    </w:p>
    <w:p w:rsidR="006337F5" w:rsidRDefault="006337F5">
      <w:pPr>
        <w:pStyle w:val="ConsPlusNormal"/>
        <w:ind w:firstLine="540"/>
        <w:jc w:val="both"/>
      </w:pPr>
    </w:p>
    <w:p w:rsidR="006337F5" w:rsidRDefault="006337F5">
      <w:pPr>
        <w:pStyle w:val="ConsPlusNormal"/>
        <w:jc w:val="center"/>
      </w:pPr>
      <w:r>
        <w:t>II. КРИТЕРИИ ОЦЕНКИ ЭФФЕКТИВНОСТИ ИНВЕСТИЦИОННЫХ</w:t>
      </w:r>
    </w:p>
    <w:p w:rsidR="006337F5" w:rsidRDefault="006337F5">
      <w:pPr>
        <w:pStyle w:val="ConsPlusNormal"/>
        <w:jc w:val="center"/>
      </w:pPr>
      <w:r>
        <w:t>ПРОЕКТОВ</w:t>
      </w:r>
    </w:p>
    <w:p w:rsidR="006337F5" w:rsidRDefault="006337F5">
      <w:pPr>
        <w:pStyle w:val="ConsPlusNormal"/>
        <w:ind w:firstLine="540"/>
        <w:jc w:val="both"/>
      </w:pPr>
    </w:p>
    <w:p w:rsidR="006337F5" w:rsidRDefault="006337F5">
      <w:pPr>
        <w:pStyle w:val="ConsPlusNormal"/>
        <w:ind w:firstLine="540"/>
        <w:jc w:val="both"/>
      </w:pPr>
      <w:r>
        <w:t>2.1. Оценка бизнес-планов инвестиционных проектов осуществляется для определения эффективности реализации проектов.</w:t>
      </w:r>
    </w:p>
    <w:p w:rsidR="006337F5" w:rsidRDefault="006337F5">
      <w:pPr>
        <w:pStyle w:val="ConsPlusNormal"/>
        <w:ind w:firstLine="540"/>
        <w:jc w:val="both"/>
      </w:pPr>
      <w:r>
        <w:t>2.2. Основными критериями оценки инвестиционных проектов являются:</w:t>
      </w:r>
    </w:p>
    <w:p w:rsidR="006337F5" w:rsidRDefault="006337F5">
      <w:pPr>
        <w:pStyle w:val="ConsPlusNormal"/>
        <w:ind w:firstLine="540"/>
        <w:jc w:val="both"/>
      </w:pPr>
      <w:r>
        <w:t>2.2.1. Эффективность, достоверность и обоснованность использования средств бюджета, направляемых на капитальные вложения, в том числе соответствие сметной стоимости объекта капитального строительства нормативам в области сметного нормирования и ценообразования.</w:t>
      </w:r>
    </w:p>
    <w:p w:rsidR="006337F5" w:rsidRDefault="006337F5">
      <w:pPr>
        <w:pStyle w:val="ConsPlusNormal"/>
        <w:ind w:firstLine="540"/>
        <w:jc w:val="both"/>
      </w:pPr>
      <w:r>
        <w:t>Оценка эффективности, достоверности и обоснованности использования средств бюджета, направляемых на капитальные вложения, в том числе оценка соответствия сметной стоимости объекта капитального строительства нормативам в области сметного нормирования и ценообразования, осуществляется в составе государственной экспертизы проектной документации в порядке, определенном действующим законодательством.</w:t>
      </w:r>
    </w:p>
    <w:p w:rsidR="006337F5" w:rsidRDefault="006337F5">
      <w:pPr>
        <w:pStyle w:val="ConsPlusNormal"/>
        <w:ind w:firstLine="540"/>
        <w:jc w:val="both"/>
      </w:pPr>
      <w:r>
        <w:t xml:space="preserve">2.2.2. Социальная эффективность инвестиционного проекта с учетом нормативной потребности оказания услуг. Оценка социальной эффективности инвестиционного проекта производится на основании исходных данных согласно </w:t>
      </w:r>
      <w:hyperlink w:anchor="P998" w:history="1">
        <w:r>
          <w:rPr>
            <w:color w:val="0000FF"/>
          </w:rPr>
          <w:t>приложению 2</w:t>
        </w:r>
      </w:hyperlink>
      <w:r>
        <w:t xml:space="preserve"> к настоящему Порядку.</w:t>
      </w:r>
    </w:p>
    <w:p w:rsidR="006337F5" w:rsidRDefault="006337F5">
      <w:pPr>
        <w:pStyle w:val="ConsPlusNormal"/>
        <w:ind w:firstLine="540"/>
        <w:jc w:val="both"/>
      </w:pPr>
      <w:r>
        <w:t>Оценка показывает изменение количества или качества предоставления соответствующей муниципальной услуги вследствие создания (реконструкции) или приобретения объекта. При этом для оценки изменения качества предоставляемой муниципальной услуги значения количества предоставления услуг до создания объекта не включают услуги, предоставляемые в ветхих, аварийных, приспособленных и не соответствующих санитарным нормам зданиях.</w:t>
      </w:r>
    </w:p>
    <w:p w:rsidR="006337F5" w:rsidRDefault="006337F5">
      <w:pPr>
        <w:pStyle w:val="ConsPlusNormal"/>
        <w:ind w:firstLine="540"/>
        <w:jc w:val="both"/>
      </w:pPr>
      <w:r>
        <w:t xml:space="preserve">Перечень показателей, изложенных в </w:t>
      </w:r>
      <w:hyperlink w:anchor="P998" w:history="1">
        <w:r>
          <w:rPr>
            <w:color w:val="0000FF"/>
          </w:rPr>
          <w:t>приложении 2</w:t>
        </w:r>
      </w:hyperlink>
      <w:r>
        <w:t xml:space="preserve"> к настоящему Порядку, дополняется перечнем показателей, учитывающих специфику проекта и социальную эффективность его реализации.</w:t>
      </w:r>
    </w:p>
    <w:p w:rsidR="006337F5" w:rsidRDefault="006337F5">
      <w:pPr>
        <w:pStyle w:val="ConsPlusNormal"/>
        <w:ind w:firstLine="540"/>
        <w:jc w:val="both"/>
      </w:pPr>
      <w:r>
        <w:t>2.2.3. Финансовая эффективность инвестиционного проекта с учетом эксплуатационных расходов будущих периодов.</w:t>
      </w:r>
    </w:p>
    <w:p w:rsidR="006337F5" w:rsidRDefault="006337F5">
      <w:pPr>
        <w:pStyle w:val="ConsPlusNormal"/>
        <w:ind w:firstLine="540"/>
        <w:jc w:val="both"/>
      </w:pPr>
      <w:r>
        <w:t xml:space="preserve">Оценка финансовой эффективности инвестиционного проекта с учетом эксплуатационных расходов будущих периодов рассчитывается на основании исходных данных согласно </w:t>
      </w:r>
      <w:hyperlink w:anchor="P1056" w:history="1">
        <w:r>
          <w:rPr>
            <w:color w:val="0000FF"/>
          </w:rPr>
          <w:t>приложению 3</w:t>
        </w:r>
      </w:hyperlink>
      <w:r>
        <w:t xml:space="preserve"> к настоящему Порядку.</w:t>
      </w:r>
    </w:p>
    <w:p w:rsidR="006337F5" w:rsidRDefault="006337F5">
      <w:pPr>
        <w:pStyle w:val="ConsPlusNormal"/>
        <w:ind w:firstLine="540"/>
        <w:jc w:val="both"/>
      </w:pPr>
      <w:r>
        <w:t>Под эксплуатационными расходами будущих периодов подразумеваются все расходы бюджета города по эксплуатации объекта, предусмотренного инвестиционным проектом, возникающие в течение 5 лет после введения данного объекта в эксплуатацию или выхода на проектную мощность.</w:t>
      </w:r>
    </w:p>
    <w:p w:rsidR="006337F5" w:rsidRDefault="006337F5">
      <w:pPr>
        <w:pStyle w:val="ConsPlusNormal"/>
        <w:ind w:firstLine="540"/>
        <w:jc w:val="both"/>
      </w:pPr>
      <w:r>
        <w:t xml:space="preserve">2.3. Объекты инвестиционных проектов, рекомендуемые для включения в адресную инвестиционную программу города, ранжируются отраслевыми департаментами, управлениями, муниципальными учреждениями в соответствии с </w:t>
      </w:r>
      <w:hyperlink w:anchor="P1120" w:history="1">
        <w:r>
          <w:rPr>
            <w:color w:val="0000FF"/>
          </w:rPr>
          <w:t>приоритетами</w:t>
        </w:r>
      </w:hyperlink>
      <w:r>
        <w:t xml:space="preserve"> согласно приложению 4 к настоящему Порядку.</w:t>
      </w:r>
    </w:p>
    <w:p w:rsidR="006337F5" w:rsidRDefault="006337F5">
      <w:pPr>
        <w:pStyle w:val="ConsPlusNormal"/>
        <w:ind w:firstLine="540"/>
        <w:jc w:val="both"/>
      </w:pPr>
      <w:r>
        <w:t>2.4. С целью принятия решения о целесообразности реализации инвестиционного проекта за счет средств адресной инвестиционной программы города проводится защита инвестиционных проектов в порядке, установленном правовыми актами города.</w:t>
      </w:r>
    </w:p>
    <w:p w:rsidR="006337F5" w:rsidRDefault="006337F5">
      <w:pPr>
        <w:pStyle w:val="ConsPlusNormal"/>
        <w:ind w:firstLine="540"/>
        <w:jc w:val="both"/>
      </w:pPr>
    </w:p>
    <w:p w:rsidR="006337F5" w:rsidRDefault="006337F5">
      <w:pPr>
        <w:pStyle w:val="ConsPlusNormal"/>
        <w:jc w:val="right"/>
      </w:pPr>
      <w:r>
        <w:t>Заместитель Главы города -</w:t>
      </w:r>
    </w:p>
    <w:p w:rsidR="006337F5" w:rsidRDefault="006337F5">
      <w:pPr>
        <w:pStyle w:val="ConsPlusNormal"/>
        <w:jc w:val="right"/>
      </w:pPr>
      <w:r>
        <w:t>начальник департамента экономики</w:t>
      </w:r>
    </w:p>
    <w:p w:rsidR="006337F5" w:rsidRDefault="006337F5">
      <w:pPr>
        <w:pStyle w:val="ConsPlusNormal"/>
        <w:jc w:val="right"/>
      </w:pPr>
      <w:r>
        <w:t>Т.В.ЗЕЛЕНСКАЯ</w:t>
      </w:r>
    </w:p>
    <w:p w:rsidR="006337F5" w:rsidRDefault="006337F5">
      <w:pPr>
        <w:pStyle w:val="ConsPlusNormal"/>
        <w:ind w:firstLine="540"/>
        <w:jc w:val="both"/>
      </w:pPr>
    </w:p>
    <w:p w:rsidR="006337F5" w:rsidRDefault="006337F5">
      <w:pPr>
        <w:pStyle w:val="ConsPlusNormal"/>
        <w:ind w:firstLine="540"/>
        <w:jc w:val="both"/>
      </w:pPr>
    </w:p>
    <w:p w:rsidR="006337F5" w:rsidRDefault="006337F5">
      <w:pPr>
        <w:pStyle w:val="ConsPlusNormal"/>
        <w:ind w:firstLine="540"/>
        <w:jc w:val="both"/>
      </w:pPr>
    </w:p>
    <w:p w:rsidR="006337F5" w:rsidRDefault="006337F5">
      <w:pPr>
        <w:pStyle w:val="ConsPlusNormal"/>
        <w:ind w:firstLine="540"/>
        <w:jc w:val="both"/>
      </w:pPr>
    </w:p>
    <w:p w:rsidR="006337F5" w:rsidRDefault="006337F5">
      <w:pPr>
        <w:pStyle w:val="ConsPlusNormal"/>
        <w:ind w:firstLine="540"/>
        <w:jc w:val="both"/>
      </w:pPr>
    </w:p>
    <w:p w:rsidR="006337F5" w:rsidRDefault="006337F5">
      <w:pPr>
        <w:pStyle w:val="ConsPlusNormal"/>
        <w:jc w:val="right"/>
      </w:pPr>
      <w:r>
        <w:t>Приложение 1</w:t>
      </w:r>
    </w:p>
    <w:p w:rsidR="006337F5" w:rsidRDefault="006337F5">
      <w:pPr>
        <w:pStyle w:val="ConsPlusNormal"/>
        <w:jc w:val="right"/>
      </w:pPr>
      <w:r>
        <w:lastRenderedPageBreak/>
        <w:t>к Порядку</w:t>
      </w:r>
    </w:p>
    <w:p w:rsidR="006337F5" w:rsidRDefault="006337F5">
      <w:pPr>
        <w:pStyle w:val="ConsPlusNormal"/>
        <w:jc w:val="right"/>
      </w:pPr>
      <w:r>
        <w:t>оценки эффективности</w:t>
      </w:r>
    </w:p>
    <w:p w:rsidR="006337F5" w:rsidRDefault="006337F5">
      <w:pPr>
        <w:pStyle w:val="ConsPlusNormal"/>
        <w:jc w:val="right"/>
      </w:pPr>
      <w:r>
        <w:t>инвестиционных проектов,</w:t>
      </w:r>
    </w:p>
    <w:p w:rsidR="006337F5" w:rsidRDefault="006337F5">
      <w:pPr>
        <w:pStyle w:val="ConsPlusNormal"/>
        <w:jc w:val="right"/>
      </w:pPr>
      <w:r>
        <w:t>рекомендуемых для включения</w:t>
      </w:r>
    </w:p>
    <w:p w:rsidR="006337F5" w:rsidRDefault="006337F5">
      <w:pPr>
        <w:pStyle w:val="ConsPlusNormal"/>
        <w:jc w:val="right"/>
      </w:pPr>
      <w:r>
        <w:t>в адресную инвестиционную</w:t>
      </w:r>
    </w:p>
    <w:p w:rsidR="006337F5" w:rsidRDefault="006337F5">
      <w:pPr>
        <w:pStyle w:val="ConsPlusNormal"/>
        <w:jc w:val="right"/>
      </w:pPr>
      <w:r>
        <w:t>программу города Красноярска</w:t>
      </w:r>
    </w:p>
    <w:p w:rsidR="006337F5" w:rsidRDefault="006337F5">
      <w:pPr>
        <w:pStyle w:val="ConsPlusNormal"/>
        <w:ind w:firstLine="540"/>
        <w:jc w:val="both"/>
      </w:pPr>
    </w:p>
    <w:p w:rsidR="006337F5" w:rsidRDefault="006337F5">
      <w:pPr>
        <w:pStyle w:val="ConsPlusNormal"/>
        <w:jc w:val="center"/>
      </w:pPr>
      <w:bookmarkStart w:id="1" w:name="P73"/>
      <w:bookmarkEnd w:id="1"/>
      <w:r>
        <w:t>МАКЕТ БИЗНЕС-ПЛАНА</w:t>
      </w:r>
    </w:p>
    <w:p w:rsidR="006337F5" w:rsidRDefault="006337F5">
      <w:pPr>
        <w:pStyle w:val="ConsPlusNormal"/>
        <w:ind w:firstLine="540"/>
        <w:jc w:val="both"/>
      </w:pPr>
    </w:p>
    <w:p w:rsidR="006337F5" w:rsidRDefault="006337F5">
      <w:pPr>
        <w:pStyle w:val="ConsPlusNormal"/>
        <w:ind w:firstLine="540"/>
        <w:jc w:val="both"/>
      </w:pPr>
      <w:r>
        <w:t>1. Вводная часть или резюме проекта:</w:t>
      </w:r>
    </w:p>
    <w:p w:rsidR="006337F5" w:rsidRDefault="006337F5">
      <w:pPr>
        <w:pStyle w:val="ConsPlusNormal"/>
        <w:ind w:firstLine="540"/>
        <w:jc w:val="both"/>
      </w:pPr>
      <w:r>
        <w:t>- сущность проекта;</w:t>
      </w:r>
    </w:p>
    <w:p w:rsidR="006337F5" w:rsidRDefault="006337F5">
      <w:pPr>
        <w:pStyle w:val="ConsPlusNormal"/>
        <w:ind w:firstLine="540"/>
        <w:jc w:val="both"/>
      </w:pPr>
      <w:r>
        <w:t>- цель проекта;</w:t>
      </w:r>
    </w:p>
    <w:p w:rsidR="006337F5" w:rsidRDefault="006337F5">
      <w:pPr>
        <w:pStyle w:val="ConsPlusNormal"/>
        <w:ind w:firstLine="540"/>
        <w:jc w:val="both"/>
      </w:pPr>
      <w:r>
        <w:t>- описание продукции (услуг) и технологии;</w:t>
      </w:r>
    </w:p>
    <w:p w:rsidR="006337F5" w:rsidRDefault="006337F5">
      <w:pPr>
        <w:pStyle w:val="ConsPlusNormal"/>
        <w:ind w:firstLine="540"/>
        <w:jc w:val="both"/>
      </w:pPr>
      <w:r>
        <w:t>- преимущества продукции (услуг) в сравнении с аналогами;</w:t>
      </w:r>
    </w:p>
    <w:p w:rsidR="006337F5" w:rsidRDefault="006337F5">
      <w:pPr>
        <w:pStyle w:val="ConsPlusNormal"/>
        <w:ind w:firstLine="540"/>
        <w:jc w:val="both"/>
      </w:pPr>
      <w:r>
        <w:t>- объем ожидаемого спроса на продукцию и потенциал рынка;</w:t>
      </w:r>
    </w:p>
    <w:p w:rsidR="006337F5" w:rsidRDefault="006337F5">
      <w:pPr>
        <w:pStyle w:val="ConsPlusNormal"/>
        <w:ind w:firstLine="540"/>
        <w:jc w:val="both"/>
      </w:pPr>
      <w:r>
        <w:t>- основные финансовые результаты и прогнозируемая эффективность проекта;</w:t>
      </w:r>
    </w:p>
    <w:p w:rsidR="006337F5" w:rsidRDefault="006337F5">
      <w:pPr>
        <w:pStyle w:val="ConsPlusNormal"/>
        <w:ind w:firstLine="540"/>
        <w:jc w:val="both"/>
      </w:pPr>
      <w:r>
        <w:t>- потребность в инвестициях, направления их использования, источники и сроки финансирования, периодичность и способы возврата средств.</w:t>
      </w:r>
    </w:p>
    <w:p w:rsidR="006337F5" w:rsidRDefault="006337F5">
      <w:pPr>
        <w:pStyle w:val="ConsPlusNormal"/>
        <w:ind w:firstLine="540"/>
        <w:jc w:val="both"/>
      </w:pPr>
      <w:r>
        <w:t>2. Информация об учреждении, предприятии, организации, для осуществления деятельности которых предполагается реализация инвестиционного проекта.</w:t>
      </w:r>
    </w:p>
    <w:p w:rsidR="006337F5" w:rsidRDefault="006337F5">
      <w:pPr>
        <w:pStyle w:val="ConsPlusNormal"/>
        <w:ind w:firstLine="540"/>
        <w:jc w:val="both"/>
      </w:pPr>
      <w:r>
        <w:t>2.1. Основные данные:</w:t>
      </w:r>
    </w:p>
    <w:p w:rsidR="006337F5" w:rsidRDefault="006337F5">
      <w:pPr>
        <w:pStyle w:val="ConsPlusNormal"/>
        <w:ind w:firstLine="540"/>
        <w:jc w:val="both"/>
      </w:pPr>
      <w:r>
        <w:t>- год образования и история;</w:t>
      </w:r>
    </w:p>
    <w:p w:rsidR="006337F5" w:rsidRDefault="006337F5">
      <w:pPr>
        <w:pStyle w:val="ConsPlusNormal"/>
        <w:ind w:firstLine="540"/>
        <w:jc w:val="both"/>
      </w:pPr>
      <w:r>
        <w:t>- местонахождение;</w:t>
      </w:r>
    </w:p>
    <w:p w:rsidR="006337F5" w:rsidRDefault="006337F5">
      <w:pPr>
        <w:pStyle w:val="ConsPlusNormal"/>
        <w:ind w:firstLine="540"/>
        <w:jc w:val="both"/>
      </w:pPr>
      <w:r>
        <w:t>- организационно-правовая форма;</w:t>
      </w:r>
    </w:p>
    <w:p w:rsidR="006337F5" w:rsidRDefault="006337F5">
      <w:pPr>
        <w:pStyle w:val="ConsPlusNormal"/>
        <w:ind w:firstLine="540"/>
        <w:jc w:val="both"/>
      </w:pPr>
      <w:r>
        <w:t>- численность работающих за последние два года и истекший период текущего года.</w:t>
      </w:r>
    </w:p>
    <w:p w:rsidR="006337F5" w:rsidRDefault="006337F5">
      <w:pPr>
        <w:pStyle w:val="ConsPlusNormal"/>
        <w:ind w:firstLine="540"/>
        <w:jc w:val="both"/>
      </w:pPr>
      <w:r>
        <w:t>2.2. Характеристика деятельности.</w:t>
      </w:r>
    </w:p>
    <w:p w:rsidR="006337F5" w:rsidRDefault="006337F5">
      <w:pPr>
        <w:pStyle w:val="ConsPlusNormal"/>
        <w:ind w:firstLine="540"/>
        <w:jc w:val="both"/>
      </w:pPr>
      <w:r>
        <w:t>3. Анализ положения дел в отрасли:</w:t>
      </w:r>
    </w:p>
    <w:p w:rsidR="006337F5" w:rsidRDefault="006337F5">
      <w:pPr>
        <w:pStyle w:val="ConsPlusNormal"/>
        <w:ind w:firstLine="540"/>
        <w:jc w:val="both"/>
      </w:pPr>
      <w:r>
        <w:t>- описание продукта (услуги);</w:t>
      </w:r>
    </w:p>
    <w:p w:rsidR="006337F5" w:rsidRDefault="006337F5">
      <w:pPr>
        <w:pStyle w:val="ConsPlusNormal"/>
        <w:ind w:firstLine="540"/>
        <w:jc w:val="both"/>
      </w:pPr>
      <w:r>
        <w:t>- технологические процессы;</w:t>
      </w:r>
    </w:p>
    <w:p w:rsidR="006337F5" w:rsidRDefault="006337F5">
      <w:pPr>
        <w:pStyle w:val="ConsPlusNormal"/>
        <w:ind w:firstLine="540"/>
        <w:jc w:val="both"/>
      </w:pPr>
      <w:r>
        <w:t>- безопасность и экологичность продукта;</w:t>
      </w:r>
    </w:p>
    <w:p w:rsidR="006337F5" w:rsidRDefault="006337F5">
      <w:pPr>
        <w:pStyle w:val="ConsPlusNormal"/>
        <w:ind w:firstLine="540"/>
        <w:jc w:val="both"/>
      </w:pPr>
      <w:r>
        <w:t>- гарантии и сервис;</w:t>
      </w:r>
    </w:p>
    <w:p w:rsidR="006337F5" w:rsidRDefault="006337F5">
      <w:pPr>
        <w:pStyle w:val="ConsPlusNormal"/>
        <w:ind w:firstLine="540"/>
        <w:jc w:val="both"/>
      </w:pPr>
      <w:r>
        <w:t>- общая характеристика потребности и объем производства продукции в городе. Значимость данного производства для экономического и социального развития города;</w:t>
      </w:r>
    </w:p>
    <w:p w:rsidR="006337F5" w:rsidRDefault="006337F5">
      <w:pPr>
        <w:pStyle w:val="ConsPlusNormal"/>
        <w:ind w:firstLine="540"/>
        <w:jc w:val="both"/>
      </w:pPr>
      <w:r>
        <w:t>- ожидаемая доля заявителя в производстве продукции (услуге) в городе;</w:t>
      </w:r>
    </w:p>
    <w:p w:rsidR="006337F5" w:rsidRDefault="006337F5">
      <w:pPr>
        <w:pStyle w:val="ConsPlusNormal"/>
        <w:ind w:firstLine="540"/>
        <w:jc w:val="both"/>
      </w:pPr>
      <w:r>
        <w:t>- потенциальные конкуренты.</w:t>
      </w:r>
    </w:p>
    <w:p w:rsidR="006337F5" w:rsidRDefault="006337F5">
      <w:pPr>
        <w:pStyle w:val="ConsPlusNormal"/>
        <w:ind w:firstLine="540"/>
        <w:jc w:val="both"/>
      </w:pPr>
      <w:r>
        <w:t>4. План производства.</w:t>
      </w:r>
    </w:p>
    <w:p w:rsidR="006337F5" w:rsidRDefault="006337F5">
      <w:pPr>
        <w:pStyle w:val="ConsPlusNormal"/>
        <w:ind w:firstLine="540"/>
        <w:jc w:val="both"/>
      </w:pPr>
      <w:r>
        <w:t>План производства составляется только в рамках реализации проекта (если нет возможности его отдельно выделить, составляется с учетом текущей деятельности, о чем делается соответствующая пометка):</w:t>
      </w:r>
    </w:p>
    <w:p w:rsidR="006337F5" w:rsidRDefault="006337F5">
      <w:pPr>
        <w:pStyle w:val="ConsPlusNormal"/>
        <w:ind w:firstLine="540"/>
        <w:jc w:val="both"/>
      </w:pPr>
      <w:r>
        <w:t xml:space="preserve">- </w:t>
      </w:r>
      <w:hyperlink w:anchor="P139" w:history="1">
        <w:r>
          <w:rPr>
            <w:color w:val="0000FF"/>
          </w:rPr>
          <w:t>программа</w:t>
        </w:r>
      </w:hyperlink>
      <w:r>
        <w:t xml:space="preserve"> производства и реализации продукции (таблица 1);</w:t>
      </w:r>
    </w:p>
    <w:p w:rsidR="006337F5" w:rsidRDefault="006337F5">
      <w:pPr>
        <w:pStyle w:val="ConsPlusNormal"/>
        <w:ind w:firstLine="540"/>
        <w:jc w:val="both"/>
      </w:pPr>
      <w:r>
        <w:t>- требования к организации производства, принятая технология, режим работы;</w:t>
      </w:r>
    </w:p>
    <w:p w:rsidR="006337F5" w:rsidRDefault="006337F5">
      <w:pPr>
        <w:pStyle w:val="ConsPlusNormal"/>
        <w:ind w:firstLine="540"/>
        <w:jc w:val="both"/>
      </w:pPr>
      <w:r>
        <w:t>- состав оборудования, необходимого для производства, поставщики оборудования, лизинг оборудования;</w:t>
      </w:r>
    </w:p>
    <w:p w:rsidR="006337F5" w:rsidRDefault="006337F5">
      <w:pPr>
        <w:pStyle w:val="ConsPlusNormal"/>
        <w:ind w:firstLine="540"/>
        <w:jc w:val="both"/>
      </w:pPr>
      <w:r>
        <w:t>- перечень оборудования, приобретаемого за счет кредитных средств, с указанием общей суммы затрат на его приобретение;</w:t>
      </w:r>
    </w:p>
    <w:p w:rsidR="006337F5" w:rsidRDefault="006337F5">
      <w:pPr>
        <w:pStyle w:val="ConsPlusNormal"/>
        <w:ind w:firstLine="540"/>
        <w:jc w:val="both"/>
      </w:pPr>
      <w:r>
        <w:t>- производственные площади и подсобные помещения;</w:t>
      </w:r>
    </w:p>
    <w:p w:rsidR="006337F5" w:rsidRDefault="006337F5">
      <w:pPr>
        <w:pStyle w:val="ConsPlusNormal"/>
        <w:ind w:firstLine="540"/>
        <w:jc w:val="both"/>
      </w:pPr>
      <w:r>
        <w:t xml:space="preserve">- форма амортизации (простая, ускоренная). Норма </w:t>
      </w:r>
      <w:hyperlink w:anchor="P214" w:history="1">
        <w:r>
          <w:rPr>
            <w:color w:val="0000FF"/>
          </w:rPr>
          <w:t>амортизационных отчислений</w:t>
        </w:r>
      </w:hyperlink>
      <w:r>
        <w:t xml:space="preserve"> (таблица 2);</w:t>
      </w:r>
    </w:p>
    <w:p w:rsidR="006337F5" w:rsidRDefault="006337F5">
      <w:pPr>
        <w:pStyle w:val="ConsPlusNormal"/>
        <w:ind w:firstLine="540"/>
        <w:jc w:val="both"/>
      </w:pPr>
      <w:r>
        <w:t>-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6337F5" w:rsidRDefault="006337F5">
      <w:pPr>
        <w:pStyle w:val="ConsPlusNormal"/>
        <w:ind w:firstLine="540"/>
        <w:jc w:val="both"/>
      </w:pPr>
      <w:r>
        <w:t xml:space="preserve">- </w:t>
      </w:r>
      <w:hyperlink w:anchor="P308" w:history="1">
        <w:r>
          <w:rPr>
            <w:color w:val="0000FF"/>
          </w:rPr>
          <w:t>численность</w:t>
        </w:r>
      </w:hyperlink>
      <w:r>
        <w:t xml:space="preserve"> работающих и затраты на оплату труда (таблица 3);</w:t>
      </w:r>
    </w:p>
    <w:p w:rsidR="006337F5" w:rsidRDefault="006337F5">
      <w:pPr>
        <w:pStyle w:val="ConsPlusNormal"/>
        <w:ind w:firstLine="540"/>
        <w:jc w:val="both"/>
      </w:pPr>
      <w:r>
        <w:t xml:space="preserve">- расходы на выпуск продукции. Переменные и постоянные </w:t>
      </w:r>
      <w:hyperlink w:anchor="P411" w:history="1">
        <w:r>
          <w:rPr>
            <w:color w:val="0000FF"/>
          </w:rPr>
          <w:t>затраты</w:t>
        </w:r>
      </w:hyperlink>
      <w:r>
        <w:t xml:space="preserve"> на производство и сбыт продукции (таблица 4);</w:t>
      </w:r>
    </w:p>
    <w:p w:rsidR="006337F5" w:rsidRDefault="006337F5">
      <w:pPr>
        <w:pStyle w:val="ConsPlusNormal"/>
        <w:ind w:firstLine="540"/>
        <w:jc w:val="both"/>
      </w:pPr>
      <w:r>
        <w:lastRenderedPageBreak/>
        <w:t xml:space="preserve">- стоимость строительства, структура капитальных вложений, график ввода, затраты на оборудование, прочие затраты. </w:t>
      </w:r>
      <w:hyperlink w:anchor="P504" w:history="1">
        <w:r>
          <w:rPr>
            <w:color w:val="0000FF"/>
          </w:rPr>
          <w:t>Общая стоимость</w:t>
        </w:r>
      </w:hyperlink>
      <w:r>
        <w:t xml:space="preserve"> инвестиционного проекта (таблица 5);</w:t>
      </w:r>
    </w:p>
    <w:p w:rsidR="006337F5" w:rsidRDefault="006337F5">
      <w:pPr>
        <w:pStyle w:val="ConsPlusNormal"/>
        <w:ind w:firstLine="540"/>
        <w:jc w:val="both"/>
      </w:pPr>
      <w:r>
        <w:t xml:space="preserve">- </w:t>
      </w:r>
      <w:hyperlink w:anchor="P557" w:history="1">
        <w:r>
          <w:rPr>
            <w:color w:val="0000FF"/>
          </w:rPr>
          <w:t>инвестиционный план</w:t>
        </w:r>
      </w:hyperlink>
      <w:r>
        <w:t xml:space="preserve"> проекта (таблица 6);</w:t>
      </w:r>
    </w:p>
    <w:p w:rsidR="006337F5" w:rsidRDefault="006337F5">
      <w:pPr>
        <w:pStyle w:val="ConsPlusNormal"/>
        <w:ind w:firstLine="540"/>
        <w:jc w:val="both"/>
      </w:pPr>
      <w:r>
        <w:t>- обеспечение экологической и технической безопасности.</w:t>
      </w:r>
    </w:p>
    <w:p w:rsidR="006337F5" w:rsidRDefault="006337F5">
      <w:pPr>
        <w:pStyle w:val="ConsPlusNormal"/>
        <w:ind w:firstLine="540"/>
        <w:jc w:val="both"/>
      </w:pPr>
      <w:r>
        <w:t>5. План маркетинга:</w:t>
      </w:r>
    </w:p>
    <w:p w:rsidR="006337F5" w:rsidRDefault="006337F5">
      <w:pPr>
        <w:pStyle w:val="ConsPlusNormal"/>
        <w:ind w:firstLine="540"/>
        <w:jc w:val="both"/>
      </w:pPr>
      <w:r>
        <w:t>- себестоимость продаж и прибыль, ценовая политика;</w:t>
      </w:r>
    </w:p>
    <w:p w:rsidR="006337F5" w:rsidRDefault="006337F5">
      <w:pPr>
        <w:pStyle w:val="ConsPlusNormal"/>
        <w:ind w:firstLine="540"/>
        <w:jc w:val="both"/>
      </w:pPr>
      <w:r>
        <w:t>- покупатели и конечные потребители продукта или услуги;</w:t>
      </w:r>
    </w:p>
    <w:p w:rsidR="006337F5" w:rsidRDefault="006337F5">
      <w:pPr>
        <w:pStyle w:val="ConsPlusNormal"/>
        <w:ind w:firstLine="540"/>
        <w:jc w:val="both"/>
      </w:pPr>
      <w:r>
        <w:t>-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rsidR="006337F5" w:rsidRDefault="006337F5">
      <w:pPr>
        <w:pStyle w:val="ConsPlusNormal"/>
        <w:ind w:firstLine="540"/>
        <w:jc w:val="both"/>
      </w:pPr>
      <w:r>
        <w:t>- обоснование объема затрат, связанных с реализацией продукции. Программа организации рекламы и примерные затраты на ее реализацию;</w:t>
      </w:r>
    </w:p>
    <w:p w:rsidR="006337F5" w:rsidRDefault="006337F5">
      <w:pPr>
        <w:pStyle w:val="ConsPlusNormal"/>
        <w:ind w:firstLine="540"/>
        <w:jc w:val="both"/>
      </w:pPr>
      <w:r>
        <w:t>- описание основных конкурентов, создающих аналогичные продукты;</w:t>
      </w:r>
    </w:p>
    <w:p w:rsidR="006337F5" w:rsidRDefault="006337F5">
      <w:pPr>
        <w:pStyle w:val="ConsPlusNormal"/>
        <w:ind w:firstLine="540"/>
        <w:jc w:val="both"/>
      </w:pPr>
      <w:r>
        <w:t>- организация пред- и послепродажного сервиса и его организация у конкурентов;</w:t>
      </w:r>
    </w:p>
    <w:p w:rsidR="006337F5" w:rsidRDefault="006337F5">
      <w:pPr>
        <w:pStyle w:val="ConsPlusNormal"/>
        <w:ind w:firstLine="540"/>
        <w:jc w:val="both"/>
      </w:pPr>
      <w:r>
        <w:t>- сравнение своих цен на сервисные услуги и их качества с ценами и качеством услуг конкурентов.</w:t>
      </w:r>
    </w:p>
    <w:p w:rsidR="006337F5" w:rsidRDefault="006337F5">
      <w:pPr>
        <w:pStyle w:val="ConsPlusNormal"/>
        <w:ind w:firstLine="540"/>
        <w:jc w:val="both"/>
      </w:pPr>
      <w:r>
        <w:t>6. Финансовый план:</w:t>
      </w:r>
    </w:p>
    <w:p w:rsidR="006337F5" w:rsidRDefault="006337F5">
      <w:pPr>
        <w:pStyle w:val="ConsPlusNormal"/>
        <w:ind w:firstLine="540"/>
        <w:jc w:val="both"/>
      </w:pPr>
      <w:r>
        <w:t>- основные допущения и нормативы для финансово-экономических расчетов (объем производства и реализации, цена и себестоимость продукции, ставка дисконтирования и т.д.). Бизнес-план выполняется в базовых ценах (за базовый период принимается год подачи заявки) на срок, равный периоду, определяемому суммированием нормативного срока строительства и эксплуатации объекта в течение 5 лет;</w:t>
      </w:r>
    </w:p>
    <w:p w:rsidR="006337F5" w:rsidRDefault="006337F5">
      <w:pPr>
        <w:pStyle w:val="ConsPlusNormal"/>
        <w:ind w:firstLine="540"/>
        <w:jc w:val="both"/>
      </w:pPr>
      <w:r>
        <w:t xml:space="preserve">- объем финансирования проекта по </w:t>
      </w:r>
      <w:hyperlink w:anchor="P614" w:history="1">
        <w:r>
          <w:rPr>
            <w:color w:val="0000FF"/>
          </w:rPr>
          <w:t>источникам</w:t>
        </w:r>
      </w:hyperlink>
      <w:r>
        <w:t xml:space="preserve"> (таблица 7);</w:t>
      </w:r>
    </w:p>
    <w:p w:rsidR="006337F5" w:rsidRDefault="006337F5">
      <w:pPr>
        <w:pStyle w:val="ConsPlusNormal"/>
        <w:ind w:firstLine="540"/>
        <w:jc w:val="both"/>
      </w:pPr>
      <w:r>
        <w:t xml:space="preserve">- </w:t>
      </w:r>
      <w:hyperlink w:anchor="P667" w:history="1">
        <w:r>
          <w:rPr>
            <w:color w:val="0000FF"/>
          </w:rPr>
          <w:t>финансовые результаты</w:t>
        </w:r>
      </w:hyperlink>
      <w:r>
        <w:t xml:space="preserve"> реализации инвестиционного проекта, распределение выручки, полученной от продажи продукции, и объем чистой прибыли (таблица 8);</w:t>
      </w:r>
    </w:p>
    <w:p w:rsidR="006337F5" w:rsidRDefault="006337F5">
      <w:pPr>
        <w:pStyle w:val="ConsPlusNormal"/>
        <w:ind w:firstLine="540"/>
        <w:jc w:val="both"/>
      </w:pPr>
      <w:r>
        <w:t xml:space="preserve">- </w:t>
      </w:r>
      <w:hyperlink w:anchor="P778" w:history="1">
        <w:r>
          <w:rPr>
            <w:color w:val="0000FF"/>
          </w:rPr>
          <w:t>план</w:t>
        </w:r>
      </w:hyperlink>
      <w:r>
        <w:t xml:space="preserve"> денежных поступлений и выплат (таблица 9);</w:t>
      </w:r>
    </w:p>
    <w:p w:rsidR="006337F5" w:rsidRDefault="006337F5">
      <w:pPr>
        <w:pStyle w:val="ConsPlusNormal"/>
        <w:ind w:firstLine="540"/>
        <w:jc w:val="both"/>
      </w:pPr>
      <w:r>
        <w:t xml:space="preserve">- </w:t>
      </w:r>
      <w:hyperlink w:anchor="P912" w:history="1">
        <w:r>
          <w:rPr>
            <w:color w:val="0000FF"/>
          </w:rPr>
          <w:t>расчет</w:t>
        </w:r>
      </w:hyperlink>
      <w:r>
        <w:t xml:space="preserve"> налоговых платежей в постоянных ценах (таблица 10);</w:t>
      </w:r>
    </w:p>
    <w:p w:rsidR="006337F5" w:rsidRDefault="006337F5">
      <w:pPr>
        <w:pStyle w:val="ConsPlusNormal"/>
        <w:ind w:firstLine="540"/>
        <w:jc w:val="both"/>
      </w:pPr>
      <w:r>
        <w:t>- налоги учитываются по ставкам текущего года.</w:t>
      </w:r>
    </w:p>
    <w:p w:rsidR="006337F5" w:rsidRDefault="006337F5">
      <w:pPr>
        <w:pStyle w:val="ConsPlusNormal"/>
        <w:ind w:firstLine="540"/>
        <w:jc w:val="both"/>
      </w:pPr>
      <w:r>
        <w:t>7. Оценка эффективности проекта.</w:t>
      </w:r>
    </w:p>
    <w:p w:rsidR="006337F5" w:rsidRDefault="006337F5">
      <w:pPr>
        <w:pStyle w:val="ConsPlusNormal"/>
        <w:ind w:firstLine="540"/>
        <w:jc w:val="both"/>
      </w:pPr>
      <w:r>
        <w:t>7.1. Оценка социальной эффективности инвестиционного проекта с учетом нормативной потребности оказания услуг.</w:t>
      </w:r>
    </w:p>
    <w:p w:rsidR="006337F5" w:rsidRDefault="006337F5">
      <w:pPr>
        <w:pStyle w:val="ConsPlusNormal"/>
        <w:ind w:firstLine="540"/>
        <w:jc w:val="both"/>
      </w:pPr>
      <w:r>
        <w:t>7.2. Оценка финансовой эффективности инвестиционного проекта с учетом эксплуатационных расходов будущих периодов.</w:t>
      </w:r>
    </w:p>
    <w:p w:rsidR="006337F5" w:rsidRDefault="006337F5">
      <w:pPr>
        <w:pStyle w:val="ConsPlusNormal"/>
        <w:ind w:firstLine="540"/>
        <w:jc w:val="both"/>
      </w:pPr>
      <w:r>
        <w:t>8. Анализ рисков:</w:t>
      </w:r>
    </w:p>
    <w:p w:rsidR="006337F5" w:rsidRDefault="006337F5">
      <w:pPr>
        <w:pStyle w:val="ConsPlusNormal"/>
        <w:ind w:firstLine="540"/>
        <w:jc w:val="both"/>
      </w:pPr>
      <w:r>
        <w:t>- риски заявителя (необходимо дать анализ всех возможных рисков, с которыми может столкнуться заявитель в ходе реализации проекта);</w:t>
      </w:r>
    </w:p>
    <w:p w:rsidR="006337F5" w:rsidRDefault="006337F5">
      <w:pPr>
        <w:pStyle w:val="ConsPlusNormal"/>
        <w:ind w:firstLine="540"/>
        <w:jc w:val="both"/>
      </w:pPr>
      <w:r>
        <w:t>- планируемые меры по предупреждению и устранению рисков;</w:t>
      </w:r>
    </w:p>
    <w:p w:rsidR="006337F5" w:rsidRDefault="006337F5">
      <w:pPr>
        <w:pStyle w:val="ConsPlusNormal"/>
        <w:ind w:firstLine="540"/>
        <w:jc w:val="both"/>
      </w:pPr>
      <w:r>
        <w:t>- риски, не поддающиеся влиянию заявителя (форс-мажорные обстоятельства);</w:t>
      </w:r>
    </w:p>
    <w:p w:rsidR="006337F5" w:rsidRDefault="006337F5">
      <w:pPr>
        <w:pStyle w:val="ConsPlusNormal"/>
        <w:ind w:firstLine="540"/>
        <w:jc w:val="both"/>
      </w:pPr>
      <w:r>
        <w:t>- возможное влияние указанных рисков на финансовые результаты заявителя.</w:t>
      </w:r>
    </w:p>
    <w:p w:rsidR="006337F5" w:rsidRDefault="006337F5">
      <w:pPr>
        <w:pStyle w:val="ConsPlusNormal"/>
        <w:ind w:firstLine="540"/>
        <w:jc w:val="both"/>
      </w:pPr>
      <w:r>
        <w:t>В случае невозможности заполнения каких-либо разделов бизнес-плана необходимо указать причины.</w:t>
      </w:r>
    </w:p>
    <w:p w:rsidR="006337F5" w:rsidRDefault="006337F5">
      <w:pPr>
        <w:pStyle w:val="ConsPlusNormal"/>
        <w:jc w:val="both"/>
      </w:pPr>
    </w:p>
    <w:p w:rsidR="006337F5" w:rsidRDefault="006337F5">
      <w:pPr>
        <w:pStyle w:val="ConsPlusNormal"/>
        <w:jc w:val="right"/>
      </w:pPr>
      <w:r>
        <w:t>Таблица 1</w:t>
      </w:r>
    </w:p>
    <w:p w:rsidR="006337F5" w:rsidRDefault="006337F5">
      <w:pPr>
        <w:pStyle w:val="ConsPlusNormal"/>
        <w:jc w:val="right"/>
      </w:pPr>
    </w:p>
    <w:p w:rsidR="006337F5" w:rsidRDefault="006337F5">
      <w:pPr>
        <w:pStyle w:val="ConsPlusNormal"/>
        <w:jc w:val="center"/>
      </w:pPr>
      <w:bookmarkStart w:id="2" w:name="P139"/>
      <w:bookmarkEnd w:id="2"/>
      <w:r>
        <w:t>ПРОГРАММА</w:t>
      </w:r>
    </w:p>
    <w:p w:rsidR="006337F5" w:rsidRDefault="006337F5">
      <w:pPr>
        <w:pStyle w:val="ConsPlusNormal"/>
        <w:jc w:val="center"/>
      </w:pPr>
      <w:r>
        <w:t>ПРОИЗВОДСТВА И РЕАЛИЗАЦИИ ПРОДУКЦИИ</w:t>
      </w:r>
    </w:p>
    <w:p w:rsidR="006337F5" w:rsidRDefault="006337F5">
      <w:pPr>
        <w:pStyle w:val="ConsPlusNormal"/>
        <w:jc w:val="center"/>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8"/>
        <w:gridCol w:w="1512"/>
        <w:gridCol w:w="504"/>
        <w:gridCol w:w="588"/>
        <w:gridCol w:w="420"/>
        <w:gridCol w:w="420"/>
        <w:gridCol w:w="420"/>
        <w:gridCol w:w="420"/>
        <w:gridCol w:w="504"/>
        <w:gridCol w:w="504"/>
        <w:gridCol w:w="1092"/>
        <w:gridCol w:w="504"/>
        <w:gridCol w:w="504"/>
        <w:gridCol w:w="504"/>
        <w:gridCol w:w="504"/>
        <w:gridCol w:w="504"/>
      </w:tblGrid>
      <w:tr w:rsidR="006337F5">
        <w:trPr>
          <w:trHeight w:val="160"/>
        </w:trPr>
        <w:tc>
          <w:tcPr>
            <w:tcW w:w="588" w:type="dxa"/>
            <w:vMerge w:val="restart"/>
          </w:tcPr>
          <w:p w:rsidR="006337F5" w:rsidRDefault="006337F5">
            <w:pPr>
              <w:pStyle w:val="ConsPlusNonformat"/>
              <w:jc w:val="both"/>
            </w:pPr>
            <w:r>
              <w:rPr>
                <w:sz w:val="14"/>
              </w:rPr>
              <w:t xml:space="preserve">  N  </w:t>
            </w:r>
          </w:p>
          <w:p w:rsidR="006337F5" w:rsidRDefault="006337F5">
            <w:pPr>
              <w:pStyle w:val="ConsPlusNonformat"/>
              <w:jc w:val="both"/>
            </w:pPr>
            <w:r>
              <w:rPr>
                <w:sz w:val="14"/>
              </w:rPr>
              <w:t xml:space="preserve"> п/п </w:t>
            </w:r>
          </w:p>
        </w:tc>
        <w:tc>
          <w:tcPr>
            <w:tcW w:w="1512" w:type="dxa"/>
            <w:vMerge w:val="restart"/>
          </w:tcPr>
          <w:p w:rsidR="006337F5" w:rsidRDefault="006337F5">
            <w:pPr>
              <w:pStyle w:val="ConsPlusNonformat"/>
              <w:jc w:val="both"/>
            </w:pPr>
            <w:r>
              <w:rPr>
                <w:sz w:val="14"/>
              </w:rPr>
              <w:t xml:space="preserve">   Показатели   </w:t>
            </w:r>
          </w:p>
        </w:tc>
        <w:tc>
          <w:tcPr>
            <w:tcW w:w="504" w:type="dxa"/>
            <w:vMerge w:val="restart"/>
          </w:tcPr>
          <w:p w:rsidR="006337F5" w:rsidRDefault="006337F5">
            <w:pPr>
              <w:pStyle w:val="ConsPlusNonformat"/>
              <w:jc w:val="both"/>
            </w:pPr>
            <w:r>
              <w:rPr>
                <w:sz w:val="14"/>
              </w:rPr>
              <w:t xml:space="preserve">Ед. </w:t>
            </w:r>
          </w:p>
          <w:p w:rsidR="006337F5" w:rsidRDefault="006337F5">
            <w:pPr>
              <w:pStyle w:val="ConsPlusNonformat"/>
              <w:jc w:val="both"/>
            </w:pPr>
            <w:r>
              <w:rPr>
                <w:sz w:val="14"/>
              </w:rPr>
              <w:t>изм.</w:t>
            </w:r>
          </w:p>
        </w:tc>
        <w:tc>
          <w:tcPr>
            <w:tcW w:w="4368" w:type="dxa"/>
            <w:gridSpan w:val="8"/>
          </w:tcPr>
          <w:p w:rsidR="006337F5" w:rsidRDefault="006337F5">
            <w:pPr>
              <w:pStyle w:val="ConsPlusNonformat"/>
              <w:jc w:val="both"/>
            </w:pPr>
            <w:r>
              <w:rPr>
                <w:sz w:val="14"/>
              </w:rPr>
              <w:t xml:space="preserve">           Инвестиционный период           </w:t>
            </w:r>
          </w:p>
        </w:tc>
        <w:tc>
          <w:tcPr>
            <w:tcW w:w="2520" w:type="dxa"/>
            <w:gridSpan w:val="5"/>
          </w:tcPr>
          <w:p w:rsidR="006337F5" w:rsidRDefault="006337F5">
            <w:pPr>
              <w:pStyle w:val="ConsPlusNonformat"/>
              <w:jc w:val="both"/>
            </w:pPr>
            <w:r>
              <w:rPr>
                <w:sz w:val="14"/>
              </w:rPr>
              <w:t xml:space="preserve"> Эксплуатационный период</w:t>
            </w:r>
          </w:p>
        </w:tc>
      </w:tr>
      <w:tr w:rsidR="006337F5">
        <w:tc>
          <w:tcPr>
            <w:tcW w:w="504" w:type="dxa"/>
            <w:vMerge/>
            <w:tcBorders>
              <w:top w:val="nil"/>
            </w:tcBorders>
          </w:tcPr>
          <w:p w:rsidR="006337F5" w:rsidRDefault="006337F5"/>
        </w:tc>
        <w:tc>
          <w:tcPr>
            <w:tcW w:w="1428" w:type="dxa"/>
            <w:vMerge/>
            <w:tcBorders>
              <w:top w:val="nil"/>
            </w:tcBorders>
          </w:tcPr>
          <w:p w:rsidR="006337F5" w:rsidRDefault="006337F5"/>
        </w:tc>
        <w:tc>
          <w:tcPr>
            <w:tcW w:w="420" w:type="dxa"/>
            <w:vMerge/>
            <w:tcBorders>
              <w:top w:val="nil"/>
            </w:tcBorders>
          </w:tcPr>
          <w:p w:rsidR="006337F5" w:rsidRDefault="006337F5"/>
        </w:tc>
        <w:tc>
          <w:tcPr>
            <w:tcW w:w="2268" w:type="dxa"/>
            <w:gridSpan w:val="5"/>
            <w:tcBorders>
              <w:top w:val="nil"/>
            </w:tcBorders>
          </w:tcPr>
          <w:p w:rsidR="006337F5" w:rsidRDefault="006337F5">
            <w:pPr>
              <w:pStyle w:val="ConsPlusNonformat"/>
              <w:jc w:val="both"/>
            </w:pPr>
            <w:r>
              <w:rPr>
                <w:sz w:val="14"/>
              </w:rPr>
              <w:t xml:space="preserve">      20__ год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1092" w:type="dxa"/>
            <w:vMerge w:val="restart"/>
            <w:tcBorders>
              <w:top w:val="nil"/>
            </w:tcBorders>
          </w:tcPr>
          <w:p w:rsidR="006337F5" w:rsidRDefault="006337F5">
            <w:pPr>
              <w:pStyle w:val="ConsPlusNonformat"/>
              <w:jc w:val="both"/>
            </w:pPr>
            <w:r>
              <w:rPr>
                <w:sz w:val="14"/>
              </w:rPr>
              <w:t xml:space="preserve"> 20__ год  </w:t>
            </w:r>
          </w:p>
          <w:p w:rsidR="006337F5" w:rsidRDefault="006337F5">
            <w:pPr>
              <w:pStyle w:val="ConsPlusNonformat"/>
              <w:jc w:val="both"/>
            </w:pPr>
            <w:r>
              <w:rPr>
                <w:sz w:val="14"/>
              </w:rPr>
              <w:t xml:space="preserve">    (и     </w:t>
            </w:r>
          </w:p>
          <w:p w:rsidR="006337F5" w:rsidRDefault="006337F5">
            <w:pPr>
              <w:pStyle w:val="ConsPlusNonformat"/>
              <w:jc w:val="both"/>
            </w:pPr>
            <w:r>
              <w:rPr>
                <w:sz w:val="14"/>
              </w:rPr>
              <w:t>последующие</w:t>
            </w:r>
          </w:p>
          <w:p w:rsidR="006337F5" w:rsidRDefault="006337F5">
            <w:pPr>
              <w:pStyle w:val="ConsPlusNonformat"/>
              <w:jc w:val="both"/>
            </w:pPr>
            <w:r>
              <w:rPr>
                <w:sz w:val="14"/>
              </w:rPr>
              <w:t xml:space="preserve">   годы)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r>
      <w:tr w:rsidR="006337F5">
        <w:tc>
          <w:tcPr>
            <w:tcW w:w="504" w:type="dxa"/>
            <w:vMerge/>
            <w:tcBorders>
              <w:top w:val="nil"/>
            </w:tcBorders>
          </w:tcPr>
          <w:p w:rsidR="006337F5" w:rsidRDefault="006337F5"/>
        </w:tc>
        <w:tc>
          <w:tcPr>
            <w:tcW w:w="1428" w:type="dxa"/>
            <w:vMerge/>
            <w:tcBorders>
              <w:top w:val="nil"/>
            </w:tcBorders>
          </w:tcPr>
          <w:p w:rsidR="006337F5" w:rsidRDefault="006337F5"/>
        </w:tc>
        <w:tc>
          <w:tcPr>
            <w:tcW w:w="420" w:type="dxa"/>
            <w:vMerge/>
            <w:tcBorders>
              <w:top w:val="nil"/>
            </w:tcBorders>
          </w:tcPr>
          <w:p w:rsidR="006337F5" w:rsidRDefault="006337F5"/>
        </w:tc>
        <w:tc>
          <w:tcPr>
            <w:tcW w:w="588" w:type="dxa"/>
            <w:tcBorders>
              <w:top w:val="nil"/>
            </w:tcBorders>
          </w:tcPr>
          <w:p w:rsidR="006337F5" w:rsidRDefault="006337F5">
            <w:pPr>
              <w:pStyle w:val="ConsPlusNonformat"/>
              <w:jc w:val="both"/>
            </w:pPr>
            <w:r>
              <w:rPr>
                <w:sz w:val="14"/>
              </w:rPr>
              <w:t>всего</w:t>
            </w:r>
          </w:p>
        </w:tc>
        <w:tc>
          <w:tcPr>
            <w:tcW w:w="420" w:type="dxa"/>
            <w:tcBorders>
              <w:top w:val="nil"/>
            </w:tcBorders>
          </w:tcPr>
          <w:p w:rsidR="006337F5" w:rsidRDefault="006337F5">
            <w:pPr>
              <w:pStyle w:val="ConsPlusNonformat"/>
              <w:jc w:val="both"/>
            </w:pPr>
            <w:r>
              <w:rPr>
                <w:sz w:val="14"/>
              </w:rPr>
              <w:t xml:space="preserve"> 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III</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IV </w:t>
            </w:r>
          </w:p>
          <w:p w:rsidR="006337F5" w:rsidRDefault="006337F5">
            <w:pPr>
              <w:pStyle w:val="ConsPlusNonformat"/>
              <w:jc w:val="both"/>
            </w:pPr>
            <w:r>
              <w:rPr>
                <w:sz w:val="14"/>
              </w:rPr>
              <w:t>кв.</w:t>
            </w:r>
          </w:p>
        </w:tc>
        <w:tc>
          <w:tcPr>
            <w:tcW w:w="420" w:type="dxa"/>
            <w:vMerge/>
            <w:tcBorders>
              <w:top w:val="nil"/>
            </w:tcBorders>
          </w:tcPr>
          <w:p w:rsidR="006337F5" w:rsidRDefault="006337F5"/>
        </w:tc>
        <w:tc>
          <w:tcPr>
            <w:tcW w:w="420" w:type="dxa"/>
            <w:vMerge/>
            <w:tcBorders>
              <w:top w:val="nil"/>
            </w:tcBorders>
          </w:tcPr>
          <w:p w:rsidR="006337F5" w:rsidRDefault="006337F5"/>
        </w:tc>
        <w:tc>
          <w:tcPr>
            <w:tcW w:w="1008"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r>
      <w:tr w:rsidR="006337F5">
        <w:trPr>
          <w:trHeight w:val="160"/>
        </w:trPr>
        <w:tc>
          <w:tcPr>
            <w:tcW w:w="588" w:type="dxa"/>
            <w:tcBorders>
              <w:top w:val="nil"/>
            </w:tcBorders>
          </w:tcPr>
          <w:p w:rsidR="006337F5" w:rsidRDefault="006337F5">
            <w:pPr>
              <w:pStyle w:val="ConsPlusNonformat"/>
              <w:jc w:val="both"/>
            </w:pPr>
            <w:r>
              <w:rPr>
                <w:sz w:val="14"/>
              </w:rPr>
              <w:t xml:space="preserve">  1  </w:t>
            </w:r>
          </w:p>
        </w:tc>
        <w:tc>
          <w:tcPr>
            <w:tcW w:w="1512" w:type="dxa"/>
            <w:tcBorders>
              <w:top w:val="nil"/>
            </w:tcBorders>
          </w:tcPr>
          <w:p w:rsidR="006337F5" w:rsidRDefault="006337F5">
            <w:pPr>
              <w:pStyle w:val="ConsPlusNonformat"/>
              <w:jc w:val="both"/>
            </w:pPr>
            <w:r>
              <w:rPr>
                <w:sz w:val="14"/>
              </w:rPr>
              <w:t xml:space="preserve">       2        </w:t>
            </w:r>
          </w:p>
        </w:tc>
        <w:tc>
          <w:tcPr>
            <w:tcW w:w="504" w:type="dxa"/>
            <w:tcBorders>
              <w:top w:val="nil"/>
            </w:tcBorders>
          </w:tcPr>
          <w:p w:rsidR="006337F5" w:rsidRDefault="006337F5">
            <w:pPr>
              <w:pStyle w:val="ConsPlusNonformat"/>
              <w:jc w:val="both"/>
            </w:pPr>
            <w:r>
              <w:rPr>
                <w:sz w:val="14"/>
              </w:rPr>
              <w:t xml:space="preserve"> 3  </w:t>
            </w:r>
          </w:p>
        </w:tc>
        <w:tc>
          <w:tcPr>
            <w:tcW w:w="588" w:type="dxa"/>
            <w:tcBorders>
              <w:top w:val="nil"/>
            </w:tcBorders>
          </w:tcPr>
          <w:p w:rsidR="006337F5" w:rsidRDefault="006337F5">
            <w:pPr>
              <w:pStyle w:val="ConsPlusNonformat"/>
              <w:jc w:val="both"/>
            </w:pPr>
            <w:r>
              <w:rPr>
                <w:sz w:val="14"/>
              </w:rPr>
              <w:t xml:space="preserve">  4  </w:t>
            </w:r>
          </w:p>
        </w:tc>
        <w:tc>
          <w:tcPr>
            <w:tcW w:w="420" w:type="dxa"/>
            <w:tcBorders>
              <w:top w:val="nil"/>
            </w:tcBorders>
          </w:tcPr>
          <w:p w:rsidR="006337F5" w:rsidRDefault="006337F5">
            <w:pPr>
              <w:pStyle w:val="ConsPlusNonformat"/>
              <w:jc w:val="both"/>
            </w:pPr>
            <w:r>
              <w:rPr>
                <w:sz w:val="14"/>
              </w:rPr>
              <w:t xml:space="preserve"> 5 </w:t>
            </w:r>
          </w:p>
        </w:tc>
        <w:tc>
          <w:tcPr>
            <w:tcW w:w="420" w:type="dxa"/>
            <w:tcBorders>
              <w:top w:val="nil"/>
            </w:tcBorders>
          </w:tcPr>
          <w:p w:rsidR="006337F5" w:rsidRDefault="006337F5">
            <w:pPr>
              <w:pStyle w:val="ConsPlusNonformat"/>
              <w:jc w:val="both"/>
            </w:pPr>
            <w:r>
              <w:rPr>
                <w:sz w:val="14"/>
              </w:rPr>
              <w:t xml:space="preserve"> 6 </w:t>
            </w:r>
          </w:p>
        </w:tc>
        <w:tc>
          <w:tcPr>
            <w:tcW w:w="420" w:type="dxa"/>
            <w:tcBorders>
              <w:top w:val="nil"/>
            </w:tcBorders>
          </w:tcPr>
          <w:p w:rsidR="006337F5" w:rsidRDefault="006337F5">
            <w:pPr>
              <w:pStyle w:val="ConsPlusNonformat"/>
              <w:jc w:val="both"/>
            </w:pPr>
            <w:r>
              <w:rPr>
                <w:sz w:val="14"/>
              </w:rPr>
              <w:t xml:space="preserve"> 7 </w:t>
            </w:r>
          </w:p>
        </w:tc>
        <w:tc>
          <w:tcPr>
            <w:tcW w:w="420" w:type="dxa"/>
            <w:tcBorders>
              <w:top w:val="nil"/>
            </w:tcBorders>
          </w:tcPr>
          <w:p w:rsidR="006337F5" w:rsidRDefault="006337F5">
            <w:pPr>
              <w:pStyle w:val="ConsPlusNonformat"/>
              <w:jc w:val="both"/>
            </w:pPr>
            <w:r>
              <w:rPr>
                <w:sz w:val="14"/>
              </w:rPr>
              <w:t xml:space="preserve"> 8 </w:t>
            </w:r>
          </w:p>
        </w:tc>
        <w:tc>
          <w:tcPr>
            <w:tcW w:w="504" w:type="dxa"/>
            <w:tcBorders>
              <w:top w:val="nil"/>
            </w:tcBorders>
          </w:tcPr>
          <w:p w:rsidR="006337F5" w:rsidRDefault="006337F5">
            <w:pPr>
              <w:pStyle w:val="ConsPlusNonformat"/>
              <w:jc w:val="both"/>
            </w:pPr>
            <w:r>
              <w:rPr>
                <w:sz w:val="14"/>
              </w:rPr>
              <w:t xml:space="preserve">  9 </w:t>
            </w:r>
          </w:p>
        </w:tc>
        <w:tc>
          <w:tcPr>
            <w:tcW w:w="504" w:type="dxa"/>
            <w:tcBorders>
              <w:top w:val="nil"/>
            </w:tcBorders>
          </w:tcPr>
          <w:p w:rsidR="006337F5" w:rsidRDefault="006337F5">
            <w:pPr>
              <w:pStyle w:val="ConsPlusNonformat"/>
              <w:jc w:val="both"/>
            </w:pPr>
            <w:r>
              <w:rPr>
                <w:sz w:val="14"/>
              </w:rPr>
              <w:t xml:space="preserve"> 10 </w:t>
            </w:r>
          </w:p>
        </w:tc>
        <w:tc>
          <w:tcPr>
            <w:tcW w:w="1092" w:type="dxa"/>
            <w:tcBorders>
              <w:top w:val="nil"/>
            </w:tcBorders>
          </w:tcPr>
          <w:p w:rsidR="006337F5" w:rsidRDefault="006337F5">
            <w:pPr>
              <w:pStyle w:val="ConsPlusNonformat"/>
              <w:jc w:val="both"/>
            </w:pPr>
            <w:r>
              <w:rPr>
                <w:sz w:val="14"/>
              </w:rPr>
              <w:t xml:space="preserve">    11     </w:t>
            </w:r>
          </w:p>
        </w:tc>
        <w:tc>
          <w:tcPr>
            <w:tcW w:w="504" w:type="dxa"/>
            <w:tcBorders>
              <w:top w:val="nil"/>
            </w:tcBorders>
          </w:tcPr>
          <w:p w:rsidR="006337F5" w:rsidRDefault="006337F5">
            <w:pPr>
              <w:pStyle w:val="ConsPlusNonformat"/>
              <w:jc w:val="both"/>
            </w:pPr>
            <w:r>
              <w:rPr>
                <w:sz w:val="14"/>
              </w:rPr>
              <w:t xml:space="preserve"> 12 </w:t>
            </w:r>
          </w:p>
        </w:tc>
        <w:tc>
          <w:tcPr>
            <w:tcW w:w="504" w:type="dxa"/>
            <w:tcBorders>
              <w:top w:val="nil"/>
            </w:tcBorders>
          </w:tcPr>
          <w:p w:rsidR="006337F5" w:rsidRDefault="006337F5">
            <w:pPr>
              <w:pStyle w:val="ConsPlusNonformat"/>
              <w:jc w:val="both"/>
            </w:pPr>
            <w:r>
              <w:rPr>
                <w:sz w:val="14"/>
              </w:rPr>
              <w:t xml:space="preserve"> 13 </w:t>
            </w:r>
          </w:p>
        </w:tc>
        <w:tc>
          <w:tcPr>
            <w:tcW w:w="504" w:type="dxa"/>
            <w:tcBorders>
              <w:top w:val="nil"/>
            </w:tcBorders>
          </w:tcPr>
          <w:p w:rsidR="006337F5" w:rsidRDefault="006337F5">
            <w:pPr>
              <w:pStyle w:val="ConsPlusNonformat"/>
              <w:jc w:val="both"/>
            </w:pPr>
            <w:r>
              <w:rPr>
                <w:sz w:val="14"/>
              </w:rPr>
              <w:t xml:space="preserve"> 14 </w:t>
            </w:r>
          </w:p>
        </w:tc>
        <w:tc>
          <w:tcPr>
            <w:tcW w:w="504" w:type="dxa"/>
            <w:tcBorders>
              <w:top w:val="nil"/>
            </w:tcBorders>
          </w:tcPr>
          <w:p w:rsidR="006337F5" w:rsidRDefault="006337F5">
            <w:pPr>
              <w:pStyle w:val="ConsPlusNonformat"/>
              <w:jc w:val="both"/>
            </w:pPr>
            <w:r>
              <w:rPr>
                <w:sz w:val="14"/>
              </w:rPr>
              <w:t xml:space="preserve"> 15 </w:t>
            </w:r>
          </w:p>
        </w:tc>
        <w:tc>
          <w:tcPr>
            <w:tcW w:w="504" w:type="dxa"/>
            <w:tcBorders>
              <w:top w:val="nil"/>
            </w:tcBorders>
          </w:tcPr>
          <w:p w:rsidR="006337F5" w:rsidRDefault="006337F5">
            <w:pPr>
              <w:pStyle w:val="ConsPlusNonformat"/>
              <w:jc w:val="both"/>
            </w:pPr>
            <w:r>
              <w:rPr>
                <w:sz w:val="14"/>
              </w:rPr>
              <w:t xml:space="preserve"> 16 </w:t>
            </w:r>
          </w:p>
        </w:tc>
      </w:tr>
      <w:tr w:rsidR="006337F5">
        <w:trPr>
          <w:trHeight w:val="160"/>
        </w:trPr>
        <w:tc>
          <w:tcPr>
            <w:tcW w:w="588" w:type="dxa"/>
            <w:tcBorders>
              <w:top w:val="nil"/>
            </w:tcBorders>
          </w:tcPr>
          <w:p w:rsidR="006337F5" w:rsidRDefault="006337F5">
            <w:pPr>
              <w:pStyle w:val="ConsPlusNonformat"/>
              <w:jc w:val="both"/>
            </w:pPr>
            <w:r>
              <w:rPr>
                <w:sz w:val="14"/>
              </w:rPr>
              <w:lastRenderedPageBreak/>
              <w:t xml:space="preserve">1    </w:t>
            </w:r>
          </w:p>
        </w:tc>
        <w:tc>
          <w:tcPr>
            <w:tcW w:w="1512" w:type="dxa"/>
            <w:tcBorders>
              <w:top w:val="nil"/>
            </w:tcBorders>
          </w:tcPr>
          <w:p w:rsidR="006337F5" w:rsidRDefault="006337F5">
            <w:pPr>
              <w:pStyle w:val="ConsPlusNonformat"/>
              <w:jc w:val="both"/>
            </w:pPr>
            <w:r>
              <w:rPr>
                <w:sz w:val="14"/>
              </w:rPr>
              <w:t xml:space="preserve">Объем           </w:t>
            </w:r>
          </w:p>
          <w:p w:rsidR="006337F5" w:rsidRDefault="006337F5">
            <w:pPr>
              <w:pStyle w:val="ConsPlusNonformat"/>
              <w:jc w:val="both"/>
            </w:pPr>
            <w:r>
              <w:rPr>
                <w:sz w:val="14"/>
              </w:rPr>
              <w:t xml:space="preserve">производства в  </w:t>
            </w:r>
          </w:p>
          <w:p w:rsidR="006337F5" w:rsidRDefault="006337F5">
            <w:pPr>
              <w:pStyle w:val="ConsPlusNonformat"/>
              <w:jc w:val="both"/>
            </w:pPr>
            <w:r>
              <w:rPr>
                <w:sz w:val="14"/>
              </w:rPr>
              <w:t xml:space="preserve">натуральном     </w:t>
            </w:r>
          </w:p>
          <w:p w:rsidR="006337F5" w:rsidRDefault="006337F5">
            <w:pPr>
              <w:pStyle w:val="ConsPlusNonformat"/>
              <w:jc w:val="both"/>
            </w:pPr>
            <w:r>
              <w:rPr>
                <w:sz w:val="14"/>
              </w:rPr>
              <w:t xml:space="preserve">выражении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в т.ч. по видам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r>
              <w:rPr>
                <w:sz w:val="14"/>
              </w:rPr>
              <w:t xml:space="preserve">2    </w:t>
            </w:r>
          </w:p>
        </w:tc>
        <w:tc>
          <w:tcPr>
            <w:tcW w:w="1512" w:type="dxa"/>
            <w:tcBorders>
              <w:top w:val="nil"/>
            </w:tcBorders>
          </w:tcPr>
          <w:p w:rsidR="006337F5" w:rsidRDefault="006337F5">
            <w:pPr>
              <w:pStyle w:val="ConsPlusNonformat"/>
              <w:jc w:val="both"/>
            </w:pPr>
            <w:r>
              <w:rPr>
                <w:sz w:val="14"/>
              </w:rPr>
              <w:t xml:space="preserve">Объем           </w:t>
            </w:r>
          </w:p>
          <w:p w:rsidR="006337F5" w:rsidRDefault="006337F5">
            <w:pPr>
              <w:pStyle w:val="ConsPlusNonformat"/>
              <w:jc w:val="both"/>
            </w:pPr>
            <w:r>
              <w:rPr>
                <w:sz w:val="14"/>
              </w:rPr>
              <w:t xml:space="preserve">производства в  </w:t>
            </w:r>
          </w:p>
          <w:p w:rsidR="006337F5" w:rsidRDefault="006337F5">
            <w:pPr>
              <w:pStyle w:val="ConsPlusNonformat"/>
              <w:jc w:val="both"/>
            </w:pPr>
            <w:r>
              <w:rPr>
                <w:sz w:val="14"/>
              </w:rPr>
              <w:t xml:space="preserve">стоимостном     </w:t>
            </w:r>
          </w:p>
          <w:p w:rsidR="006337F5" w:rsidRDefault="006337F5">
            <w:pPr>
              <w:pStyle w:val="ConsPlusNonformat"/>
              <w:jc w:val="both"/>
            </w:pPr>
            <w:r>
              <w:rPr>
                <w:sz w:val="14"/>
              </w:rPr>
              <w:t xml:space="preserve">выражении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в т.ч. по видам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r>
              <w:rPr>
                <w:sz w:val="14"/>
              </w:rPr>
              <w:t xml:space="preserve">3    </w:t>
            </w:r>
          </w:p>
        </w:tc>
        <w:tc>
          <w:tcPr>
            <w:tcW w:w="1512" w:type="dxa"/>
            <w:tcBorders>
              <w:top w:val="nil"/>
            </w:tcBorders>
          </w:tcPr>
          <w:p w:rsidR="006337F5" w:rsidRDefault="006337F5">
            <w:pPr>
              <w:pStyle w:val="ConsPlusNonformat"/>
              <w:jc w:val="both"/>
            </w:pPr>
            <w:r>
              <w:rPr>
                <w:sz w:val="14"/>
              </w:rPr>
              <w:t>Объем реализации</w:t>
            </w:r>
          </w:p>
          <w:p w:rsidR="006337F5" w:rsidRDefault="006337F5">
            <w:pPr>
              <w:pStyle w:val="ConsPlusNonformat"/>
              <w:jc w:val="both"/>
            </w:pPr>
            <w:r>
              <w:rPr>
                <w:sz w:val="14"/>
              </w:rPr>
              <w:t xml:space="preserve">в натуральном   </w:t>
            </w:r>
          </w:p>
          <w:p w:rsidR="006337F5" w:rsidRDefault="006337F5">
            <w:pPr>
              <w:pStyle w:val="ConsPlusNonformat"/>
              <w:jc w:val="both"/>
            </w:pPr>
            <w:r>
              <w:rPr>
                <w:sz w:val="14"/>
              </w:rPr>
              <w:t xml:space="preserve">выражении       </w:t>
            </w:r>
          </w:p>
          <w:p w:rsidR="006337F5" w:rsidRDefault="006337F5">
            <w:pPr>
              <w:pStyle w:val="ConsPlusNonformat"/>
              <w:jc w:val="both"/>
            </w:pPr>
            <w:r>
              <w:rPr>
                <w:sz w:val="14"/>
              </w:rPr>
              <w:t xml:space="preserve">всего, в т.ч.: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r>
              <w:rPr>
                <w:sz w:val="14"/>
              </w:rPr>
              <w:t xml:space="preserve">3.1  </w:t>
            </w:r>
          </w:p>
        </w:tc>
        <w:tc>
          <w:tcPr>
            <w:tcW w:w="1512" w:type="dxa"/>
            <w:tcBorders>
              <w:top w:val="nil"/>
            </w:tcBorders>
          </w:tcPr>
          <w:p w:rsidR="006337F5" w:rsidRDefault="006337F5">
            <w:pPr>
              <w:pStyle w:val="ConsPlusNonformat"/>
              <w:jc w:val="both"/>
            </w:pPr>
            <w:r>
              <w:rPr>
                <w:sz w:val="14"/>
              </w:rPr>
              <w:t xml:space="preserve">На внутреннем   </w:t>
            </w:r>
          </w:p>
          <w:p w:rsidR="006337F5" w:rsidRDefault="006337F5">
            <w:pPr>
              <w:pStyle w:val="ConsPlusNonformat"/>
              <w:jc w:val="both"/>
            </w:pPr>
            <w:r>
              <w:rPr>
                <w:sz w:val="14"/>
              </w:rPr>
              <w:t xml:space="preserve">рынке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r>
              <w:rPr>
                <w:sz w:val="14"/>
              </w:rPr>
              <w:t>3.1.1</w:t>
            </w:r>
          </w:p>
        </w:tc>
        <w:tc>
          <w:tcPr>
            <w:tcW w:w="1512" w:type="dxa"/>
            <w:tcBorders>
              <w:top w:val="nil"/>
            </w:tcBorders>
          </w:tcPr>
          <w:p w:rsidR="006337F5" w:rsidRDefault="006337F5">
            <w:pPr>
              <w:pStyle w:val="ConsPlusNonformat"/>
              <w:jc w:val="both"/>
            </w:pPr>
            <w:r>
              <w:rPr>
                <w:sz w:val="14"/>
              </w:rPr>
              <w:t xml:space="preserve">в т.ч. по видам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r>
              <w:rPr>
                <w:sz w:val="14"/>
              </w:rPr>
              <w:t xml:space="preserve">3.2  </w:t>
            </w:r>
          </w:p>
        </w:tc>
        <w:tc>
          <w:tcPr>
            <w:tcW w:w="1512" w:type="dxa"/>
            <w:tcBorders>
              <w:top w:val="nil"/>
            </w:tcBorders>
          </w:tcPr>
          <w:p w:rsidR="006337F5" w:rsidRDefault="006337F5">
            <w:pPr>
              <w:pStyle w:val="ConsPlusNonformat"/>
              <w:jc w:val="both"/>
            </w:pPr>
            <w:r>
              <w:rPr>
                <w:sz w:val="14"/>
              </w:rPr>
              <w:t>На внешнем рынке</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в т.ч. по видам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r>
              <w:rPr>
                <w:sz w:val="14"/>
              </w:rPr>
              <w:t xml:space="preserve">4    </w:t>
            </w:r>
          </w:p>
        </w:tc>
        <w:tc>
          <w:tcPr>
            <w:tcW w:w="1512" w:type="dxa"/>
            <w:tcBorders>
              <w:top w:val="nil"/>
            </w:tcBorders>
          </w:tcPr>
          <w:p w:rsidR="006337F5" w:rsidRDefault="006337F5">
            <w:pPr>
              <w:pStyle w:val="ConsPlusNonformat"/>
              <w:jc w:val="both"/>
            </w:pPr>
            <w:r>
              <w:rPr>
                <w:sz w:val="14"/>
              </w:rPr>
              <w:t xml:space="preserve">Цена реализации </w:t>
            </w:r>
          </w:p>
          <w:p w:rsidR="006337F5" w:rsidRDefault="006337F5">
            <w:pPr>
              <w:pStyle w:val="ConsPlusNonformat"/>
              <w:jc w:val="both"/>
            </w:pPr>
            <w:r>
              <w:rPr>
                <w:sz w:val="14"/>
              </w:rPr>
              <w:t xml:space="preserve">за единицу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r>
              <w:rPr>
                <w:sz w:val="14"/>
              </w:rPr>
              <w:t xml:space="preserve">4.1  </w:t>
            </w:r>
          </w:p>
        </w:tc>
        <w:tc>
          <w:tcPr>
            <w:tcW w:w="1512" w:type="dxa"/>
            <w:tcBorders>
              <w:top w:val="nil"/>
            </w:tcBorders>
          </w:tcPr>
          <w:p w:rsidR="006337F5" w:rsidRDefault="006337F5">
            <w:pPr>
              <w:pStyle w:val="ConsPlusNonformat"/>
              <w:jc w:val="both"/>
            </w:pPr>
            <w:r>
              <w:rPr>
                <w:sz w:val="14"/>
              </w:rPr>
              <w:t xml:space="preserve">На внутреннем   </w:t>
            </w:r>
          </w:p>
          <w:p w:rsidR="006337F5" w:rsidRDefault="006337F5">
            <w:pPr>
              <w:pStyle w:val="ConsPlusNonformat"/>
              <w:jc w:val="both"/>
            </w:pPr>
            <w:r>
              <w:rPr>
                <w:sz w:val="14"/>
              </w:rPr>
              <w:t xml:space="preserve">рынке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в т.ч. по видам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r>
              <w:rPr>
                <w:sz w:val="14"/>
              </w:rPr>
              <w:t xml:space="preserve">4.2  </w:t>
            </w:r>
          </w:p>
        </w:tc>
        <w:tc>
          <w:tcPr>
            <w:tcW w:w="1512" w:type="dxa"/>
            <w:tcBorders>
              <w:top w:val="nil"/>
            </w:tcBorders>
          </w:tcPr>
          <w:p w:rsidR="006337F5" w:rsidRDefault="006337F5">
            <w:pPr>
              <w:pStyle w:val="ConsPlusNonformat"/>
              <w:jc w:val="both"/>
            </w:pPr>
            <w:r>
              <w:rPr>
                <w:sz w:val="14"/>
              </w:rPr>
              <w:t>На внешнем рынке</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в т.ч. по видам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r>
              <w:rPr>
                <w:sz w:val="14"/>
              </w:rPr>
              <w:t xml:space="preserve">5    </w:t>
            </w:r>
          </w:p>
        </w:tc>
        <w:tc>
          <w:tcPr>
            <w:tcW w:w="1512" w:type="dxa"/>
            <w:tcBorders>
              <w:top w:val="nil"/>
            </w:tcBorders>
          </w:tcPr>
          <w:p w:rsidR="006337F5" w:rsidRDefault="006337F5">
            <w:pPr>
              <w:pStyle w:val="ConsPlusNonformat"/>
              <w:jc w:val="both"/>
            </w:pPr>
            <w:r>
              <w:rPr>
                <w:sz w:val="14"/>
              </w:rPr>
              <w:t xml:space="preserve">Общая выручка   </w:t>
            </w:r>
          </w:p>
          <w:p w:rsidR="006337F5" w:rsidRDefault="006337F5">
            <w:pPr>
              <w:pStyle w:val="ConsPlusNonformat"/>
              <w:jc w:val="both"/>
            </w:pPr>
            <w:r>
              <w:rPr>
                <w:sz w:val="14"/>
              </w:rPr>
              <w:t xml:space="preserve">от реализации   </w:t>
            </w:r>
          </w:p>
          <w:p w:rsidR="006337F5" w:rsidRDefault="006337F5">
            <w:pPr>
              <w:pStyle w:val="ConsPlusNonformat"/>
              <w:jc w:val="both"/>
            </w:pPr>
            <w:r>
              <w:rPr>
                <w:sz w:val="14"/>
              </w:rPr>
              <w:t xml:space="preserve">продукции,      </w:t>
            </w:r>
          </w:p>
          <w:p w:rsidR="006337F5" w:rsidRDefault="006337F5">
            <w:pPr>
              <w:pStyle w:val="ConsPlusNonformat"/>
              <w:jc w:val="both"/>
            </w:pPr>
            <w:r>
              <w:rPr>
                <w:sz w:val="14"/>
              </w:rPr>
              <w:t xml:space="preserve">в т.ч.: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НДС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акцизы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88"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пошлины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bl>
    <w:p w:rsidR="006337F5" w:rsidRDefault="006337F5">
      <w:pPr>
        <w:pStyle w:val="ConsPlusNormal"/>
        <w:jc w:val="right"/>
      </w:pPr>
    </w:p>
    <w:p w:rsidR="006337F5" w:rsidRDefault="006337F5">
      <w:pPr>
        <w:pStyle w:val="ConsPlusNormal"/>
        <w:jc w:val="right"/>
      </w:pPr>
      <w:r>
        <w:t>Таблица 2</w:t>
      </w:r>
    </w:p>
    <w:p w:rsidR="006337F5" w:rsidRDefault="006337F5">
      <w:pPr>
        <w:pStyle w:val="ConsPlusNormal"/>
        <w:jc w:val="center"/>
      </w:pPr>
    </w:p>
    <w:p w:rsidR="006337F5" w:rsidRDefault="006337F5">
      <w:pPr>
        <w:pStyle w:val="ConsPlusNormal"/>
        <w:jc w:val="center"/>
      </w:pPr>
      <w:bookmarkStart w:id="3" w:name="P214"/>
      <w:bookmarkEnd w:id="3"/>
      <w:r>
        <w:t>АМОРТИЗАЦИОННЫЕ ОТЧИСЛЕНИЯ</w:t>
      </w:r>
    </w:p>
    <w:p w:rsidR="006337F5" w:rsidRDefault="006337F5">
      <w:pPr>
        <w:pStyle w:val="ConsPlusNormal"/>
        <w:jc w:val="center"/>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4"/>
        <w:gridCol w:w="1296"/>
        <w:gridCol w:w="936"/>
        <w:gridCol w:w="504"/>
        <w:gridCol w:w="360"/>
        <w:gridCol w:w="360"/>
        <w:gridCol w:w="360"/>
        <w:gridCol w:w="360"/>
        <w:gridCol w:w="432"/>
        <w:gridCol w:w="432"/>
        <w:gridCol w:w="936"/>
        <w:gridCol w:w="432"/>
        <w:gridCol w:w="432"/>
        <w:gridCol w:w="432"/>
        <w:gridCol w:w="432"/>
        <w:gridCol w:w="432"/>
      </w:tblGrid>
      <w:tr w:rsidR="006337F5">
        <w:trPr>
          <w:trHeight w:val="140"/>
        </w:trPr>
        <w:tc>
          <w:tcPr>
            <w:tcW w:w="504" w:type="dxa"/>
            <w:vMerge w:val="restart"/>
          </w:tcPr>
          <w:p w:rsidR="006337F5" w:rsidRDefault="006337F5">
            <w:pPr>
              <w:pStyle w:val="ConsPlusNonformat"/>
              <w:jc w:val="both"/>
            </w:pPr>
            <w:r>
              <w:rPr>
                <w:sz w:val="12"/>
              </w:rPr>
              <w:t xml:space="preserve">  N  </w:t>
            </w:r>
          </w:p>
          <w:p w:rsidR="006337F5" w:rsidRDefault="006337F5">
            <w:pPr>
              <w:pStyle w:val="ConsPlusNonformat"/>
              <w:jc w:val="both"/>
            </w:pPr>
            <w:r>
              <w:rPr>
                <w:sz w:val="12"/>
              </w:rPr>
              <w:t xml:space="preserve"> п/п </w:t>
            </w:r>
          </w:p>
        </w:tc>
        <w:tc>
          <w:tcPr>
            <w:tcW w:w="1296" w:type="dxa"/>
            <w:vMerge w:val="restart"/>
          </w:tcPr>
          <w:p w:rsidR="006337F5" w:rsidRDefault="006337F5">
            <w:pPr>
              <w:pStyle w:val="ConsPlusNonformat"/>
              <w:jc w:val="both"/>
            </w:pPr>
            <w:r>
              <w:rPr>
                <w:sz w:val="12"/>
              </w:rPr>
              <w:t xml:space="preserve">   Показатели   </w:t>
            </w:r>
          </w:p>
        </w:tc>
        <w:tc>
          <w:tcPr>
            <w:tcW w:w="936" w:type="dxa"/>
            <w:vMerge w:val="restart"/>
          </w:tcPr>
          <w:p w:rsidR="006337F5" w:rsidRDefault="006337F5">
            <w:pPr>
              <w:pStyle w:val="ConsPlusNonformat"/>
              <w:jc w:val="both"/>
            </w:pPr>
            <w:r>
              <w:rPr>
                <w:sz w:val="12"/>
              </w:rPr>
              <w:t xml:space="preserve">   Норма   </w:t>
            </w:r>
          </w:p>
          <w:p w:rsidR="006337F5" w:rsidRDefault="006337F5">
            <w:pPr>
              <w:pStyle w:val="ConsPlusNonformat"/>
              <w:jc w:val="both"/>
            </w:pPr>
            <w:r>
              <w:rPr>
                <w:sz w:val="12"/>
              </w:rPr>
              <w:t>амортизации</w:t>
            </w:r>
          </w:p>
        </w:tc>
        <w:tc>
          <w:tcPr>
            <w:tcW w:w="3744" w:type="dxa"/>
            <w:gridSpan w:val="8"/>
          </w:tcPr>
          <w:p w:rsidR="006337F5" w:rsidRDefault="006337F5">
            <w:pPr>
              <w:pStyle w:val="ConsPlusNonformat"/>
              <w:jc w:val="both"/>
            </w:pPr>
            <w:r>
              <w:rPr>
                <w:sz w:val="12"/>
              </w:rPr>
              <w:t xml:space="preserve">           Инвестиционный период           </w:t>
            </w:r>
          </w:p>
        </w:tc>
        <w:tc>
          <w:tcPr>
            <w:tcW w:w="2160" w:type="dxa"/>
            <w:gridSpan w:val="5"/>
          </w:tcPr>
          <w:p w:rsidR="006337F5" w:rsidRDefault="006337F5">
            <w:pPr>
              <w:pStyle w:val="ConsPlusNonformat"/>
              <w:jc w:val="both"/>
            </w:pPr>
            <w:r>
              <w:rPr>
                <w:sz w:val="12"/>
              </w:rPr>
              <w:t xml:space="preserve"> Эксплуатационный период</w:t>
            </w:r>
          </w:p>
        </w:tc>
      </w:tr>
      <w:tr w:rsidR="006337F5">
        <w:tc>
          <w:tcPr>
            <w:tcW w:w="432" w:type="dxa"/>
            <w:vMerge/>
            <w:tcBorders>
              <w:top w:val="nil"/>
            </w:tcBorders>
          </w:tcPr>
          <w:p w:rsidR="006337F5" w:rsidRDefault="006337F5"/>
        </w:tc>
        <w:tc>
          <w:tcPr>
            <w:tcW w:w="1224" w:type="dxa"/>
            <w:vMerge/>
            <w:tcBorders>
              <w:top w:val="nil"/>
            </w:tcBorders>
          </w:tcPr>
          <w:p w:rsidR="006337F5" w:rsidRDefault="006337F5"/>
        </w:tc>
        <w:tc>
          <w:tcPr>
            <w:tcW w:w="864" w:type="dxa"/>
            <w:vMerge/>
            <w:tcBorders>
              <w:top w:val="nil"/>
            </w:tcBorders>
          </w:tcPr>
          <w:p w:rsidR="006337F5" w:rsidRDefault="006337F5"/>
        </w:tc>
        <w:tc>
          <w:tcPr>
            <w:tcW w:w="1944" w:type="dxa"/>
            <w:gridSpan w:val="5"/>
            <w:tcBorders>
              <w:top w:val="nil"/>
            </w:tcBorders>
          </w:tcPr>
          <w:p w:rsidR="006337F5" w:rsidRDefault="006337F5">
            <w:pPr>
              <w:pStyle w:val="ConsPlusNonformat"/>
              <w:jc w:val="both"/>
            </w:pPr>
            <w:r>
              <w:rPr>
                <w:sz w:val="12"/>
              </w:rPr>
              <w:t xml:space="preserve">      20__ год       </w:t>
            </w:r>
          </w:p>
        </w:tc>
        <w:tc>
          <w:tcPr>
            <w:tcW w:w="432" w:type="dxa"/>
            <w:vMerge w:val="restart"/>
            <w:tcBorders>
              <w:top w:val="nil"/>
            </w:tcBorders>
          </w:tcPr>
          <w:p w:rsidR="006337F5" w:rsidRDefault="006337F5">
            <w:pPr>
              <w:pStyle w:val="ConsPlusNonformat"/>
              <w:jc w:val="both"/>
            </w:pPr>
            <w:r>
              <w:rPr>
                <w:sz w:val="12"/>
              </w:rPr>
              <w:t>20__</w:t>
            </w:r>
          </w:p>
          <w:p w:rsidR="006337F5" w:rsidRDefault="006337F5">
            <w:pPr>
              <w:pStyle w:val="ConsPlusNonformat"/>
              <w:jc w:val="both"/>
            </w:pPr>
            <w:r>
              <w:rPr>
                <w:sz w:val="12"/>
              </w:rPr>
              <w:t xml:space="preserve"> год</w:t>
            </w:r>
          </w:p>
        </w:tc>
        <w:tc>
          <w:tcPr>
            <w:tcW w:w="432" w:type="dxa"/>
            <w:vMerge w:val="restart"/>
            <w:tcBorders>
              <w:top w:val="nil"/>
            </w:tcBorders>
          </w:tcPr>
          <w:p w:rsidR="006337F5" w:rsidRDefault="006337F5">
            <w:pPr>
              <w:pStyle w:val="ConsPlusNonformat"/>
              <w:jc w:val="both"/>
            </w:pPr>
            <w:r>
              <w:rPr>
                <w:sz w:val="12"/>
              </w:rPr>
              <w:t>20__</w:t>
            </w:r>
          </w:p>
          <w:p w:rsidR="006337F5" w:rsidRDefault="006337F5">
            <w:pPr>
              <w:pStyle w:val="ConsPlusNonformat"/>
              <w:jc w:val="both"/>
            </w:pPr>
            <w:r>
              <w:rPr>
                <w:sz w:val="12"/>
              </w:rPr>
              <w:t xml:space="preserve"> год</w:t>
            </w:r>
          </w:p>
        </w:tc>
        <w:tc>
          <w:tcPr>
            <w:tcW w:w="936" w:type="dxa"/>
            <w:vMerge w:val="restart"/>
            <w:tcBorders>
              <w:top w:val="nil"/>
            </w:tcBorders>
          </w:tcPr>
          <w:p w:rsidR="006337F5" w:rsidRDefault="006337F5">
            <w:pPr>
              <w:pStyle w:val="ConsPlusNonformat"/>
              <w:jc w:val="both"/>
            </w:pPr>
            <w:r>
              <w:rPr>
                <w:sz w:val="12"/>
              </w:rPr>
              <w:t xml:space="preserve"> 20__ год  </w:t>
            </w:r>
          </w:p>
          <w:p w:rsidR="006337F5" w:rsidRDefault="006337F5">
            <w:pPr>
              <w:pStyle w:val="ConsPlusNonformat"/>
              <w:jc w:val="both"/>
            </w:pPr>
            <w:r>
              <w:rPr>
                <w:sz w:val="12"/>
              </w:rPr>
              <w:t xml:space="preserve">    (и     </w:t>
            </w:r>
          </w:p>
          <w:p w:rsidR="006337F5" w:rsidRDefault="006337F5">
            <w:pPr>
              <w:pStyle w:val="ConsPlusNonformat"/>
              <w:jc w:val="both"/>
            </w:pPr>
            <w:r>
              <w:rPr>
                <w:sz w:val="12"/>
              </w:rPr>
              <w:t>последующие</w:t>
            </w:r>
          </w:p>
          <w:p w:rsidR="006337F5" w:rsidRDefault="006337F5">
            <w:pPr>
              <w:pStyle w:val="ConsPlusNonformat"/>
              <w:jc w:val="both"/>
            </w:pPr>
            <w:r>
              <w:rPr>
                <w:sz w:val="12"/>
              </w:rPr>
              <w:t xml:space="preserve">   годы)   </w:t>
            </w:r>
          </w:p>
        </w:tc>
        <w:tc>
          <w:tcPr>
            <w:tcW w:w="432" w:type="dxa"/>
            <w:vMerge w:val="restart"/>
            <w:tcBorders>
              <w:top w:val="nil"/>
            </w:tcBorders>
          </w:tcPr>
          <w:p w:rsidR="006337F5" w:rsidRDefault="006337F5">
            <w:pPr>
              <w:pStyle w:val="ConsPlusNonformat"/>
              <w:jc w:val="both"/>
            </w:pPr>
            <w:r>
              <w:rPr>
                <w:sz w:val="12"/>
              </w:rPr>
              <w:t>20__</w:t>
            </w:r>
          </w:p>
          <w:p w:rsidR="006337F5" w:rsidRDefault="006337F5">
            <w:pPr>
              <w:pStyle w:val="ConsPlusNonformat"/>
              <w:jc w:val="both"/>
            </w:pPr>
            <w:r>
              <w:rPr>
                <w:sz w:val="12"/>
              </w:rPr>
              <w:t xml:space="preserve"> год</w:t>
            </w:r>
          </w:p>
        </w:tc>
        <w:tc>
          <w:tcPr>
            <w:tcW w:w="432" w:type="dxa"/>
            <w:vMerge w:val="restart"/>
            <w:tcBorders>
              <w:top w:val="nil"/>
            </w:tcBorders>
          </w:tcPr>
          <w:p w:rsidR="006337F5" w:rsidRDefault="006337F5">
            <w:pPr>
              <w:pStyle w:val="ConsPlusNonformat"/>
              <w:jc w:val="both"/>
            </w:pPr>
            <w:r>
              <w:rPr>
                <w:sz w:val="12"/>
              </w:rPr>
              <w:t>20__</w:t>
            </w:r>
          </w:p>
          <w:p w:rsidR="006337F5" w:rsidRDefault="006337F5">
            <w:pPr>
              <w:pStyle w:val="ConsPlusNonformat"/>
              <w:jc w:val="both"/>
            </w:pPr>
            <w:r>
              <w:rPr>
                <w:sz w:val="12"/>
              </w:rPr>
              <w:t xml:space="preserve"> год</w:t>
            </w:r>
          </w:p>
        </w:tc>
        <w:tc>
          <w:tcPr>
            <w:tcW w:w="432" w:type="dxa"/>
            <w:vMerge w:val="restart"/>
            <w:tcBorders>
              <w:top w:val="nil"/>
            </w:tcBorders>
          </w:tcPr>
          <w:p w:rsidR="006337F5" w:rsidRDefault="006337F5">
            <w:pPr>
              <w:pStyle w:val="ConsPlusNonformat"/>
              <w:jc w:val="both"/>
            </w:pPr>
            <w:r>
              <w:rPr>
                <w:sz w:val="12"/>
              </w:rPr>
              <w:t>20__</w:t>
            </w:r>
          </w:p>
          <w:p w:rsidR="006337F5" w:rsidRDefault="006337F5">
            <w:pPr>
              <w:pStyle w:val="ConsPlusNonformat"/>
              <w:jc w:val="both"/>
            </w:pPr>
            <w:r>
              <w:rPr>
                <w:sz w:val="12"/>
              </w:rPr>
              <w:t xml:space="preserve"> год</w:t>
            </w:r>
          </w:p>
        </w:tc>
        <w:tc>
          <w:tcPr>
            <w:tcW w:w="432" w:type="dxa"/>
            <w:vMerge w:val="restart"/>
            <w:tcBorders>
              <w:top w:val="nil"/>
            </w:tcBorders>
          </w:tcPr>
          <w:p w:rsidR="006337F5" w:rsidRDefault="006337F5">
            <w:pPr>
              <w:pStyle w:val="ConsPlusNonformat"/>
              <w:jc w:val="both"/>
            </w:pPr>
            <w:r>
              <w:rPr>
                <w:sz w:val="12"/>
              </w:rPr>
              <w:t>20__</w:t>
            </w:r>
          </w:p>
          <w:p w:rsidR="006337F5" w:rsidRDefault="006337F5">
            <w:pPr>
              <w:pStyle w:val="ConsPlusNonformat"/>
              <w:jc w:val="both"/>
            </w:pPr>
            <w:r>
              <w:rPr>
                <w:sz w:val="12"/>
              </w:rPr>
              <w:t xml:space="preserve"> год</w:t>
            </w:r>
          </w:p>
        </w:tc>
        <w:tc>
          <w:tcPr>
            <w:tcW w:w="432" w:type="dxa"/>
            <w:vMerge w:val="restart"/>
            <w:tcBorders>
              <w:top w:val="nil"/>
            </w:tcBorders>
          </w:tcPr>
          <w:p w:rsidR="006337F5" w:rsidRDefault="006337F5">
            <w:pPr>
              <w:pStyle w:val="ConsPlusNonformat"/>
              <w:jc w:val="both"/>
            </w:pPr>
            <w:r>
              <w:rPr>
                <w:sz w:val="12"/>
              </w:rPr>
              <w:t>20__</w:t>
            </w:r>
          </w:p>
          <w:p w:rsidR="006337F5" w:rsidRDefault="006337F5">
            <w:pPr>
              <w:pStyle w:val="ConsPlusNonformat"/>
              <w:jc w:val="both"/>
            </w:pPr>
            <w:r>
              <w:rPr>
                <w:sz w:val="12"/>
              </w:rPr>
              <w:t xml:space="preserve"> год</w:t>
            </w:r>
          </w:p>
        </w:tc>
      </w:tr>
      <w:tr w:rsidR="006337F5">
        <w:tc>
          <w:tcPr>
            <w:tcW w:w="432" w:type="dxa"/>
            <w:vMerge/>
            <w:tcBorders>
              <w:top w:val="nil"/>
            </w:tcBorders>
          </w:tcPr>
          <w:p w:rsidR="006337F5" w:rsidRDefault="006337F5"/>
        </w:tc>
        <w:tc>
          <w:tcPr>
            <w:tcW w:w="1224" w:type="dxa"/>
            <w:vMerge/>
            <w:tcBorders>
              <w:top w:val="nil"/>
            </w:tcBorders>
          </w:tcPr>
          <w:p w:rsidR="006337F5" w:rsidRDefault="006337F5"/>
        </w:tc>
        <w:tc>
          <w:tcPr>
            <w:tcW w:w="864" w:type="dxa"/>
            <w:vMerge/>
            <w:tcBorders>
              <w:top w:val="nil"/>
            </w:tcBorders>
          </w:tcPr>
          <w:p w:rsidR="006337F5" w:rsidRDefault="006337F5"/>
        </w:tc>
        <w:tc>
          <w:tcPr>
            <w:tcW w:w="504" w:type="dxa"/>
            <w:tcBorders>
              <w:top w:val="nil"/>
            </w:tcBorders>
          </w:tcPr>
          <w:p w:rsidR="006337F5" w:rsidRDefault="006337F5">
            <w:pPr>
              <w:pStyle w:val="ConsPlusNonformat"/>
              <w:jc w:val="both"/>
            </w:pPr>
            <w:r>
              <w:rPr>
                <w:sz w:val="12"/>
              </w:rPr>
              <w:t>всего</w:t>
            </w:r>
          </w:p>
        </w:tc>
        <w:tc>
          <w:tcPr>
            <w:tcW w:w="360" w:type="dxa"/>
            <w:tcBorders>
              <w:top w:val="nil"/>
            </w:tcBorders>
          </w:tcPr>
          <w:p w:rsidR="006337F5" w:rsidRDefault="006337F5">
            <w:pPr>
              <w:pStyle w:val="ConsPlusNonformat"/>
              <w:jc w:val="both"/>
            </w:pPr>
            <w:r>
              <w:rPr>
                <w:sz w:val="12"/>
              </w:rPr>
              <w:t xml:space="preserve"> I </w:t>
            </w:r>
          </w:p>
          <w:p w:rsidR="006337F5" w:rsidRDefault="006337F5">
            <w:pPr>
              <w:pStyle w:val="ConsPlusNonformat"/>
              <w:jc w:val="both"/>
            </w:pPr>
            <w:r>
              <w:rPr>
                <w:sz w:val="12"/>
              </w:rPr>
              <w:t>кв.</w:t>
            </w:r>
          </w:p>
        </w:tc>
        <w:tc>
          <w:tcPr>
            <w:tcW w:w="360" w:type="dxa"/>
            <w:tcBorders>
              <w:top w:val="nil"/>
            </w:tcBorders>
          </w:tcPr>
          <w:p w:rsidR="006337F5" w:rsidRDefault="006337F5">
            <w:pPr>
              <w:pStyle w:val="ConsPlusNonformat"/>
              <w:jc w:val="both"/>
            </w:pPr>
            <w:r>
              <w:rPr>
                <w:sz w:val="12"/>
              </w:rPr>
              <w:t xml:space="preserve">II </w:t>
            </w:r>
          </w:p>
          <w:p w:rsidR="006337F5" w:rsidRDefault="006337F5">
            <w:pPr>
              <w:pStyle w:val="ConsPlusNonformat"/>
              <w:jc w:val="both"/>
            </w:pPr>
            <w:r>
              <w:rPr>
                <w:sz w:val="12"/>
              </w:rPr>
              <w:t>кв.</w:t>
            </w:r>
          </w:p>
        </w:tc>
        <w:tc>
          <w:tcPr>
            <w:tcW w:w="360" w:type="dxa"/>
            <w:tcBorders>
              <w:top w:val="nil"/>
            </w:tcBorders>
          </w:tcPr>
          <w:p w:rsidR="006337F5" w:rsidRDefault="006337F5">
            <w:pPr>
              <w:pStyle w:val="ConsPlusNonformat"/>
              <w:jc w:val="both"/>
            </w:pPr>
            <w:r>
              <w:rPr>
                <w:sz w:val="12"/>
              </w:rPr>
              <w:t>III</w:t>
            </w:r>
          </w:p>
          <w:p w:rsidR="006337F5" w:rsidRDefault="006337F5">
            <w:pPr>
              <w:pStyle w:val="ConsPlusNonformat"/>
              <w:jc w:val="both"/>
            </w:pPr>
            <w:r>
              <w:rPr>
                <w:sz w:val="12"/>
              </w:rPr>
              <w:t>кв.</w:t>
            </w:r>
          </w:p>
        </w:tc>
        <w:tc>
          <w:tcPr>
            <w:tcW w:w="360" w:type="dxa"/>
            <w:tcBorders>
              <w:top w:val="nil"/>
            </w:tcBorders>
          </w:tcPr>
          <w:p w:rsidR="006337F5" w:rsidRDefault="006337F5">
            <w:pPr>
              <w:pStyle w:val="ConsPlusNonformat"/>
              <w:jc w:val="both"/>
            </w:pPr>
            <w:r>
              <w:rPr>
                <w:sz w:val="12"/>
              </w:rPr>
              <w:t xml:space="preserve">IV </w:t>
            </w:r>
          </w:p>
          <w:p w:rsidR="006337F5" w:rsidRDefault="006337F5">
            <w:pPr>
              <w:pStyle w:val="ConsPlusNonformat"/>
              <w:jc w:val="both"/>
            </w:pPr>
            <w:r>
              <w:rPr>
                <w:sz w:val="12"/>
              </w:rPr>
              <w:t>кв.</w:t>
            </w:r>
          </w:p>
        </w:tc>
        <w:tc>
          <w:tcPr>
            <w:tcW w:w="360" w:type="dxa"/>
            <w:vMerge/>
            <w:tcBorders>
              <w:top w:val="nil"/>
            </w:tcBorders>
          </w:tcPr>
          <w:p w:rsidR="006337F5" w:rsidRDefault="006337F5"/>
        </w:tc>
        <w:tc>
          <w:tcPr>
            <w:tcW w:w="360" w:type="dxa"/>
            <w:vMerge/>
            <w:tcBorders>
              <w:top w:val="nil"/>
            </w:tcBorders>
          </w:tcPr>
          <w:p w:rsidR="006337F5" w:rsidRDefault="006337F5"/>
        </w:tc>
        <w:tc>
          <w:tcPr>
            <w:tcW w:w="864" w:type="dxa"/>
            <w:vMerge/>
            <w:tcBorders>
              <w:top w:val="nil"/>
            </w:tcBorders>
          </w:tcPr>
          <w:p w:rsidR="006337F5" w:rsidRDefault="006337F5"/>
        </w:tc>
        <w:tc>
          <w:tcPr>
            <w:tcW w:w="360" w:type="dxa"/>
            <w:vMerge/>
            <w:tcBorders>
              <w:top w:val="nil"/>
            </w:tcBorders>
          </w:tcPr>
          <w:p w:rsidR="006337F5" w:rsidRDefault="006337F5"/>
        </w:tc>
        <w:tc>
          <w:tcPr>
            <w:tcW w:w="360" w:type="dxa"/>
            <w:vMerge/>
            <w:tcBorders>
              <w:top w:val="nil"/>
            </w:tcBorders>
          </w:tcPr>
          <w:p w:rsidR="006337F5" w:rsidRDefault="006337F5"/>
        </w:tc>
        <w:tc>
          <w:tcPr>
            <w:tcW w:w="360" w:type="dxa"/>
            <w:vMerge/>
            <w:tcBorders>
              <w:top w:val="nil"/>
            </w:tcBorders>
          </w:tcPr>
          <w:p w:rsidR="006337F5" w:rsidRDefault="006337F5"/>
        </w:tc>
        <w:tc>
          <w:tcPr>
            <w:tcW w:w="360" w:type="dxa"/>
            <w:vMerge/>
            <w:tcBorders>
              <w:top w:val="nil"/>
            </w:tcBorders>
          </w:tcPr>
          <w:p w:rsidR="006337F5" w:rsidRDefault="006337F5"/>
        </w:tc>
        <w:tc>
          <w:tcPr>
            <w:tcW w:w="360" w:type="dxa"/>
            <w:vMerge/>
            <w:tcBorders>
              <w:top w:val="nil"/>
            </w:tcBorders>
          </w:tcPr>
          <w:p w:rsidR="006337F5" w:rsidRDefault="006337F5"/>
        </w:tc>
      </w:tr>
      <w:tr w:rsidR="006337F5">
        <w:trPr>
          <w:trHeight w:val="140"/>
        </w:trPr>
        <w:tc>
          <w:tcPr>
            <w:tcW w:w="504" w:type="dxa"/>
            <w:tcBorders>
              <w:top w:val="nil"/>
            </w:tcBorders>
          </w:tcPr>
          <w:p w:rsidR="006337F5" w:rsidRDefault="006337F5">
            <w:pPr>
              <w:pStyle w:val="ConsPlusNonformat"/>
              <w:jc w:val="both"/>
            </w:pPr>
            <w:r>
              <w:rPr>
                <w:sz w:val="12"/>
              </w:rPr>
              <w:t xml:space="preserve">  1  </w:t>
            </w:r>
          </w:p>
        </w:tc>
        <w:tc>
          <w:tcPr>
            <w:tcW w:w="1296" w:type="dxa"/>
            <w:tcBorders>
              <w:top w:val="nil"/>
            </w:tcBorders>
          </w:tcPr>
          <w:p w:rsidR="006337F5" w:rsidRDefault="006337F5">
            <w:pPr>
              <w:pStyle w:val="ConsPlusNonformat"/>
              <w:jc w:val="both"/>
            </w:pPr>
            <w:r>
              <w:rPr>
                <w:sz w:val="12"/>
              </w:rPr>
              <w:t xml:space="preserve">       2        </w:t>
            </w:r>
          </w:p>
        </w:tc>
        <w:tc>
          <w:tcPr>
            <w:tcW w:w="936" w:type="dxa"/>
            <w:tcBorders>
              <w:top w:val="nil"/>
            </w:tcBorders>
          </w:tcPr>
          <w:p w:rsidR="006337F5" w:rsidRDefault="006337F5">
            <w:pPr>
              <w:pStyle w:val="ConsPlusNonformat"/>
              <w:jc w:val="both"/>
            </w:pPr>
            <w:r>
              <w:rPr>
                <w:sz w:val="12"/>
              </w:rPr>
              <w:t xml:space="preserve">     3     </w:t>
            </w:r>
          </w:p>
        </w:tc>
        <w:tc>
          <w:tcPr>
            <w:tcW w:w="504" w:type="dxa"/>
            <w:tcBorders>
              <w:top w:val="nil"/>
            </w:tcBorders>
          </w:tcPr>
          <w:p w:rsidR="006337F5" w:rsidRDefault="006337F5">
            <w:pPr>
              <w:pStyle w:val="ConsPlusNonformat"/>
              <w:jc w:val="both"/>
            </w:pPr>
            <w:r>
              <w:rPr>
                <w:sz w:val="12"/>
              </w:rPr>
              <w:t xml:space="preserve">  4  </w:t>
            </w:r>
          </w:p>
        </w:tc>
        <w:tc>
          <w:tcPr>
            <w:tcW w:w="360" w:type="dxa"/>
            <w:tcBorders>
              <w:top w:val="nil"/>
            </w:tcBorders>
          </w:tcPr>
          <w:p w:rsidR="006337F5" w:rsidRDefault="006337F5">
            <w:pPr>
              <w:pStyle w:val="ConsPlusNonformat"/>
              <w:jc w:val="both"/>
            </w:pPr>
            <w:r>
              <w:rPr>
                <w:sz w:val="12"/>
              </w:rPr>
              <w:t xml:space="preserve"> 5 </w:t>
            </w:r>
          </w:p>
        </w:tc>
        <w:tc>
          <w:tcPr>
            <w:tcW w:w="360" w:type="dxa"/>
            <w:tcBorders>
              <w:top w:val="nil"/>
            </w:tcBorders>
          </w:tcPr>
          <w:p w:rsidR="006337F5" w:rsidRDefault="006337F5">
            <w:pPr>
              <w:pStyle w:val="ConsPlusNonformat"/>
              <w:jc w:val="both"/>
            </w:pPr>
            <w:r>
              <w:rPr>
                <w:sz w:val="12"/>
              </w:rPr>
              <w:t xml:space="preserve"> 6 </w:t>
            </w:r>
          </w:p>
        </w:tc>
        <w:tc>
          <w:tcPr>
            <w:tcW w:w="360" w:type="dxa"/>
            <w:tcBorders>
              <w:top w:val="nil"/>
            </w:tcBorders>
          </w:tcPr>
          <w:p w:rsidR="006337F5" w:rsidRDefault="006337F5">
            <w:pPr>
              <w:pStyle w:val="ConsPlusNonformat"/>
              <w:jc w:val="both"/>
            </w:pPr>
            <w:r>
              <w:rPr>
                <w:sz w:val="12"/>
              </w:rPr>
              <w:t xml:space="preserve"> 7 </w:t>
            </w:r>
          </w:p>
        </w:tc>
        <w:tc>
          <w:tcPr>
            <w:tcW w:w="360" w:type="dxa"/>
            <w:tcBorders>
              <w:top w:val="nil"/>
            </w:tcBorders>
          </w:tcPr>
          <w:p w:rsidR="006337F5" w:rsidRDefault="006337F5">
            <w:pPr>
              <w:pStyle w:val="ConsPlusNonformat"/>
              <w:jc w:val="both"/>
            </w:pPr>
            <w:r>
              <w:rPr>
                <w:sz w:val="12"/>
              </w:rPr>
              <w:t xml:space="preserve"> 8 </w:t>
            </w:r>
          </w:p>
        </w:tc>
        <w:tc>
          <w:tcPr>
            <w:tcW w:w="432" w:type="dxa"/>
            <w:tcBorders>
              <w:top w:val="nil"/>
            </w:tcBorders>
          </w:tcPr>
          <w:p w:rsidR="006337F5" w:rsidRDefault="006337F5">
            <w:pPr>
              <w:pStyle w:val="ConsPlusNonformat"/>
              <w:jc w:val="both"/>
            </w:pPr>
            <w:r>
              <w:rPr>
                <w:sz w:val="12"/>
              </w:rPr>
              <w:t xml:space="preserve">  9 </w:t>
            </w:r>
          </w:p>
        </w:tc>
        <w:tc>
          <w:tcPr>
            <w:tcW w:w="432" w:type="dxa"/>
            <w:tcBorders>
              <w:top w:val="nil"/>
            </w:tcBorders>
          </w:tcPr>
          <w:p w:rsidR="006337F5" w:rsidRDefault="006337F5">
            <w:pPr>
              <w:pStyle w:val="ConsPlusNonformat"/>
              <w:jc w:val="both"/>
            </w:pPr>
            <w:r>
              <w:rPr>
                <w:sz w:val="12"/>
              </w:rPr>
              <w:t xml:space="preserve"> 10 </w:t>
            </w:r>
          </w:p>
        </w:tc>
        <w:tc>
          <w:tcPr>
            <w:tcW w:w="936" w:type="dxa"/>
            <w:tcBorders>
              <w:top w:val="nil"/>
            </w:tcBorders>
          </w:tcPr>
          <w:p w:rsidR="006337F5" w:rsidRDefault="006337F5">
            <w:pPr>
              <w:pStyle w:val="ConsPlusNonformat"/>
              <w:jc w:val="both"/>
            </w:pPr>
            <w:r>
              <w:rPr>
                <w:sz w:val="12"/>
              </w:rPr>
              <w:t xml:space="preserve">    11     </w:t>
            </w:r>
          </w:p>
        </w:tc>
        <w:tc>
          <w:tcPr>
            <w:tcW w:w="432" w:type="dxa"/>
            <w:tcBorders>
              <w:top w:val="nil"/>
            </w:tcBorders>
          </w:tcPr>
          <w:p w:rsidR="006337F5" w:rsidRDefault="006337F5">
            <w:pPr>
              <w:pStyle w:val="ConsPlusNonformat"/>
              <w:jc w:val="both"/>
            </w:pPr>
            <w:r>
              <w:rPr>
                <w:sz w:val="12"/>
              </w:rPr>
              <w:t xml:space="preserve"> 12 </w:t>
            </w:r>
          </w:p>
        </w:tc>
        <w:tc>
          <w:tcPr>
            <w:tcW w:w="432" w:type="dxa"/>
            <w:tcBorders>
              <w:top w:val="nil"/>
            </w:tcBorders>
          </w:tcPr>
          <w:p w:rsidR="006337F5" w:rsidRDefault="006337F5">
            <w:pPr>
              <w:pStyle w:val="ConsPlusNonformat"/>
              <w:jc w:val="both"/>
            </w:pPr>
            <w:r>
              <w:rPr>
                <w:sz w:val="12"/>
              </w:rPr>
              <w:t xml:space="preserve"> 13 </w:t>
            </w:r>
          </w:p>
        </w:tc>
        <w:tc>
          <w:tcPr>
            <w:tcW w:w="432" w:type="dxa"/>
            <w:tcBorders>
              <w:top w:val="nil"/>
            </w:tcBorders>
          </w:tcPr>
          <w:p w:rsidR="006337F5" w:rsidRDefault="006337F5">
            <w:pPr>
              <w:pStyle w:val="ConsPlusNonformat"/>
              <w:jc w:val="both"/>
            </w:pPr>
            <w:r>
              <w:rPr>
                <w:sz w:val="12"/>
              </w:rPr>
              <w:t xml:space="preserve"> 14 </w:t>
            </w:r>
          </w:p>
        </w:tc>
        <w:tc>
          <w:tcPr>
            <w:tcW w:w="432" w:type="dxa"/>
            <w:tcBorders>
              <w:top w:val="nil"/>
            </w:tcBorders>
          </w:tcPr>
          <w:p w:rsidR="006337F5" w:rsidRDefault="006337F5">
            <w:pPr>
              <w:pStyle w:val="ConsPlusNonformat"/>
              <w:jc w:val="both"/>
            </w:pPr>
            <w:r>
              <w:rPr>
                <w:sz w:val="12"/>
              </w:rPr>
              <w:t xml:space="preserve"> 15 </w:t>
            </w:r>
          </w:p>
        </w:tc>
        <w:tc>
          <w:tcPr>
            <w:tcW w:w="432" w:type="dxa"/>
            <w:tcBorders>
              <w:top w:val="nil"/>
            </w:tcBorders>
          </w:tcPr>
          <w:p w:rsidR="006337F5" w:rsidRDefault="006337F5">
            <w:pPr>
              <w:pStyle w:val="ConsPlusNonformat"/>
              <w:jc w:val="both"/>
            </w:pPr>
            <w:r>
              <w:rPr>
                <w:sz w:val="12"/>
              </w:rPr>
              <w:t xml:space="preserve"> 16 </w:t>
            </w:r>
          </w:p>
        </w:tc>
      </w:tr>
      <w:tr w:rsidR="006337F5">
        <w:trPr>
          <w:trHeight w:val="140"/>
        </w:trPr>
        <w:tc>
          <w:tcPr>
            <w:tcW w:w="504" w:type="dxa"/>
            <w:tcBorders>
              <w:top w:val="nil"/>
            </w:tcBorders>
          </w:tcPr>
          <w:p w:rsidR="006337F5" w:rsidRDefault="006337F5">
            <w:pPr>
              <w:pStyle w:val="ConsPlusNonformat"/>
              <w:jc w:val="both"/>
            </w:pPr>
            <w:r>
              <w:rPr>
                <w:sz w:val="12"/>
              </w:rPr>
              <w:t xml:space="preserve">1    </w:t>
            </w:r>
          </w:p>
        </w:tc>
        <w:tc>
          <w:tcPr>
            <w:tcW w:w="1296" w:type="dxa"/>
            <w:tcBorders>
              <w:top w:val="nil"/>
            </w:tcBorders>
          </w:tcPr>
          <w:p w:rsidR="006337F5" w:rsidRDefault="006337F5">
            <w:pPr>
              <w:pStyle w:val="ConsPlusNonformat"/>
              <w:jc w:val="both"/>
            </w:pPr>
            <w:r>
              <w:rPr>
                <w:sz w:val="12"/>
              </w:rPr>
              <w:t xml:space="preserve">Основные фонды  </w:t>
            </w:r>
          </w:p>
          <w:p w:rsidR="006337F5" w:rsidRDefault="006337F5">
            <w:pPr>
              <w:pStyle w:val="ConsPlusNonformat"/>
              <w:jc w:val="both"/>
            </w:pPr>
            <w:r>
              <w:rPr>
                <w:sz w:val="12"/>
              </w:rPr>
              <w:t>и нематериальные</w:t>
            </w:r>
          </w:p>
          <w:p w:rsidR="006337F5" w:rsidRDefault="006337F5">
            <w:pPr>
              <w:pStyle w:val="ConsPlusNonformat"/>
              <w:jc w:val="both"/>
            </w:pPr>
            <w:r>
              <w:rPr>
                <w:sz w:val="12"/>
              </w:rPr>
              <w:t xml:space="preserve">активы по       </w:t>
            </w:r>
          </w:p>
          <w:p w:rsidR="006337F5" w:rsidRDefault="006337F5">
            <w:pPr>
              <w:pStyle w:val="ConsPlusNonformat"/>
              <w:jc w:val="both"/>
            </w:pPr>
            <w:r>
              <w:rPr>
                <w:sz w:val="12"/>
              </w:rPr>
              <w:t xml:space="preserve">проекту, всего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p>
        </w:tc>
        <w:tc>
          <w:tcPr>
            <w:tcW w:w="1296" w:type="dxa"/>
            <w:tcBorders>
              <w:top w:val="nil"/>
            </w:tcBorders>
          </w:tcPr>
          <w:p w:rsidR="006337F5" w:rsidRDefault="006337F5">
            <w:pPr>
              <w:pStyle w:val="ConsPlusNonformat"/>
              <w:jc w:val="both"/>
            </w:pPr>
            <w:r>
              <w:rPr>
                <w:sz w:val="12"/>
              </w:rPr>
              <w:t xml:space="preserve">в том числе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 xml:space="preserve">1.1  </w:t>
            </w:r>
          </w:p>
        </w:tc>
        <w:tc>
          <w:tcPr>
            <w:tcW w:w="1296" w:type="dxa"/>
            <w:tcBorders>
              <w:top w:val="nil"/>
            </w:tcBorders>
          </w:tcPr>
          <w:p w:rsidR="006337F5" w:rsidRDefault="006337F5">
            <w:pPr>
              <w:pStyle w:val="ConsPlusNonformat"/>
              <w:jc w:val="both"/>
            </w:pPr>
            <w:r>
              <w:rPr>
                <w:sz w:val="12"/>
              </w:rPr>
              <w:t>По бизнес-плану,</w:t>
            </w:r>
          </w:p>
          <w:p w:rsidR="006337F5" w:rsidRDefault="006337F5">
            <w:pPr>
              <w:pStyle w:val="ConsPlusNonformat"/>
              <w:jc w:val="both"/>
            </w:pPr>
            <w:r>
              <w:rPr>
                <w:sz w:val="12"/>
              </w:rPr>
              <w:t xml:space="preserve">всего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1.1.1</w:t>
            </w:r>
          </w:p>
        </w:tc>
        <w:tc>
          <w:tcPr>
            <w:tcW w:w="1296" w:type="dxa"/>
            <w:tcBorders>
              <w:top w:val="nil"/>
            </w:tcBorders>
          </w:tcPr>
          <w:p w:rsidR="006337F5" w:rsidRDefault="006337F5">
            <w:pPr>
              <w:pStyle w:val="ConsPlusNonformat"/>
              <w:jc w:val="both"/>
            </w:pPr>
            <w:r>
              <w:rPr>
                <w:sz w:val="12"/>
              </w:rPr>
              <w:t xml:space="preserve">здания и        </w:t>
            </w:r>
          </w:p>
          <w:p w:rsidR="006337F5" w:rsidRDefault="006337F5">
            <w:pPr>
              <w:pStyle w:val="ConsPlusNonformat"/>
              <w:jc w:val="both"/>
            </w:pPr>
            <w:r>
              <w:rPr>
                <w:sz w:val="12"/>
              </w:rPr>
              <w:t xml:space="preserve">сооружения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lastRenderedPageBreak/>
              <w:t>1.1.2</w:t>
            </w:r>
          </w:p>
        </w:tc>
        <w:tc>
          <w:tcPr>
            <w:tcW w:w="1296" w:type="dxa"/>
            <w:tcBorders>
              <w:top w:val="nil"/>
            </w:tcBorders>
          </w:tcPr>
          <w:p w:rsidR="006337F5" w:rsidRDefault="006337F5">
            <w:pPr>
              <w:pStyle w:val="ConsPlusNonformat"/>
              <w:jc w:val="both"/>
            </w:pPr>
            <w:r>
              <w:rPr>
                <w:sz w:val="12"/>
              </w:rPr>
              <w:t xml:space="preserve">оборудование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1.1.3</w:t>
            </w:r>
          </w:p>
        </w:tc>
        <w:tc>
          <w:tcPr>
            <w:tcW w:w="1296" w:type="dxa"/>
            <w:tcBorders>
              <w:top w:val="nil"/>
            </w:tcBorders>
          </w:tcPr>
          <w:p w:rsidR="006337F5" w:rsidRDefault="006337F5">
            <w:pPr>
              <w:pStyle w:val="ConsPlusNonformat"/>
              <w:jc w:val="both"/>
            </w:pPr>
            <w:r>
              <w:rPr>
                <w:sz w:val="12"/>
              </w:rPr>
              <w:t xml:space="preserve">нематериальные  </w:t>
            </w:r>
          </w:p>
          <w:p w:rsidR="006337F5" w:rsidRDefault="006337F5">
            <w:pPr>
              <w:pStyle w:val="ConsPlusNonformat"/>
              <w:jc w:val="both"/>
            </w:pPr>
            <w:r>
              <w:rPr>
                <w:sz w:val="12"/>
              </w:rPr>
              <w:t xml:space="preserve">активы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 xml:space="preserve">1.2  </w:t>
            </w:r>
          </w:p>
        </w:tc>
        <w:tc>
          <w:tcPr>
            <w:tcW w:w="1296" w:type="dxa"/>
            <w:tcBorders>
              <w:top w:val="nil"/>
            </w:tcBorders>
          </w:tcPr>
          <w:p w:rsidR="006337F5" w:rsidRDefault="006337F5">
            <w:pPr>
              <w:pStyle w:val="ConsPlusNonformat"/>
              <w:jc w:val="both"/>
            </w:pPr>
            <w:r>
              <w:rPr>
                <w:sz w:val="12"/>
              </w:rPr>
              <w:t>Ранее понесенные</w:t>
            </w:r>
          </w:p>
          <w:p w:rsidR="006337F5" w:rsidRDefault="006337F5">
            <w:pPr>
              <w:pStyle w:val="ConsPlusNonformat"/>
              <w:jc w:val="both"/>
            </w:pPr>
            <w:r>
              <w:rPr>
                <w:sz w:val="12"/>
              </w:rPr>
              <w:t xml:space="preserve">затраты, всего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p>
        </w:tc>
        <w:tc>
          <w:tcPr>
            <w:tcW w:w="1296" w:type="dxa"/>
            <w:tcBorders>
              <w:top w:val="nil"/>
            </w:tcBorders>
          </w:tcPr>
          <w:p w:rsidR="006337F5" w:rsidRDefault="006337F5">
            <w:pPr>
              <w:pStyle w:val="ConsPlusNonformat"/>
              <w:jc w:val="both"/>
            </w:pPr>
            <w:r>
              <w:rPr>
                <w:sz w:val="12"/>
              </w:rPr>
              <w:t xml:space="preserve">здания и        </w:t>
            </w:r>
          </w:p>
          <w:p w:rsidR="006337F5" w:rsidRDefault="006337F5">
            <w:pPr>
              <w:pStyle w:val="ConsPlusNonformat"/>
              <w:jc w:val="both"/>
            </w:pPr>
            <w:r>
              <w:rPr>
                <w:sz w:val="12"/>
              </w:rPr>
              <w:t xml:space="preserve">сооружения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p>
        </w:tc>
        <w:tc>
          <w:tcPr>
            <w:tcW w:w="1296" w:type="dxa"/>
            <w:tcBorders>
              <w:top w:val="nil"/>
            </w:tcBorders>
          </w:tcPr>
          <w:p w:rsidR="006337F5" w:rsidRDefault="006337F5">
            <w:pPr>
              <w:pStyle w:val="ConsPlusNonformat"/>
              <w:jc w:val="both"/>
            </w:pPr>
            <w:r>
              <w:rPr>
                <w:sz w:val="12"/>
              </w:rPr>
              <w:t xml:space="preserve">оборудование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p>
        </w:tc>
        <w:tc>
          <w:tcPr>
            <w:tcW w:w="1296" w:type="dxa"/>
            <w:tcBorders>
              <w:top w:val="nil"/>
            </w:tcBorders>
          </w:tcPr>
          <w:p w:rsidR="006337F5" w:rsidRDefault="006337F5">
            <w:pPr>
              <w:pStyle w:val="ConsPlusNonformat"/>
              <w:jc w:val="both"/>
            </w:pPr>
            <w:r>
              <w:rPr>
                <w:sz w:val="12"/>
              </w:rPr>
              <w:t xml:space="preserve">нематериальные  </w:t>
            </w:r>
          </w:p>
          <w:p w:rsidR="006337F5" w:rsidRDefault="006337F5">
            <w:pPr>
              <w:pStyle w:val="ConsPlusNonformat"/>
              <w:jc w:val="both"/>
            </w:pPr>
            <w:r>
              <w:rPr>
                <w:sz w:val="12"/>
              </w:rPr>
              <w:t xml:space="preserve">активы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 xml:space="preserve">1.3  </w:t>
            </w:r>
          </w:p>
        </w:tc>
        <w:tc>
          <w:tcPr>
            <w:tcW w:w="1296" w:type="dxa"/>
            <w:tcBorders>
              <w:top w:val="nil"/>
            </w:tcBorders>
          </w:tcPr>
          <w:p w:rsidR="006337F5" w:rsidRDefault="006337F5">
            <w:pPr>
              <w:pStyle w:val="ConsPlusNonformat"/>
              <w:jc w:val="both"/>
            </w:pPr>
            <w:r>
              <w:rPr>
                <w:sz w:val="12"/>
              </w:rPr>
              <w:t xml:space="preserve">Начисленная     </w:t>
            </w:r>
          </w:p>
          <w:p w:rsidR="006337F5" w:rsidRDefault="006337F5">
            <w:pPr>
              <w:pStyle w:val="ConsPlusNonformat"/>
              <w:jc w:val="both"/>
            </w:pPr>
            <w:r>
              <w:rPr>
                <w:sz w:val="12"/>
              </w:rPr>
              <w:t xml:space="preserve">амортизация по  </w:t>
            </w:r>
          </w:p>
          <w:p w:rsidR="006337F5" w:rsidRDefault="006337F5">
            <w:pPr>
              <w:pStyle w:val="ConsPlusNonformat"/>
              <w:jc w:val="both"/>
            </w:pPr>
            <w:r>
              <w:rPr>
                <w:sz w:val="12"/>
              </w:rPr>
              <w:t xml:space="preserve">проекту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bookmarkStart w:id="4" w:name="P259"/>
            <w:bookmarkEnd w:id="4"/>
          </w:p>
        </w:tc>
      </w:tr>
      <w:tr w:rsidR="006337F5">
        <w:trPr>
          <w:trHeight w:val="140"/>
        </w:trPr>
        <w:tc>
          <w:tcPr>
            <w:tcW w:w="504" w:type="dxa"/>
            <w:tcBorders>
              <w:top w:val="nil"/>
            </w:tcBorders>
          </w:tcPr>
          <w:p w:rsidR="006337F5" w:rsidRDefault="006337F5">
            <w:pPr>
              <w:pStyle w:val="ConsPlusNonformat"/>
              <w:jc w:val="both"/>
            </w:pPr>
            <w:r>
              <w:rPr>
                <w:sz w:val="12"/>
              </w:rPr>
              <w:t xml:space="preserve">1.4  </w:t>
            </w:r>
          </w:p>
        </w:tc>
        <w:tc>
          <w:tcPr>
            <w:tcW w:w="1296" w:type="dxa"/>
            <w:tcBorders>
              <w:top w:val="nil"/>
            </w:tcBorders>
          </w:tcPr>
          <w:p w:rsidR="006337F5" w:rsidRDefault="006337F5">
            <w:pPr>
              <w:pStyle w:val="ConsPlusNonformat"/>
              <w:jc w:val="both"/>
            </w:pPr>
            <w:r>
              <w:rPr>
                <w:sz w:val="12"/>
              </w:rPr>
              <w:t xml:space="preserve">Остаточная      </w:t>
            </w:r>
          </w:p>
          <w:p w:rsidR="006337F5" w:rsidRDefault="006337F5">
            <w:pPr>
              <w:pStyle w:val="ConsPlusNonformat"/>
              <w:jc w:val="both"/>
            </w:pPr>
            <w:r>
              <w:rPr>
                <w:sz w:val="12"/>
              </w:rPr>
              <w:t xml:space="preserve">стоимость       </w:t>
            </w:r>
          </w:p>
          <w:p w:rsidR="006337F5" w:rsidRDefault="006337F5">
            <w:pPr>
              <w:pStyle w:val="ConsPlusNonformat"/>
              <w:jc w:val="both"/>
            </w:pPr>
            <w:r>
              <w:rPr>
                <w:sz w:val="12"/>
              </w:rPr>
              <w:t xml:space="preserve">основных фондов </w:t>
            </w:r>
          </w:p>
          <w:p w:rsidR="006337F5" w:rsidRDefault="006337F5">
            <w:pPr>
              <w:pStyle w:val="ConsPlusNonformat"/>
              <w:jc w:val="both"/>
            </w:pPr>
            <w:r>
              <w:rPr>
                <w:sz w:val="12"/>
              </w:rPr>
              <w:t>и нематериальных</w:t>
            </w:r>
          </w:p>
          <w:p w:rsidR="006337F5" w:rsidRDefault="006337F5">
            <w:pPr>
              <w:pStyle w:val="ConsPlusNonformat"/>
              <w:jc w:val="both"/>
            </w:pPr>
            <w:r>
              <w:rPr>
                <w:sz w:val="12"/>
              </w:rPr>
              <w:t xml:space="preserve">активов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bookmarkStart w:id="5" w:name="P263"/>
            <w:bookmarkEnd w:id="5"/>
          </w:p>
        </w:tc>
      </w:tr>
      <w:tr w:rsidR="006337F5">
        <w:trPr>
          <w:trHeight w:val="140"/>
        </w:trPr>
        <w:tc>
          <w:tcPr>
            <w:tcW w:w="504" w:type="dxa"/>
            <w:tcBorders>
              <w:top w:val="nil"/>
            </w:tcBorders>
          </w:tcPr>
          <w:p w:rsidR="006337F5" w:rsidRDefault="006337F5">
            <w:pPr>
              <w:pStyle w:val="ConsPlusNonformat"/>
              <w:jc w:val="both"/>
            </w:pPr>
            <w:r>
              <w:rPr>
                <w:sz w:val="12"/>
              </w:rPr>
              <w:t xml:space="preserve">2    </w:t>
            </w:r>
          </w:p>
        </w:tc>
        <w:tc>
          <w:tcPr>
            <w:tcW w:w="1296" w:type="dxa"/>
            <w:tcBorders>
              <w:top w:val="nil"/>
            </w:tcBorders>
          </w:tcPr>
          <w:p w:rsidR="006337F5" w:rsidRDefault="006337F5">
            <w:pPr>
              <w:pStyle w:val="ConsPlusNonformat"/>
              <w:jc w:val="both"/>
            </w:pPr>
            <w:r>
              <w:rPr>
                <w:sz w:val="12"/>
              </w:rPr>
              <w:t xml:space="preserve">Ранее созданные </w:t>
            </w:r>
          </w:p>
          <w:p w:rsidR="006337F5" w:rsidRDefault="006337F5">
            <w:pPr>
              <w:pStyle w:val="ConsPlusNonformat"/>
              <w:jc w:val="both"/>
            </w:pPr>
            <w:r>
              <w:rPr>
                <w:sz w:val="12"/>
              </w:rPr>
              <w:t xml:space="preserve">основные фонды  </w:t>
            </w:r>
          </w:p>
          <w:p w:rsidR="006337F5" w:rsidRDefault="006337F5">
            <w:pPr>
              <w:pStyle w:val="ConsPlusNonformat"/>
              <w:jc w:val="both"/>
            </w:pPr>
            <w:r>
              <w:rPr>
                <w:sz w:val="12"/>
              </w:rPr>
              <w:t>и нематериальные</w:t>
            </w:r>
          </w:p>
          <w:p w:rsidR="006337F5" w:rsidRDefault="006337F5">
            <w:pPr>
              <w:pStyle w:val="ConsPlusNonformat"/>
              <w:jc w:val="both"/>
            </w:pPr>
            <w:r>
              <w:rPr>
                <w:sz w:val="12"/>
              </w:rPr>
              <w:t xml:space="preserve">активы,         </w:t>
            </w:r>
          </w:p>
          <w:p w:rsidR="006337F5" w:rsidRDefault="006337F5">
            <w:pPr>
              <w:pStyle w:val="ConsPlusNonformat"/>
              <w:jc w:val="both"/>
            </w:pPr>
            <w:r>
              <w:rPr>
                <w:sz w:val="12"/>
              </w:rPr>
              <w:t xml:space="preserve">относимые на    </w:t>
            </w:r>
          </w:p>
          <w:p w:rsidR="006337F5" w:rsidRDefault="006337F5">
            <w:pPr>
              <w:pStyle w:val="ConsPlusNonformat"/>
              <w:jc w:val="both"/>
            </w:pPr>
            <w:r>
              <w:rPr>
                <w:sz w:val="12"/>
              </w:rPr>
              <w:t xml:space="preserve">себестоимость   </w:t>
            </w:r>
          </w:p>
          <w:p w:rsidR="006337F5" w:rsidRDefault="006337F5">
            <w:pPr>
              <w:pStyle w:val="ConsPlusNonformat"/>
              <w:jc w:val="both"/>
            </w:pPr>
            <w:r>
              <w:rPr>
                <w:sz w:val="12"/>
              </w:rPr>
              <w:t xml:space="preserve">продукции по    </w:t>
            </w:r>
          </w:p>
          <w:p w:rsidR="006337F5" w:rsidRDefault="006337F5">
            <w:pPr>
              <w:pStyle w:val="ConsPlusNonformat"/>
              <w:jc w:val="both"/>
            </w:pPr>
            <w:r>
              <w:rPr>
                <w:sz w:val="12"/>
              </w:rPr>
              <w:t xml:space="preserve">бизнес-плану,   </w:t>
            </w:r>
          </w:p>
          <w:p w:rsidR="006337F5" w:rsidRDefault="006337F5">
            <w:pPr>
              <w:pStyle w:val="ConsPlusNonformat"/>
              <w:jc w:val="both"/>
            </w:pPr>
            <w:r>
              <w:rPr>
                <w:sz w:val="12"/>
              </w:rPr>
              <w:t xml:space="preserve">всего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 xml:space="preserve">2.1  </w:t>
            </w:r>
          </w:p>
        </w:tc>
        <w:tc>
          <w:tcPr>
            <w:tcW w:w="1296" w:type="dxa"/>
            <w:tcBorders>
              <w:top w:val="nil"/>
            </w:tcBorders>
          </w:tcPr>
          <w:p w:rsidR="006337F5" w:rsidRDefault="006337F5">
            <w:pPr>
              <w:pStyle w:val="ConsPlusNonformat"/>
              <w:jc w:val="both"/>
            </w:pPr>
            <w:r>
              <w:rPr>
                <w:sz w:val="12"/>
              </w:rPr>
              <w:t xml:space="preserve">здания и        </w:t>
            </w:r>
          </w:p>
          <w:p w:rsidR="006337F5" w:rsidRDefault="006337F5">
            <w:pPr>
              <w:pStyle w:val="ConsPlusNonformat"/>
              <w:jc w:val="both"/>
            </w:pPr>
            <w:r>
              <w:rPr>
                <w:sz w:val="12"/>
              </w:rPr>
              <w:t xml:space="preserve">сооружения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bookmarkStart w:id="6" w:name="P279"/>
            <w:bookmarkEnd w:id="6"/>
          </w:p>
        </w:tc>
      </w:tr>
      <w:tr w:rsidR="006337F5">
        <w:trPr>
          <w:trHeight w:val="140"/>
        </w:trPr>
        <w:tc>
          <w:tcPr>
            <w:tcW w:w="504" w:type="dxa"/>
            <w:tcBorders>
              <w:top w:val="nil"/>
            </w:tcBorders>
          </w:tcPr>
          <w:p w:rsidR="006337F5" w:rsidRDefault="006337F5">
            <w:pPr>
              <w:pStyle w:val="ConsPlusNonformat"/>
              <w:jc w:val="both"/>
            </w:pPr>
            <w:r>
              <w:rPr>
                <w:sz w:val="12"/>
              </w:rPr>
              <w:t xml:space="preserve">2.2  </w:t>
            </w:r>
          </w:p>
        </w:tc>
        <w:tc>
          <w:tcPr>
            <w:tcW w:w="1296" w:type="dxa"/>
            <w:tcBorders>
              <w:top w:val="nil"/>
            </w:tcBorders>
          </w:tcPr>
          <w:p w:rsidR="006337F5" w:rsidRDefault="006337F5">
            <w:pPr>
              <w:pStyle w:val="ConsPlusNonformat"/>
              <w:jc w:val="both"/>
            </w:pPr>
            <w:r>
              <w:rPr>
                <w:sz w:val="12"/>
              </w:rPr>
              <w:t xml:space="preserve">оборудование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bookmarkStart w:id="7" w:name="P282"/>
            <w:bookmarkEnd w:id="7"/>
          </w:p>
        </w:tc>
      </w:tr>
      <w:tr w:rsidR="006337F5">
        <w:trPr>
          <w:trHeight w:val="140"/>
        </w:trPr>
        <w:tc>
          <w:tcPr>
            <w:tcW w:w="504" w:type="dxa"/>
            <w:tcBorders>
              <w:top w:val="nil"/>
            </w:tcBorders>
          </w:tcPr>
          <w:p w:rsidR="006337F5" w:rsidRDefault="006337F5">
            <w:pPr>
              <w:pStyle w:val="ConsPlusNonformat"/>
              <w:jc w:val="both"/>
            </w:pPr>
            <w:r>
              <w:rPr>
                <w:sz w:val="12"/>
              </w:rPr>
              <w:t xml:space="preserve">2.3  </w:t>
            </w:r>
          </w:p>
        </w:tc>
        <w:tc>
          <w:tcPr>
            <w:tcW w:w="1296" w:type="dxa"/>
            <w:tcBorders>
              <w:top w:val="nil"/>
            </w:tcBorders>
          </w:tcPr>
          <w:p w:rsidR="006337F5" w:rsidRDefault="006337F5">
            <w:pPr>
              <w:pStyle w:val="ConsPlusNonformat"/>
              <w:jc w:val="both"/>
            </w:pPr>
            <w:r>
              <w:rPr>
                <w:sz w:val="12"/>
              </w:rPr>
              <w:t xml:space="preserve">нематериальные  </w:t>
            </w:r>
          </w:p>
          <w:p w:rsidR="006337F5" w:rsidRDefault="006337F5">
            <w:pPr>
              <w:pStyle w:val="ConsPlusNonformat"/>
              <w:jc w:val="both"/>
            </w:pPr>
            <w:r>
              <w:rPr>
                <w:sz w:val="12"/>
              </w:rPr>
              <w:t xml:space="preserve">активы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 xml:space="preserve">2.4  </w:t>
            </w:r>
          </w:p>
        </w:tc>
        <w:tc>
          <w:tcPr>
            <w:tcW w:w="1296" w:type="dxa"/>
            <w:tcBorders>
              <w:top w:val="nil"/>
            </w:tcBorders>
          </w:tcPr>
          <w:p w:rsidR="006337F5" w:rsidRDefault="006337F5">
            <w:pPr>
              <w:pStyle w:val="ConsPlusNonformat"/>
              <w:jc w:val="both"/>
            </w:pPr>
            <w:r>
              <w:rPr>
                <w:sz w:val="12"/>
              </w:rPr>
              <w:t xml:space="preserve">Начисленная     </w:t>
            </w:r>
          </w:p>
          <w:p w:rsidR="006337F5" w:rsidRDefault="006337F5">
            <w:pPr>
              <w:pStyle w:val="ConsPlusNonformat"/>
              <w:jc w:val="both"/>
            </w:pPr>
            <w:r>
              <w:rPr>
                <w:sz w:val="12"/>
              </w:rPr>
              <w:t xml:space="preserve">амортизация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 xml:space="preserve">2.5  </w:t>
            </w:r>
          </w:p>
        </w:tc>
        <w:tc>
          <w:tcPr>
            <w:tcW w:w="1296" w:type="dxa"/>
            <w:tcBorders>
              <w:top w:val="nil"/>
            </w:tcBorders>
          </w:tcPr>
          <w:p w:rsidR="006337F5" w:rsidRDefault="006337F5">
            <w:pPr>
              <w:pStyle w:val="ConsPlusNonformat"/>
              <w:jc w:val="both"/>
            </w:pPr>
            <w:r>
              <w:rPr>
                <w:sz w:val="12"/>
              </w:rPr>
              <w:t xml:space="preserve">Остаточная      </w:t>
            </w:r>
          </w:p>
          <w:p w:rsidR="006337F5" w:rsidRDefault="006337F5">
            <w:pPr>
              <w:pStyle w:val="ConsPlusNonformat"/>
              <w:jc w:val="both"/>
            </w:pPr>
            <w:r>
              <w:rPr>
                <w:sz w:val="12"/>
              </w:rPr>
              <w:t xml:space="preserve">стоимость       </w:t>
            </w:r>
          </w:p>
          <w:p w:rsidR="006337F5" w:rsidRDefault="006337F5">
            <w:pPr>
              <w:pStyle w:val="ConsPlusNonformat"/>
              <w:jc w:val="both"/>
            </w:pPr>
            <w:r>
              <w:rPr>
                <w:sz w:val="12"/>
              </w:rPr>
              <w:t xml:space="preserve">основных фондов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 xml:space="preserve">3    </w:t>
            </w:r>
          </w:p>
        </w:tc>
        <w:tc>
          <w:tcPr>
            <w:tcW w:w="1296" w:type="dxa"/>
            <w:tcBorders>
              <w:top w:val="nil"/>
            </w:tcBorders>
          </w:tcPr>
          <w:p w:rsidR="006337F5" w:rsidRDefault="006337F5">
            <w:pPr>
              <w:pStyle w:val="ConsPlusNonformat"/>
              <w:jc w:val="both"/>
            </w:pPr>
            <w:r>
              <w:rPr>
                <w:sz w:val="12"/>
              </w:rPr>
              <w:t xml:space="preserve">Начисленная     </w:t>
            </w:r>
          </w:p>
          <w:p w:rsidR="006337F5" w:rsidRDefault="006337F5">
            <w:pPr>
              <w:pStyle w:val="ConsPlusNonformat"/>
              <w:jc w:val="both"/>
            </w:pPr>
            <w:r>
              <w:rPr>
                <w:sz w:val="12"/>
              </w:rPr>
              <w:t xml:space="preserve">амортизация,    </w:t>
            </w:r>
          </w:p>
          <w:p w:rsidR="006337F5" w:rsidRDefault="006337F5">
            <w:pPr>
              <w:pStyle w:val="ConsPlusNonformat"/>
              <w:jc w:val="both"/>
            </w:pPr>
            <w:r>
              <w:rPr>
                <w:sz w:val="12"/>
              </w:rPr>
              <w:t>всего (</w:t>
            </w:r>
            <w:hyperlink w:anchor="P259" w:history="1">
              <w:r>
                <w:rPr>
                  <w:color w:val="0000FF"/>
                  <w:sz w:val="12"/>
                </w:rPr>
                <w:t>стр. 1.3</w:t>
              </w:r>
            </w:hyperlink>
          </w:p>
          <w:p w:rsidR="006337F5" w:rsidRDefault="006337F5">
            <w:pPr>
              <w:pStyle w:val="ConsPlusNonformat"/>
              <w:jc w:val="both"/>
            </w:pPr>
            <w:r>
              <w:rPr>
                <w:sz w:val="12"/>
              </w:rPr>
              <w:t xml:space="preserve">+ </w:t>
            </w:r>
            <w:hyperlink w:anchor="P279" w:history="1">
              <w:r>
                <w:rPr>
                  <w:color w:val="0000FF"/>
                  <w:sz w:val="12"/>
                </w:rPr>
                <w:t>стр. 2.1</w:t>
              </w:r>
            </w:hyperlink>
            <w:r>
              <w:rPr>
                <w:sz w:val="12"/>
              </w:rPr>
              <w:t xml:space="preserve">)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r w:rsidR="006337F5">
        <w:trPr>
          <w:trHeight w:val="140"/>
        </w:trPr>
        <w:tc>
          <w:tcPr>
            <w:tcW w:w="504" w:type="dxa"/>
            <w:tcBorders>
              <w:top w:val="nil"/>
            </w:tcBorders>
          </w:tcPr>
          <w:p w:rsidR="006337F5" w:rsidRDefault="006337F5">
            <w:pPr>
              <w:pStyle w:val="ConsPlusNonformat"/>
              <w:jc w:val="both"/>
            </w:pPr>
            <w:r>
              <w:rPr>
                <w:sz w:val="12"/>
              </w:rPr>
              <w:t xml:space="preserve">4    </w:t>
            </w:r>
          </w:p>
        </w:tc>
        <w:tc>
          <w:tcPr>
            <w:tcW w:w="1296" w:type="dxa"/>
            <w:tcBorders>
              <w:top w:val="nil"/>
            </w:tcBorders>
          </w:tcPr>
          <w:p w:rsidR="006337F5" w:rsidRDefault="006337F5">
            <w:pPr>
              <w:pStyle w:val="ConsPlusNonformat"/>
              <w:jc w:val="both"/>
            </w:pPr>
            <w:r>
              <w:rPr>
                <w:sz w:val="12"/>
              </w:rPr>
              <w:t xml:space="preserve">Остаточная      </w:t>
            </w:r>
          </w:p>
          <w:p w:rsidR="006337F5" w:rsidRDefault="006337F5">
            <w:pPr>
              <w:pStyle w:val="ConsPlusNonformat"/>
              <w:jc w:val="both"/>
            </w:pPr>
            <w:r>
              <w:rPr>
                <w:sz w:val="12"/>
              </w:rPr>
              <w:t xml:space="preserve">стоимость       </w:t>
            </w:r>
          </w:p>
          <w:p w:rsidR="006337F5" w:rsidRDefault="006337F5">
            <w:pPr>
              <w:pStyle w:val="ConsPlusNonformat"/>
              <w:jc w:val="both"/>
            </w:pPr>
            <w:r>
              <w:rPr>
                <w:sz w:val="12"/>
              </w:rPr>
              <w:t xml:space="preserve">основных фондов </w:t>
            </w:r>
          </w:p>
          <w:p w:rsidR="006337F5" w:rsidRDefault="006337F5">
            <w:pPr>
              <w:pStyle w:val="ConsPlusNonformat"/>
              <w:jc w:val="both"/>
            </w:pPr>
            <w:r>
              <w:rPr>
                <w:sz w:val="12"/>
              </w:rPr>
              <w:t>(</w:t>
            </w:r>
            <w:hyperlink w:anchor="P263" w:history="1">
              <w:r>
                <w:rPr>
                  <w:color w:val="0000FF"/>
                  <w:sz w:val="12"/>
                </w:rPr>
                <w:t>стр. 1.4</w:t>
              </w:r>
            </w:hyperlink>
            <w:r>
              <w:rPr>
                <w:sz w:val="12"/>
              </w:rPr>
              <w:t xml:space="preserve"> +     </w:t>
            </w:r>
          </w:p>
          <w:p w:rsidR="006337F5" w:rsidRDefault="006337F5">
            <w:pPr>
              <w:pStyle w:val="ConsPlusNonformat"/>
              <w:jc w:val="both"/>
            </w:pPr>
            <w:hyperlink w:anchor="P282" w:history="1">
              <w:r>
                <w:rPr>
                  <w:color w:val="0000FF"/>
                  <w:sz w:val="12"/>
                </w:rPr>
                <w:t>стр. 2.2</w:t>
              </w:r>
            </w:hyperlink>
            <w:r>
              <w:rPr>
                <w:sz w:val="12"/>
              </w:rPr>
              <w:t xml:space="preserve">)       </w:t>
            </w:r>
          </w:p>
        </w:tc>
        <w:tc>
          <w:tcPr>
            <w:tcW w:w="936"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360"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936"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c>
          <w:tcPr>
            <w:tcW w:w="432" w:type="dxa"/>
            <w:tcBorders>
              <w:top w:val="nil"/>
            </w:tcBorders>
          </w:tcPr>
          <w:p w:rsidR="006337F5" w:rsidRDefault="006337F5">
            <w:pPr>
              <w:pStyle w:val="ConsPlusNonformat"/>
              <w:jc w:val="both"/>
            </w:pPr>
          </w:p>
        </w:tc>
      </w:tr>
    </w:tbl>
    <w:p w:rsidR="006337F5" w:rsidRDefault="006337F5">
      <w:pPr>
        <w:pStyle w:val="ConsPlusNormal"/>
        <w:jc w:val="right"/>
      </w:pPr>
    </w:p>
    <w:p w:rsidR="006337F5" w:rsidRDefault="006337F5">
      <w:pPr>
        <w:pStyle w:val="ConsPlusNormal"/>
        <w:jc w:val="right"/>
      </w:pPr>
      <w:r>
        <w:t>Таблица 3</w:t>
      </w:r>
    </w:p>
    <w:p w:rsidR="006337F5" w:rsidRDefault="006337F5">
      <w:pPr>
        <w:pStyle w:val="ConsPlusNormal"/>
        <w:jc w:val="center"/>
      </w:pPr>
    </w:p>
    <w:p w:rsidR="006337F5" w:rsidRDefault="006337F5">
      <w:pPr>
        <w:pStyle w:val="ConsPlusNormal"/>
        <w:jc w:val="center"/>
      </w:pPr>
      <w:bookmarkStart w:id="8" w:name="P308"/>
      <w:bookmarkEnd w:id="8"/>
      <w:r>
        <w:t>ЧИСЛЕННОСТЬ РАБОТАЮЩИХ И РАСХОДЫ НА ОПЛАТУ ТРУДА</w:t>
      </w:r>
    </w:p>
    <w:p w:rsidR="006337F5" w:rsidRDefault="006337F5">
      <w:pPr>
        <w:pStyle w:val="ConsPlusNormal"/>
        <w:jc w:val="both"/>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
        <w:gridCol w:w="1512"/>
        <w:gridCol w:w="504"/>
        <w:gridCol w:w="588"/>
        <w:gridCol w:w="420"/>
        <w:gridCol w:w="420"/>
        <w:gridCol w:w="420"/>
        <w:gridCol w:w="420"/>
        <w:gridCol w:w="504"/>
        <w:gridCol w:w="504"/>
        <w:gridCol w:w="1092"/>
        <w:gridCol w:w="504"/>
        <w:gridCol w:w="504"/>
        <w:gridCol w:w="504"/>
        <w:gridCol w:w="504"/>
        <w:gridCol w:w="504"/>
      </w:tblGrid>
      <w:tr w:rsidR="006337F5">
        <w:trPr>
          <w:trHeight w:val="160"/>
        </w:trPr>
        <w:tc>
          <w:tcPr>
            <w:tcW w:w="420" w:type="dxa"/>
            <w:vMerge w:val="restart"/>
          </w:tcPr>
          <w:p w:rsidR="006337F5" w:rsidRDefault="006337F5">
            <w:pPr>
              <w:pStyle w:val="ConsPlusNonformat"/>
              <w:jc w:val="both"/>
            </w:pPr>
            <w:r>
              <w:rPr>
                <w:sz w:val="14"/>
              </w:rPr>
              <w:t xml:space="preserve"> N </w:t>
            </w:r>
          </w:p>
          <w:p w:rsidR="006337F5" w:rsidRDefault="006337F5">
            <w:pPr>
              <w:pStyle w:val="ConsPlusNonformat"/>
              <w:jc w:val="both"/>
            </w:pPr>
            <w:r>
              <w:rPr>
                <w:sz w:val="14"/>
              </w:rPr>
              <w:t>п/п</w:t>
            </w:r>
          </w:p>
        </w:tc>
        <w:tc>
          <w:tcPr>
            <w:tcW w:w="1512" w:type="dxa"/>
            <w:vMerge w:val="restart"/>
          </w:tcPr>
          <w:p w:rsidR="006337F5" w:rsidRDefault="006337F5">
            <w:pPr>
              <w:pStyle w:val="ConsPlusNonformat"/>
              <w:jc w:val="both"/>
            </w:pPr>
            <w:r>
              <w:rPr>
                <w:sz w:val="14"/>
              </w:rPr>
              <w:t xml:space="preserve">   Показатели   </w:t>
            </w:r>
          </w:p>
        </w:tc>
        <w:tc>
          <w:tcPr>
            <w:tcW w:w="504" w:type="dxa"/>
            <w:vMerge w:val="restart"/>
          </w:tcPr>
          <w:p w:rsidR="006337F5" w:rsidRDefault="006337F5">
            <w:pPr>
              <w:pStyle w:val="ConsPlusNonformat"/>
              <w:jc w:val="both"/>
            </w:pPr>
            <w:r>
              <w:rPr>
                <w:sz w:val="14"/>
              </w:rPr>
              <w:t xml:space="preserve">Ед. </w:t>
            </w:r>
          </w:p>
          <w:p w:rsidR="006337F5" w:rsidRDefault="006337F5">
            <w:pPr>
              <w:pStyle w:val="ConsPlusNonformat"/>
              <w:jc w:val="both"/>
            </w:pPr>
            <w:r>
              <w:rPr>
                <w:sz w:val="14"/>
              </w:rPr>
              <w:t>изм.</w:t>
            </w:r>
          </w:p>
        </w:tc>
        <w:tc>
          <w:tcPr>
            <w:tcW w:w="4368" w:type="dxa"/>
            <w:gridSpan w:val="8"/>
          </w:tcPr>
          <w:p w:rsidR="006337F5" w:rsidRDefault="006337F5">
            <w:pPr>
              <w:pStyle w:val="ConsPlusNonformat"/>
              <w:jc w:val="both"/>
            </w:pPr>
            <w:r>
              <w:rPr>
                <w:sz w:val="14"/>
              </w:rPr>
              <w:t xml:space="preserve">           Инвестиционный период           </w:t>
            </w:r>
          </w:p>
        </w:tc>
        <w:tc>
          <w:tcPr>
            <w:tcW w:w="2520" w:type="dxa"/>
            <w:gridSpan w:val="5"/>
          </w:tcPr>
          <w:p w:rsidR="006337F5" w:rsidRDefault="006337F5">
            <w:pPr>
              <w:pStyle w:val="ConsPlusNonformat"/>
              <w:jc w:val="both"/>
            </w:pPr>
            <w:r>
              <w:rPr>
                <w:sz w:val="14"/>
              </w:rPr>
              <w:t xml:space="preserve"> Эксплуатационный период</w:t>
            </w:r>
          </w:p>
        </w:tc>
      </w:tr>
      <w:tr w:rsidR="006337F5">
        <w:tc>
          <w:tcPr>
            <w:tcW w:w="336" w:type="dxa"/>
            <w:vMerge/>
            <w:tcBorders>
              <w:top w:val="nil"/>
            </w:tcBorders>
          </w:tcPr>
          <w:p w:rsidR="006337F5" w:rsidRDefault="006337F5"/>
        </w:tc>
        <w:tc>
          <w:tcPr>
            <w:tcW w:w="1428" w:type="dxa"/>
            <w:vMerge/>
            <w:tcBorders>
              <w:top w:val="nil"/>
            </w:tcBorders>
          </w:tcPr>
          <w:p w:rsidR="006337F5" w:rsidRDefault="006337F5"/>
        </w:tc>
        <w:tc>
          <w:tcPr>
            <w:tcW w:w="420" w:type="dxa"/>
            <w:vMerge/>
            <w:tcBorders>
              <w:top w:val="nil"/>
            </w:tcBorders>
          </w:tcPr>
          <w:p w:rsidR="006337F5" w:rsidRDefault="006337F5"/>
        </w:tc>
        <w:tc>
          <w:tcPr>
            <w:tcW w:w="2268" w:type="dxa"/>
            <w:gridSpan w:val="5"/>
            <w:tcBorders>
              <w:top w:val="nil"/>
            </w:tcBorders>
          </w:tcPr>
          <w:p w:rsidR="006337F5" w:rsidRDefault="006337F5">
            <w:pPr>
              <w:pStyle w:val="ConsPlusNonformat"/>
              <w:jc w:val="both"/>
            </w:pPr>
            <w:r>
              <w:rPr>
                <w:sz w:val="14"/>
              </w:rPr>
              <w:t xml:space="preserve">      20__ год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1092" w:type="dxa"/>
            <w:vMerge w:val="restart"/>
            <w:tcBorders>
              <w:top w:val="nil"/>
            </w:tcBorders>
          </w:tcPr>
          <w:p w:rsidR="006337F5" w:rsidRDefault="006337F5">
            <w:pPr>
              <w:pStyle w:val="ConsPlusNonformat"/>
              <w:jc w:val="both"/>
            </w:pPr>
            <w:r>
              <w:rPr>
                <w:sz w:val="14"/>
              </w:rPr>
              <w:t xml:space="preserve"> 20__ год  </w:t>
            </w:r>
          </w:p>
          <w:p w:rsidR="006337F5" w:rsidRDefault="006337F5">
            <w:pPr>
              <w:pStyle w:val="ConsPlusNonformat"/>
              <w:jc w:val="both"/>
            </w:pPr>
            <w:r>
              <w:rPr>
                <w:sz w:val="14"/>
              </w:rPr>
              <w:t xml:space="preserve">    (и     </w:t>
            </w:r>
          </w:p>
          <w:p w:rsidR="006337F5" w:rsidRDefault="006337F5">
            <w:pPr>
              <w:pStyle w:val="ConsPlusNonformat"/>
              <w:jc w:val="both"/>
            </w:pPr>
            <w:r>
              <w:rPr>
                <w:sz w:val="14"/>
              </w:rPr>
              <w:t>последующие</w:t>
            </w:r>
          </w:p>
          <w:p w:rsidR="006337F5" w:rsidRDefault="006337F5">
            <w:pPr>
              <w:pStyle w:val="ConsPlusNonformat"/>
              <w:jc w:val="both"/>
            </w:pPr>
            <w:r>
              <w:rPr>
                <w:sz w:val="14"/>
              </w:rPr>
              <w:t xml:space="preserve">   годы)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r>
      <w:tr w:rsidR="006337F5">
        <w:tc>
          <w:tcPr>
            <w:tcW w:w="336" w:type="dxa"/>
            <w:vMerge/>
            <w:tcBorders>
              <w:top w:val="nil"/>
            </w:tcBorders>
          </w:tcPr>
          <w:p w:rsidR="006337F5" w:rsidRDefault="006337F5"/>
        </w:tc>
        <w:tc>
          <w:tcPr>
            <w:tcW w:w="1428" w:type="dxa"/>
            <w:vMerge/>
            <w:tcBorders>
              <w:top w:val="nil"/>
            </w:tcBorders>
          </w:tcPr>
          <w:p w:rsidR="006337F5" w:rsidRDefault="006337F5"/>
        </w:tc>
        <w:tc>
          <w:tcPr>
            <w:tcW w:w="420" w:type="dxa"/>
            <w:vMerge/>
            <w:tcBorders>
              <w:top w:val="nil"/>
            </w:tcBorders>
          </w:tcPr>
          <w:p w:rsidR="006337F5" w:rsidRDefault="006337F5"/>
        </w:tc>
        <w:tc>
          <w:tcPr>
            <w:tcW w:w="588" w:type="dxa"/>
            <w:tcBorders>
              <w:top w:val="nil"/>
            </w:tcBorders>
          </w:tcPr>
          <w:p w:rsidR="006337F5" w:rsidRDefault="006337F5">
            <w:pPr>
              <w:pStyle w:val="ConsPlusNonformat"/>
              <w:jc w:val="both"/>
            </w:pPr>
            <w:r>
              <w:rPr>
                <w:sz w:val="14"/>
              </w:rPr>
              <w:t>всего</w:t>
            </w:r>
          </w:p>
        </w:tc>
        <w:tc>
          <w:tcPr>
            <w:tcW w:w="420" w:type="dxa"/>
            <w:tcBorders>
              <w:top w:val="nil"/>
            </w:tcBorders>
          </w:tcPr>
          <w:p w:rsidR="006337F5" w:rsidRDefault="006337F5">
            <w:pPr>
              <w:pStyle w:val="ConsPlusNonformat"/>
              <w:jc w:val="both"/>
            </w:pPr>
            <w:r>
              <w:rPr>
                <w:sz w:val="14"/>
              </w:rPr>
              <w:t xml:space="preserve"> 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III</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IV </w:t>
            </w:r>
          </w:p>
          <w:p w:rsidR="006337F5" w:rsidRDefault="006337F5">
            <w:pPr>
              <w:pStyle w:val="ConsPlusNonformat"/>
              <w:jc w:val="both"/>
            </w:pPr>
            <w:r>
              <w:rPr>
                <w:sz w:val="14"/>
              </w:rPr>
              <w:t>кв.</w:t>
            </w:r>
          </w:p>
        </w:tc>
        <w:tc>
          <w:tcPr>
            <w:tcW w:w="420" w:type="dxa"/>
            <w:vMerge/>
            <w:tcBorders>
              <w:top w:val="nil"/>
            </w:tcBorders>
          </w:tcPr>
          <w:p w:rsidR="006337F5" w:rsidRDefault="006337F5"/>
        </w:tc>
        <w:tc>
          <w:tcPr>
            <w:tcW w:w="420" w:type="dxa"/>
            <w:vMerge/>
            <w:tcBorders>
              <w:top w:val="nil"/>
            </w:tcBorders>
          </w:tcPr>
          <w:p w:rsidR="006337F5" w:rsidRDefault="006337F5"/>
        </w:tc>
        <w:tc>
          <w:tcPr>
            <w:tcW w:w="1008"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r>
      <w:tr w:rsidR="006337F5">
        <w:trPr>
          <w:trHeight w:val="160"/>
        </w:trPr>
        <w:tc>
          <w:tcPr>
            <w:tcW w:w="420" w:type="dxa"/>
            <w:tcBorders>
              <w:top w:val="nil"/>
            </w:tcBorders>
          </w:tcPr>
          <w:p w:rsidR="006337F5" w:rsidRDefault="006337F5">
            <w:pPr>
              <w:pStyle w:val="ConsPlusNonformat"/>
              <w:jc w:val="both"/>
            </w:pPr>
            <w:r>
              <w:rPr>
                <w:sz w:val="14"/>
              </w:rPr>
              <w:t xml:space="preserve"> 1 </w:t>
            </w:r>
          </w:p>
        </w:tc>
        <w:tc>
          <w:tcPr>
            <w:tcW w:w="1512" w:type="dxa"/>
            <w:tcBorders>
              <w:top w:val="nil"/>
            </w:tcBorders>
          </w:tcPr>
          <w:p w:rsidR="006337F5" w:rsidRDefault="006337F5">
            <w:pPr>
              <w:pStyle w:val="ConsPlusNonformat"/>
              <w:jc w:val="both"/>
            </w:pPr>
            <w:r>
              <w:rPr>
                <w:sz w:val="14"/>
              </w:rPr>
              <w:t xml:space="preserve">       2        </w:t>
            </w:r>
          </w:p>
        </w:tc>
        <w:tc>
          <w:tcPr>
            <w:tcW w:w="504" w:type="dxa"/>
            <w:tcBorders>
              <w:top w:val="nil"/>
            </w:tcBorders>
          </w:tcPr>
          <w:p w:rsidR="006337F5" w:rsidRDefault="006337F5">
            <w:pPr>
              <w:pStyle w:val="ConsPlusNonformat"/>
              <w:jc w:val="both"/>
            </w:pPr>
            <w:r>
              <w:rPr>
                <w:sz w:val="14"/>
              </w:rPr>
              <w:t xml:space="preserve"> 3  </w:t>
            </w:r>
          </w:p>
        </w:tc>
        <w:tc>
          <w:tcPr>
            <w:tcW w:w="588" w:type="dxa"/>
            <w:tcBorders>
              <w:top w:val="nil"/>
            </w:tcBorders>
          </w:tcPr>
          <w:p w:rsidR="006337F5" w:rsidRDefault="006337F5">
            <w:pPr>
              <w:pStyle w:val="ConsPlusNonformat"/>
              <w:jc w:val="both"/>
            </w:pPr>
            <w:r>
              <w:rPr>
                <w:sz w:val="14"/>
              </w:rPr>
              <w:t xml:space="preserve">  4  </w:t>
            </w:r>
          </w:p>
        </w:tc>
        <w:tc>
          <w:tcPr>
            <w:tcW w:w="420" w:type="dxa"/>
            <w:tcBorders>
              <w:top w:val="nil"/>
            </w:tcBorders>
          </w:tcPr>
          <w:p w:rsidR="006337F5" w:rsidRDefault="006337F5">
            <w:pPr>
              <w:pStyle w:val="ConsPlusNonformat"/>
              <w:jc w:val="both"/>
            </w:pPr>
            <w:r>
              <w:rPr>
                <w:sz w:val="14"/>
              </w:rPr>
              <w:t xml:space="preserve"> 5 </w:t>
            </w:r>
          </w:p>
        </w:tc>
        <w:tc>
          <w:tcPr>
            <w:tcW w:w="420" w:type="dxa"/>
            <w:tcBorders>
              <w:top w:val="nil"/>
            </w:tcBorders>
          </w:tcPr>
          <w:p w:rsidR="006337F5" w:rsidRDefault="006337F5">
            <w:pPr>
              <w:pStyle w:val="ConsPlusNonformat"/>
              <w:jc w:val="both"/>
            </w:pPr>
            <w:r>
              <w:rPr>
                <w:sz w:val="14"/>
              </w:rPr>
              <w:t xml:space="preserve"> 6 </w:t>
            </w:r>
          </w:p>
        </w:tc>
        <w:tc>
          <w:tcPr>
            <w:tcW w:w="420" w:type="dxa"/>
            <w:tcBorders>
              <w:top w:val="nil"/>
            </w:tcBorders>
          </w:tcPr>
          <w:p w:rsidR="006337F5" w:rsidRDefault="006337F5">
            <w:pPr>
              <w:pStyle w:val="ConsPlusNonformat"/>
              <w:jc w:val="both"/>
            </w:pPr>
            <w:r>
              <w:rPr>
                <w:sz w:val="14"/>
              </w:rPr>
              <w:t xml:space="preserve"> 7 </w:t>
            </w:r>
          </w:p>
        </w:tc>
        <w:tc>
          <w:tcPr>
            <w:tcW w:w="420" w:type="dxa"/>
            <w:tcBorders>
              <w:top w:val="nil"/>
            </w:tcBorders>
          </w:tcPr>
          <w:p w:rsidR="006337F5" w:rsidRDefault="006337F5">
            <w:pPr>
              <w:pStyle w:val="ConsPlusNonformat"/>
              <w:jc w:val="both"/>
            </w:pPr>
            <w:r>
              <w:rPr>
                <w:sz w:val="14"/>
              </w:rPr>
              <w:t xml:space="preserve"> 8 </w:t>
            </w:r>
          </w:p>
        </w:tc>
        <w:tc>
          <w:tcPr>
            <w:tcW w:w="504" w:type="dxa"/>
            <w:tcBorders>
              <w:top w:val="nil"/>
            </w:tcBorders>
          </w:tcPr>
          <w:p w:rsidR="006337F5" w:rsidRDefault="006337F5">
            <w:pPr>
              <w:pStyle w:val="ConsPlusNonformat"/>
              <w:jc w:val="both"/>
            </w:pPr>
            <w:r>
              <w:rPr>
                <w:sz w:val="14"/>
              </w:rPr>
              <w:t xml:space="preserve">  9 </w:t>
            </w:r>
          </w:p>
        </w:tc>
        <w:tc>
          <w:tcPr>
            <w:tcW w:w="504" w:type="dxa"/>
            <w:tcBorders>
              <w:top w:val="nil"/>
            </w:tcBorders>
          </w:tcPr>
          <w:p w:rsidR="006337F5" w:rsidRDefault="006337F5">
            <w:pPr>
              <w:pStyle w:val="ConsPlusNonformat"/>
              <w:jc w:val="both"/>
            </w:pPr>
            <w:r>
              <w:rPr>
                <w:sz w:val="14"/>
              </w:rPr>
              <w:t xml:space="preserve"> 10 </w:t>
            </w:r>
          </w:p>
        </w:tc>
        <w:tc>
          <w:tcPr>
            <w:tcW w:w="1092" w:type="dxa"/>
            <w:tcBorders>
              <w:top w:val="nil"/>
            </w:tcBorders>
          </w:tcPr>
          <w:p w:rsidR="006337F5" w:rsidRDefault="006337F5">
            <w:pPr>
              <w:pStyle w:val="ConsPlusNonformat"/>
              <w:jc w:val="both"/>
            </w:pPr>
            <w:r>
              <w:rPr>
                <w:sz w:val="14"/>
              </w:rPr>
              <w:t xml:space="preserve">    11     </w:t>
            </w:r>
          </w:p>
        </w:tc>
        <w:tc>
          <w:tcPr>
            <w:tcW w:w="504" w:type="dxa"/>
            <w:tcBorders>
              <w:top w:val="nil"/>
            </w:tcBorders>
          </w:tcPr>
          <w:p w:rsidR="006337F5" w:rsidRDefault="006337F5">
            <w:pPr>
              <w:pStyle w:val="ConsPlusNonformat"/>
              <w:jc w:val="both"/>
            </w:pPr>
            <w:r>
              <w:rPr>
                <w:sz w:val="14"/>
              </w:rPr>
              <w:t xml:space="preserve"> 12 </w:t>
            </w:r>
          </w:p>
        </w:tc>
        <w:tc>
          <w:tcPr>
            <w:tcW w:w="504" w:type="dxa"/>
            <w:tcBorders>
              <w:top w:val="nil"/>
            </w:tcBorders>
          </w:tcPr>
          <w:p w:rsidR="006337F5" w:rsidRDefault="006337F5">
            <w:pPr>
              <w:pStyle w:val="ConsPlusNonformat"/>
              <w:jc w:val="both"/>
            </w:pPr>
            <w:r>
              <w:rPr>
                <w:sz w:val="14"/>
              </w:rPr>
              <w:t xml:space="preserve"> 13 </w:t>
            </w:r>
          </w:p>
        </w:tc>
        <w:tc>
          <w:tcPr>
            <w:tcW w:w="504" w:type="dxa"/>
            <w:tcBorders>
              <w:top w:val="nil"/>
            </w:tcBorders>
          </w:tcPr>
          <w:p w:rsidR="006337F5" w:rsidRDefault="006337F5">
            <w:pPr>
              <w:pStyle w:val="ConsPlusNonformat"/>
              <w:jc w:val="both"/>
            </w:pPr>
            <w:r>
              <w:rPr>
                <w:sz w:val="14"/>
              </w:rPr>
              <w:t xml:space="preserve"> 14 </w:t>
            </w:r>
          </w:p>
        </w:tc>
        <w:tc>
          <w:tcPr>
            <w:tcW w:w="504" w:type="dxa"/>
            <w:tcBorders>
              <w:top w:val="nil"/>
            </w:tcBorders>
          </w:tcPr>
          <w:p w:rsidR="006337F5" w:rsidRDefault="006337F5">
            <w:pPr>
              <w:pStyle w:val="ConsPlusNonformat"/>
              <w:jc w:val="both"/>
            </w:pPr>
            <w:r>
              <w:rPr>
                <w:sz w:val="14"/>
              </w:rPr>
              <w:t xml:space="preserve"> 15 </w:t>
            </w:r>
          </w:p>
        </w:tc>
        <w:tc>
          <w:tcPr>
            <w:tcW w:w="504" w:type="dxa"/>
            <w:tcBorders>
              <w:top w:val="nil"/>
            </w:tcBorders>
          </w:tcPr>
          <w:p w:rsidR="006337F5" w:rsidRDefault="006337F5">
            <w:pPr>
              <w:pStyle w:val="ConsPlusNonformat"/>
              <w:jc w:val="both"/>
            </w:pPr>
            <w:r>
              <w:rPr>
                <w:sz w:val="14"/>
              </w:rPr>
              <w:t xml:space="preserve"> 16 </w:t>
            </w:r>
          </w:p>
        </w:tc>
      </w:tr>
      <w:tr w:rsidR="006337F5">
        <w:trPr>
          <w:trHeight w:val="160"/>
        </w:trPr>
        <w:tc>
          <w:tcPr>
            <w:tcW w:w="420" w:type="dxa"/>
            <w:tcBorders>
              <w:top w:val="nil"/>
            </w:tcBorders>
          </w:tcPr>
          <w:p w:rsidR="006337F5" w:rsidRDefault="006337F5">
            <w:pPr>
              <w:pStyle w:val="ConsPlusNonformat"/>
              <w:jc w:val="both"/>
            </w:pPr>
            <w:r>
              <w:rPr>
                <w:sz w:val="14"/>
              </w:rPr>
              <w:t xml:space="preserve">1  </w:t>
            </w:r>
          </w:p>
        </w:tc>
        <w:tc>
          <w:tcPr>
            <w:tcW w:w="1512" w:type="dxa"/>
            <w:tcBorders>
              <w:top w:val="nil"/>
            </w:tcBorders>
          </w:tcPr>
          <w:p w:rsidR="006337F5" w:rsidRDefault="006337F5">
            <w:pPr>
              <w:pStyle w:val="ConsPlusNonformat"/>
              <w:jc w:val="both"/>
            </w:pPr>
            <w:r>
              <w:rPr>
                <w:sz w:val="14"/>
              </w:rPr>
              <w:t xml:space="preserve">Численность     </w:t>
            </w:r>
          </w:p>
          <w:p w:rsidR="006337F5" w:rsidRDefault="006337F5">
            <w:pPr>
              <w:pStyle w:val="ConsPlusNonformat"/>
              <w:jc w:val="both"/>
            </w:pPr>
            <w:r>
              <w:rPr>
                <w:sz w:val="14"/>
              </w:rPr>
              <w:t xml:space="preserve">работающих по   </w:t>
            </w:r>
          </w:p>
          <w:p w:rsidR="006337F5" w:rsidRDefault="006337F5">
            <w:pPr>
              <w:pStyle w:val="ConsPlusNonformat"/>
              <w:jc w:val="both"/>
            </w:pPr>
            <w:r>
              <w:rPr>
                <w:sz w:val="14"/>
              </w:rPr>
              <w:t xml:space="preserve">проекту,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1.1</w:t>
            </w:r>
          </w:p>
        </w:tc>
        <w:tc>
          <w:tcPr>
            <w:tcW w:w="1512" w:type="dxa"/>
            <w:tcBorders>
              <w:top w:val="nil"/>
            </w:tcBorders>
          </w:tcPr>
          <w:p w:rsidR="006337F5" w:rsidRDefault="006337F5">
            <w:pPr>
              <w:pStyle w:val="ConsPlusNonformat"/>
              <w:jc w:val="both"/>
            </w:pPr>
            <w:r>
              <w:rPr>
                <w:sz w:val="14"/>
              </w:rPr>
              <w:t xml:space="preserve">Рабочие,        </w:t>
            </w:r>
          </w:p>
          <w:p w:rsidR="006337F5" w:rsidRDefault="006337F5">
            <w:pPr>
              <w:pStyle w:val="ConsPlusNonformat"/>
              <w:jc w:val="both"/>
            </w:pPr>
            <w:r>
              <w:rPr>
                <w:sz w:val="14"/>
              </w:rPr>
              <w:t xml:space="preserve">непосредственно </w:t>
            </w:r>
          </w:p>
          <w:p w:rsidR="006337F5" w:rsidRDefault="006337F5">
            <w:pPr>
              <w:pStyle w:val="ConsPlusNonformat"/>
              <w:jc w:val="both"/>
            </w:pPr>
            <w:r>
              <w:rPr>
                <w:sz w:val="14"/>
              </w:rPr>
              <w:t xml:space="preserve">занятые         </w:t>
            </w:r>
          </w:p>
          <w:p w:rsidR="006337F5" w:rsidRDefault="006337F5">
            <w:pPr>
              <w:pStyle w:val="ConsPlusNonformat"/>
              <w:jc w:val="both"/>
            </w:pPr>
            <w:r>
              <w:rPr>
                <w:sz w:val="14"/>
              </w:rPr>
              <w:t xml:space="preserve">производством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1.2</w:t>
            </w:r>
          </w:p>
        </w:tc>
        <w:tc>
          <w:tcPr>
            <w:tcW w:w="1512" w:type="dxa"/>
            <w:tcBorders>
              <w:top w:val="nil"/>
            </w:tcBorders>
          </w:tcPr>
          <w:p w:rsidR="006337F5" w:rsidRDefault="006337F5">
            <w:pPr>
              <w:pStyle w:val="ConsPlusNonformat"/>
              <w:jc w:val="both"/>
            </w:pPr>
            <w:r>
              <w:rPr>
                <w:sz w:val="14"/>
              </w:rPr>
              <w:t xml:space="preserve">Рабочие и       </w:t>
            </w:r>
          </w:p>
          <w:p w:rsidR="006337F5" w:rsidRDefault="006337F5">
            <w:pPr>
              <w:pStyle w:val="ConsPlusNonformat"/>
              <w:jc w:val="both"/>
            </w:pPr>
            <w:r>
              <w:rPr>
                <w:sz w:val="14"/>
              </w:rPr>
              <w:t xml:space="preserve">служащие, не    </w:t>
            </w:r>
          </w:p>
          <w:p w:rsidR="006337F5" w:rsidRDefault="006337F5">
            <w:pPr>
              <w:pStyle w:val="ConsPlusNonformat"/>
              <w:jc w:val="both"/>
            </w:pPr>
            <w:r>
              <w:rPr>
                <w:sz w:val="14"/>
              </w:rPr>
              <w:t xml:space="preserve">занятые         </w:t>
            </w:r>
          </w:p>
          <w:p w:rsidR="006337F5" w:rsidRDefault="006337F5">
            <w:pPr>
              <w:pStyle w:val="ConsPlusNonformat"/>
              <w:jc w:val="both"/>
            </w:pPr>
            <w:r>
              <w:rPr>
                <w:sz w:val="14"/>
              </w:rPr>
              <w:t xml:space="preserve">непосредственно </w:t>
            </w:r>
          </w:p>
          <w:p w:rsidR="006337F5" w:rsidRDefault="006337F5">
            <w:pPr>
              <w:pStyle w:val="ConsPlusNonformat"/>
              <w:jc w:val="both"/>
            </w:pPr>
            <w:r>
              <w:rPr>
                <w:sz w:val="14"/>
              </w:rPr>
              <w:t xml:space="preserve">производством   </w:t>
            </w:r>
          </w:p>
          <w:p w:rsidR="006337F5" w:rsidRDefault="006337F5">
            <w:pPr>
              <w:pStyle w:val="ConsPlusNonformat"/>
              <w:jc w:val="both"/>
            </w:pPr>
            <w:r>
              <w:rPr>
                <w:sz w:val="14"/>
              </w:rPr>
              <w:lastRenderedPageBreak/>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lastRenderedPageBreak/>
              <w:t>1.3</w:t>
            </w:r>
          </w:p>
        </w:tc>
        <w:tc>
          <w:tcPr>
            <w:tcW w:w="1512" w:type="dxa"/>
            <w:tcBorders>
              <w:top w:val="nil"/>
            </w:tcBorders>
          </w:tcPr>
          <w:p w:rsidR="006337F5" w:rsidRDefault="006337F5">
            <w:pPr>
              <w:pStyle w:val="ConsPlusNonformat"/>
              <w:jc w:val="both"/>
            </w:pPr>
            <w:r>
              <w:rPr>
                <w:sz w:val="14"/>
              </w:rPr>
              <w:t xml:space="preserve">Сотрудники      </w:t>
            </w:r>
          </w:p>
          <w:p w:rsidR="006337F5" w:rsidRDefault="006337F5">
            <w:pPr>
              <w:pStyle w:val="ConsPlusNonformat"/>
              <w:jc w:val="both"/>
            </w:pPr>
            <w:r>
              <w:rPr>
                <w:sz w:val="14"/>
              </w:rPr>
              <w:t xml:space="preserve">аппарата        </w:t>
            </w:r>
          </w:p>
          <w:p w:rsidR="006337F5" w:rsidRDefault="006337F5">
            <w:pPr>
              <w:pStyle w:val="ConsPlusNonformat"/>
              <w:jc w:val="both"/>
            </w:pPr>
            <w:r>
              <w:rPr>
                <w:sz w:val="14"/>
              </w:rPr>
              <w:t xml:space="preserve">управления на   </w:t>
            </w:r>
          </w:p>
          <w:p w:rsidR="006337F5" w:rsidRDefault="006337F5">
            <w:pPr>
              <w:pStyle w:val="ConsPlusNonformat"/>
              <w:jc w:val="both"/>
            </w:pPr>
            <w:r>
              <w:rPr>
                <w:sz w:val="14"/>
              </w:rPr>
              <w:t xml:space="preserve">уровне цехов и  </w:t>
            </w:r>
          </w:p>
          <w:p w:rsidR="006337F5" w:rsidRDefault="006337F5">
            <w:pPr>
              <w:pStyle w:val="ConsPlusNonformat"/>
              <w:jc w:val="both"/>
            </w:pPr>
            <w:r>
              <w:rPr>
                <w:sz w:val="14"/>
              </w:rPr>
              <w:t xml:space="preserve">организации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1.4</w:t>
            </w:r>
          </w:p>
        </w:tc>
        <w:tc>
          <w:tcPr>
            <w:tcW w:w="1512" w:type="dxa"/>
            <w:tcBorders>
              <w:top w:val="nil"/>
            </w:tcBorders>
          </w:tcPr>
          <w:p w:rsidR="006337F5" w:rsidRDefault="006337F5">
            <w:pPr>
              <w:pStyle w:val="ConsPlusNonformat"/>
              <w:jc w:val="both"/>
            </w:pPr>
            <w:r>
              <w:rPr>
                <w:sz w:val="14"/>
              </w:rPr>
              <w:t xml:space="preserve">Сотрудники,     </w:t>
            </w:r>
          </w:p>
          <w:p w:rsidR="006337F5" w:rsidRDefault="006337F5">
            <w:pPr>
              <w:pStyle w:val="ConsPlusNonformat"/>
              <w:jc w:val="both"/>
            </w:pPr>
            <w:r>
              <w:rPr>
                <w:sz w:val="14"/>
              </w:rPr>
              <w:t xml:space="preserve">занятые сбытом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2  </w:t>
            </w:r>
          </w:p>
        </w:tc>
        <w:tc>
          <w:tcPr>
            <w:tcW w:w="1512" w:type="dxa"/>
            <w:tcBorders>
              <w:top w:val="nil"/>
            </w:tcBorders>
          </w:tcPr>
          <w:p w:rsidR="006337F5" w:rsidRDefault="006337F5">
            <w:pPr>
              <w:pStyle w:val="ConsPlusNonformat"/>
              <w:jc w:val="both"/>
            </w:pPr>
            <w:r>
              <w:rPr>
                <w:sz w:val="14"/>
              </w:rPr>
              <w:t xml:space="preserve">Расходы на      </w:t>
            </w:r>
          </w:p>
          <w:p w:rsidR="006337F5" w:rsidRDefault="006337F5">
            <w:pPr>
              <w:pStyle w:val="ConsPlusNonformat"/>
              <w:jc w:val="both"/>
            </w:pPr>
            <w:r>
              <w:rPr>
                <w:sz w:val="14"/>
              </w:rPr>
              <w:t xml:space="preserve">оплату труда и  </w:t>
            </w:r>
          </w:p>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 xml:space="preserve">социальные      </w:t>
            </w:r>
          </w:p>
          <w:p w:rsidR="006337F5" w:rsidRDefault="006337F5">
            <w:pPr>
              <w:pStyle w:val="ConsPlusNonformat"/>
              <w:jc w:val="both"/>
            </w:pPr>
            <w:r>
              <w:rPr>
                <w:sz w:val="14"/>
              </w:rPr>
              <w:t xml:space="preserve">нужды,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заработная плата</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социальные нужды</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2.1</w:t>
            </w:r>
          </w:p>
        </w:tc>
        <w:tc>
          <w:tcPr>
            <w:tcW w:w="1512" w:type="dxa"/>
            <w:tcBorders>
              <w:top w:val="nil"/>
            </w:tcBorders>
          </w:tcPr>
          <w:p w:rsidR="006337F5" w:rsidRDefault="006337F5">
            <w:pPr>
              <w:pStyle w:val="ConsPlusNonformat"/>
              <w:jc w:val="both"/>
            </w:pPr>
            <w:r>
              <w:rPr>
                <w:sz w:val="14"/>
              </w:rPr>
              <w:t xml:space="preserve">Расходы на      </w:t>
            </w:r>
          </w:p>
          <w:p w:rsidR="006337F5" w:rsidRDefault="006337F5">
            <w:pPr>
              <w:pStyle w:val="ConsPlusNonformat"/>
              <w:jc w:val="both"/>
            </w:pPr>
            <w:r>
              <w:rPr>
                <w:sz w:val="14"/>
              </w:rPr>
              <w:t xml:space="preserve">оплату труда    </w:t>
            </w:r>
          </w:p>
          <w:p w:rsidR="006337F5" w:rsidRDefault="006337F5">
            <w:pPr>
              <w:pStyle w:val="ConsPlusNonformat"/>
              <w:jc w:val="both"/>
            </w:pPr>
            <w:r>
              <w:rPr>
                <w:sz w:val="14"/>
              </w:rPr>
              <w:t xml:space="preserve">рабочих,        </w:t>
            </w:r>
          </w:p>
          <w:p w:rsidR="006337F5" w:rsidRDefault="006337F5">
            <w:pPr>
              <w:pStyle w:val="ConsPlusNonformat"/>
              <w:jc w:val="both"/>
            </w:pPr>
            <w:r>
              <w:rPr>
                <w:sz w:val="14"/>
              </w:rPr>
              <w:t xml:space="preserve">непосредственно </w:t>
            </w:r>
          </w:p>
          <w:p w:rsidR="006337F5" w:rsidRDefault="006337F5">
            <w:pPr>
              <w:pStyle w:val="ConsPlusNonformat"/>
              <w:jc w:val="both"/>
            </w:pPr>
            <w:r>
              <w:rPr>
                <w:sz w:val="14"/>
              </w:rPr>
              <w:t xml:space="preserve">занятых         </w:t>
            </w:r>
          </w:p>
          <w:p w:rsidR="006337F5" w:rsidRDefault="006337F5">
            <w:pPr>
              <w:pStyle w:val="ConsPlusNonformat"/>
              <w:jc w:val="both"/>
            </w:pPr>
            <w:r>
              <w:rPr>
                <w:sz w:val="14"/>
              </w:rPr>
              <w:t xml:space="preserve">производством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заработная плата</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социальные нужды</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2.2</w:t>
            </w:r>
          </w:p>
        </w:tc>
        <w:tc>
          <w:tcPr>
            <w:tcW w:w="1512" w:type="dxa"/>
            <w:tcBorders>
              <w:top w:val="nil"/>
            </w:tcBorders>
          </w:tcPr>
          <w:p w:rsidR="006337F5" w:rsidRDefault="006337F5">
            <w:pPr>
              <w:pStyle w:val="ConsPlusNonformat"/>
              <w:jc w:val="both"/>
            </w:pPr>
            <w:r>
              <w:rPr>
                <w:sz w:val="14"/>
              </w:rPr>
              <w:t xml:space="preserve">Расходы на      </w:t>
            </w:r>
          </w:p>
          <w:p w:rsidR="006337F5" w:rsidRDefault="006337F5">
            <w:pPr>
              <w:pStyle w:val="ConsPlusNonformat"/>
              <w:jc w:val="both"/>
            </w:pPr>
            <w:r>
              <w:rPr>
                <w:sz w:val="14"/>
              </w:rPr>
              <w:t xml:space="preserve">оплату труда    </w:t>
            </w:r>
          </w:p>
          <w:p w:rsidR="006337F5" w:rsidRDefault="006337F5">
            <w:pPr>
              <w:pStyle w:val="ConsPlusNonformat"/>
              <w:jc w:val="both"/>
            </w:pPr>
            <w:r>
              <w:rPr>
                <w:sz w:val="14"/>
              </w:rPr>
              <w:t xml:space="preserve">рабочих, не     </w:t>
            </w:r>
          </w:p>
          <w:p w:rsidR="006337F5" w:rsidRDefault="006337F5">
            <w:pPr>
              <w:pStyle w:val="ConsPlusNonformat"/>
              <w:jc w:val="both"/>
            </w:pPr>
            <w:r>
              <w:rPr>
                <w:sz w:val="14"/>
              </w:rPr>
              <w:t xml:space="preserve">занятых         </w:t>
            </w:r>
          </w:p>
          <w:p w:rsidR="006337F5" w:rsidRDefault="006337F5">
            <w:pPr>
              <w:pStyle w:val="ConsPlusNonformat"/>
              <w:jc w:val="both"/>
            </w:pPr>
            <w:r>
              <w:rPr>
                <w:sz w:val="14"/>
              </w:rPr>
              <w:t xml:space="preserve">непосредственно </w:t>
            </w:r>
          </w:p>
          <w:p w:rsidR="006337F5" w:rsidRDefault="006337F5">
            <w:pPr>
              <w:pStyle w:val="ConsPlusNonformat"/>
              <w:jc w:val="both"/>
            </w:pPr>
            <w:r>
              <w:rPr>
                <w:sz w:val="14"/>
              </w:rPr>
              <w:t xml:space="preserve">производством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заработная плата</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социальные нужды</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2.3</w:t>
            </w:r>
          </w:p>
        </w:tc>
        <w:tc>
          <w:tcPr>
            <w:tcW w:w="1512" w:type="dxa"/>
            <w:tcBorders>
              <w:top w:val="nil"/>
            </w:tcBorders>
          </w:tcPr>
          <w:p w:rsidR="006337F5" w:rsidRDefault="006337F5">
            <w:pPr>
              <w:pStyle w:val="ConsPlusNonformat"/>
              <w:jc w:val="both"/>
            </w:pPr>
            <w:r>
              <w:rPr>
                <w:sz w:val="14"/>
              </w:rPr>
              <w:t xml:space="preserve">Расходы на      </w:t>
            </w:r>
          </w:p>
          <w:p w:rsidR="006337F5" w:rsidRDefault="006337F5">
            <w:pPr>
              <w:pStyle w:val="ConsPlusNonformat"/>
              <w:jc w:val="both"/>
            </w:pPr>
            <w:r>
              <w:rPr>
                <w:sz w:val="14"/>
              </w:rPr>
              <w:t xml:space="preserve">оплату труда    </w:t>
            </w:r>
          </w:p>
          <w:p w:rsidR="006337F5" w:rsidRDefault="006337F5">
            <w:pPr>
              <w:pStyle w:val="ConsPlusNonformat"/>
              <w:jc w:val="both"/>
            </w:pPr>
            <w:r>
              <w:rPr>
                <w:sz w:val="14"/>
              </w:rPr>
              <w:t xml:space="preserve">сотрудников     </w:t>
            </w:r>
          </w:p>
          <w:p w:rsidR="006337F5" w:rsidRDefault="006337F5">
            <w:pPr>
              <w:pStyle w:val="ConsPlusNonformat"/>
              <w:jc w:val="both"/>
            </w:pPr>
            <w:r>
              <w:rPr>
                <w:sz w:val="14"/>
              </w:rPr>
              <w:t xml:space="preserve">аппарата        </w:t>
            </w:r>
          </w:p>
          <w:p w:rsidR="006337F5" w:rsidRDefault="006337F5">
            <w:pPr>
              <w:pStyle w:val="ConsPlusNonformat"/>
              <w:jc w:val="both"/>
            </w:pPr>
            <w:r>
              <w:rPr>
                <w:sz w:val="14"/>
              </w:rPr>
              <w:t xml:space="preserve">управления на   </w:t>
            </w:r>
          </w:p>
          <w:p w:rsidR="006337F5" w:rsidRDefault="006337F5">
            <w:pPr>
              <w:pStyle w:val="ConsPlusNonformat"/>
              <w:jc w:val="both"/>
            </w:pPr>
            <w:r>
              <w:rPr>
                <w:sz w:val="14"/>
              </w:rPr>
              <w:t xml:space="preserve">уровне цехов и  </w:t>
            </w:r>
          </w:p>
          <w:p w:rsidR="006337F5" w:rsidRDefault="006337F5">
            <w:pPr>
              <w:pStyle w:val="ConsPlusNonformat"/>
              <w:jc w:val="both"/>
            </w:pPr>
            <w:r>
              <w:rPr>
                <w:sz w:val="14"/>
              </w:rPr>
              <w:t xml:space="preserve">организации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заработная плата</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социальные нужды</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2.4</w:t>
            </w:r>
          </w:p>
        </w:tc>
        <w:tc>
          <w:tcPr>
            <w:tcW w:w="1512" w:type="dxa"/>
            <w:tcBorders>
              <w:top w:val="nil"/>
            </w:tcBorders>
          </w:tcPr>
          <w:p w:rsidR="006337F5" w:rsidRDefault="006337F5">
            <w:pPr>
              <w:pStyle w:val="ConsPlusNonformat"/>
              <w:jc w:val="both"/>
            </w:pPr>
            <w:r>
              <w:rPr>
                <w:sz w:val="14"/>
              </w:rPr>
              <w:t xml:space="preserve">Расходы на      </w:t>
            </w:r>
          </w:p>
          <w:p w:rsidR="006337F5" w:rsidRDefault="006337F5">
            <w:pPr>
              <w:pStyle w:val="ConsPlusNonformat"/>
              <w:jc w:val="both"/>
            </w:pPr>
            <w:r>
              <w:rPr>
                <w:sz w:val="14"/>
              </w:rPr>
              <w:t xml:space="preserve">оплату труда    </w:t>
            </w:r>
          </w:p>
          <w:p w:rsidR="006337F5" w:rsidRDefault="006337F5">
            <w:pPr>
              <w:pStyle w:val="ConsPlusNonformat"/>
              <w:jc w:val="both"/>
            </w:pPr>
            <w:r>
              <w:rPr>
                <w:sz w:val="14"/>
              </w:rPr>
              <w:t xml:space="preserve">сотрудников     </w:t>
            </w:r>
          </w:p>
          <w:p w:rsidR="006337F5" w:rsidRDefault="006337F5">
            <w:pPr>
              <w:pStyle w:val="ConsPlusNonformat"/>
              <w:jc w:val="both"/>
            </w:pPr>
            <w:r>
              <w:rPr>
                <w:sz w:val="14"/>
              </w:rPr>
              <w:t xml:space="preserve">службы сбыта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заработная плата</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социальные нужды</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bl>
    <w:p w:rsidR="006337F5" w:rsidRDefault="006337F5">
      <w:pPr>
        <w:pStyle w:val="ConsPlusNormal"/>
        <w:jc w:val="both"/>
      </w:pPr>
    </w:p>
    <w:p w:rsidR="006337F5" w:rsidRDefault="006337F5">
      <w:pPr>
        <w:pStyle w:val="ConsPlusNormal"/>
        <w:jc w:val="right"/>
      </w:pPr>
      <w:r>
        <w:t>Таблица 4</w:t>
      </w:r>
    </w:p>
    <w:p w:rsidR="006337F5" w:rsidRDefault="006337F5">
      <w:pPr>
        <w:pStyle w:val="ConsPlusNormal"/>
        <w:jc w:val="both"/>
      </w:pPr>
    </w:p>
    <w:p w:rsidR="006337F5" w:rsidRDefault="006337F5">
      <w:pPr>
        <w:pStyle w:val="ConsPlusNormal"/>
        <w:jc w:val="center"/>
      </w:pPr>
      <w:bookmarkStart w:id="9" w:name="P411"/>
      <w:bookmarkEnd w:id="9"/>
      <w:r>
        <w:t>ЗАТРАТЫ НА ПРОИЗВОДСТВО И СБЫТ ПРОДУКЦИИ</w:t>
      </w:r>
    </w:p>
    <w:p w:rsidR="006337F5" w:rsidRDefault="006337F5">
      <w:pPr>
        <w:pStyle w:val="ConsPlusNormal"/>
        <w:jc w:val="center"/>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
        <w:gridCol w:w="1596"/>
        <w:gridCol w:w="504"/>
        <w:gridCol w:w="588"/>
        <w:gridCol w:w="420"/>
        <w:gridCol w:w="420"/>
        <w:gridCol w:w="420"/>
        <w:gridCol w:w="420"/>
        <w:gridCol w:w="504"/>
        <w:gridCol w:w="504"/>
        <w:gridCol w:w="1092"/>
        <w:gridCol w:w="504"/>
        <w:gridCol w:w="504"/>
        <w:gridCol w:w="504"/>
        <w:gridCol w:w="504"/>
        <w:gridCol w:w="504"/>
      </w:tblGrid>
      <w:tr w:rsidR="006337F5">
        <w:trPr>
          <w:trHeight w:val="160"/>
        </w:trPr>
        <w:tc>
          <w:tcPr>
            <w:tcW w:w="420" w:type="dxa"/>
            <w:vMerge w:val="restart"/>
          </w:tcPr>
          <w:p w:rsidR="006337F5" w:rsidRDefault="006337F5">
            <w:pPr>
              <w:pStyle w:val="ConsPlusNonformat"/>
              <w:jc w:val="both"/>
            </w:pPr>
            <w:r>
              <w:rPr>
                <w:sz w:val="14"/>
              </w:rPr>
              <w:t xml:space="preserve"> N </w:t>
            </w:r>
          </w:p>
          <w:p w:rsidR="006337F5" w:rsidRDefault="006337F5">
            <w:pPr>
              <w:pStyle w:val="ConsPlusNonformat"/>
              <w:jc w:val="both"/>
            </w:pPr>
            <w:r>
              <w:rPr>
                <w:sz w:val="14"/>
              </w:rPr>
              <w:t>п/п</w:t>
            </w:r>
          </w:p>
        </w:tc>
        <w:tc>
          <w:tcPr>
            <w:tcW w:w="1596" w:type="dxa"/>
            <w:vMerge w:val="restart"/>
          </w:tcPr>
          <w:p w:rsidR="006337F5" w:rsidRDefault="006337F5">
            <w:pPr>
              <w:pStyle w:val="ConsPlusNonformat"/>
              <w:jc w:val="both"/>
            </w:pPr>
            <w:r>
              <w:rPr>
                <w:sz w:val="14"/>
              </w:rPr>
              <w:t xml:space="preserve">   Показатели    </w:t>
            </w:r>
          </w:p>
        </w:tc>
        <w:tc>
          <w:tcPr>
            <w:tcW w:w="504" w:type="dxa"/>
            <w:vMerge w:val="restart"/>
          </w:tcPr>
          <w:p w:rsidR="006337F5" w:rsidRDefault="006337F5">
            <w:pPr>
              <w:pStyle w:val="ConsPlusNonformat"/>
              <w:jc w:val="both"/>
            </w:pPr>
            <w:r>
              <w:rPr>
                <w:sz w:val="14"/>
              </w:rPr>
              <w:t xml:space="preserve">Ед. </w:t>
            </w:r>
          </w:p>
          <w:p w:rsidR="006337F5" w:rsidRDefault="006337F5">
            <w:pPr>
              <w:pStyle w:val="ConsPlusNonformat"/>
              <w:jc w:val="both"/>
            </w:pPr>
            <w:r>
              <w:rPr>
                <w:sz w:val="14"/>
              </w:rPr>
              <w:t>изм.</w:t>
            </w:r>
          </w:p>
        </w:tc>
        <w:tc>
          <w:tcPr>
            <w:tcW w:w="4368" w:type="dxa"/>
            <w:gridSpan w:val="8"/>
          </w:tcPr>
          <w:p w:rsidR="006337F5" w:rsidRDefault="006337F5">
            <w:pPr>
              <w:pStyle w:val="ConsPlusNonformat"/>
              <w:jc w:val="both"/>
            </w:pPr>
            <w:r>
              <w:rPr>
                <w:sz w:val="14"/>
              </w:rPr>
              <w:t xml:space="preserve">           Инвестиционный период           </w:t>
            </w:r>
          </w:p>
        </w:tc>
        <w:tc>
          <w:tcPr>
            <w:tcW w:w="2520" w:type="dxa"/>
            <w:gridSpan w:val="5"/>
          </w:tcPr>
          <w:p w:rsidR="006337F5" w:rsidRDefault="006337F5">
            <w:pPr>
              <w:pStyle w:val="ConsPlusNonformat"/>
              <w:jc w:val="both"/>
            </w:pPr>
            <w:r>
              <w:rPr>
                <w:sz w:val="14"/>
              </w:rPr>
              <w:t xml:space="preserve"> Эксплуатационный период</w:t>
            </w:r>
          </w:p>
        </w:tc>
      </w:tr>
      <w:tr w:rsidR="006337F5">
        <w:tc>
          <w:tcPr>
            <w:tcW w:w="336" w:type="dxa"/>
            <w:vMerge/>
            <w:tcBorders>
              <w:top w:val="nil"/>
            </w:tcBorders>
          </w:tcPr>
          <w:p w:rsidR="006337F5" w:rsidRDefault="006337F5"/>
        </w:tc>
        <w:tc>
          <w:tcPr>
            <w:tcW w:w="1512" w:type="dxa"/>
            <w:vMerge/>
            <w:tcBorders>
              <w:top w:val="nil"/>
            </w:tcBorders>
          </w:tcPr>
          <w:p w:rsidR="006337F5" w:rsidRDefault="006337F5"/>
        </w:tc>
        <w:tc>
          <w:tcPr>
            <w:tcW w:w="420" w:type="dxa"/>
            <w:vMerge/>
            <w:tcBorders>
              <w:top w:val="nil"/>
            </w:tcBorders>
          </w:tcPr>
          <w:p w:rsidR="006337F5" w:rsidRDefault="006337F5"/>
        </w:tc>
        <w:tc>
          <w:tcPr>
            <w:tcW w:w="2268" w:type="dxa"/>
            <w:gridSpan w:val="5"/>
            <w:tcBorders>
              <w:top w:val="nil"/>
            </w:tcBorders>
          </w:tcPr>
          <w:p w:rsidR="006337F5" w:rsidRDefault="006337F5">
            <w:pPr>
              <w:pStyle w:val="ConsPlusNonformat"/>
              <w:jc w:val="both"/>
            </w:pPr>
            <w:r>
              <w:rPr>
                <w:sz w:val="14"/>
              </w:rPr>
              <w:t xml:space="preserve">      20__ год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1092" w:type="dxa"/>
            <w:vMerge w:val="restart"/>
            <w:tcBorders>
              <w:top w:val="nil"/>
            </w:tcBorders>
          </w:tcPr>
          <w:p w:rsidR="006337F5" w:rsidRDefault="006337F5">
            <w:pPr>
              <w:pStyle w:val="ConsPlusNonformat"/>
              <w:jc w:val="both"/>
            </w:pPr>
            <w:r>
              <w:rPr>
                <w:sz w:val="14"/>
              </w:rPr>
              <w:t xml:space="preserve"> 20__ год  </w:t>
            </w:r>
          </w:p>
          <w:p w:rsidR="006337F5" w:rsidRDefault="006337F5">
            <w:pPr>
              <w:pStyle w:val="ConsPlusNonformat"/>
              <w:jc w:val="both"/>
            </w:pPr>
            <w:r>
              <w:rPr>
                <w:sz w:val="14"/>
              </w:rPr>
              <w:t xml:space="preserve">    (и     </w:t>
            </w:r>
          </w:p>
          <w:p w:rsidR="006337F5" w:rsidRDefault="006337F5">
            <w:pPr>
              <w:pStyle w:val="ConsPlusNonformat"/>
              <w:jc w:val="both"/>
            </w:pPr>
            <w:r>
              <w:rPr>
                <w:sz w:val="14"/>
              </w:rPr>
              <w:t>последующие</w:t>
            </w:r>
          </w:p>
          <w:p w:rsidR="006337F5" w:rsidRDefault="006337F5">
            <w:pPr>
              <w:pStyle w:val="ConsPlusNonformat"/>
              <w:jc w:val="both"/>
            </w:pPr>
            <w:r>
              <w:rPr>
                <w:sz w:val="14"/>
              </w:rPr>
              <w:t xml:space="preserve">   годы)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r>
      <w:tr w:rsidR="006337F5">
        <w:tc>
          <w:tcPr>
            <w:tcW w:w="336" w:type="dxa"/>
            <w:vMerge/>
            <w:tcBorders>
              <w:top w:val="nil"/>
            </w:tcBorders>
          </w:tcPr>
          <w:p w:rsidR="006337F5" w:rsidRDefault="006337F5"/>
        </w:tc>
        <w:tc>
          <w:tcPr>
            <w:tcW w:w="1512" w:type="dxa"/>
            <w:vMerge/>
            <w:tcBorders>
              <w:top w:val="nil"/>
            </w:tcBorders>
          </w:tcPr>
          <w:p w:rsidR="006337F5" w:rsidRDefault="006337F5"/>
        </w:tc>
        <w:tc>
          <w:tcPr>
            <w:tcW w:w="420" w:type="dxa"/>
            <w:vMerge/>
            <w:tcBorders>
              <w:top w:val="nil"/>
            </w:tcBorders>
          </w:tcPr>
          <w:p w:rsidR="006337F5" w:rsidRDefault="006337F5"/>
        </w:tc>
        <w:tc>
          <w:tcPr>
            <w:tcW w:w="588" w:type="dxa"/>
            <w:tcBorders>
              <w:top w:val="nil"/>
            </w:tcBorders>
          </w:tcPr>
          <w:p w:rsidR="006337F5" w:rsidRDefault="006337F5">
            <w:pPr>
              <w:pStyle w:val="ConsPlusNonformat"/>
              <w:jc w:val="both"/>
            </w:pPr>
            <w:r>
              <w:rPr>
                <w:sz w:val="14"/>
              </w:rPr>
              <w:t>всего</w:t>
            </w:r>
          </w:p>
        </w:tc>
        <w:tc>
          <w:tcPr>
            <w:tcW w:w="420" w:type="dxa"/>
            <w:tcBorders>
              <w:top w:val="nil"/>
            </w:tcBorders>
          </w:tcPr>
          <w:p w:rsidR="006337F5" w:rsidRDefault="006337F5">
            <w:pPr>
              <w:pStyle w:val="ConsPlusNonformat"/>
              <w:jc w:val="both"/>
            </w:pPr>
            <w:r>
              <w:rPr>
                <w:sz w:val="14"/>
              </w:rPr>
              <w:t xml:space="preserve"> 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III</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IV </w:t>
            </w:r>
          </w:p>
          <w:p w:rsidR="006337F5" w:rsidRDefault="006337F5">
            <w:pPr>
              <w:pStyle w:val="ConsPlusNonformat"/>
              <w:jc w:val="both"/>
            </w:pPr>
            <w:r>
              <w:rPr>
                <w:sz w:val="14"/>
              </w:rPr>
              <w:t>кв.</w:t>
            </w:r>
          </w:p>
        </w:tc>
        <w:tc>
          <w:tcPr>
            <w:tcW w:w="420" w:type="dxa"/>
            <w:vMerge/>
            <w:tcBorders>
              <w:top w:val="nil"/>
            </w:tcBorders>
          </w:tcPr>
          <w:p w:rsidR="006337F5" w:rsidRDefault="006337F5"/>
        </w:tc>
        <w:tc>
          <w:tcPr>
            <w:tcW w:w="420" w:type="dxa"/>
            <w:vMerge/>
            <w:tcBorders>
              <w:top w:val="nil"/>
            </w:tcBorders>
          </w:tcPr>
          <w:p w:rsidR="006337F5" w:rsidRDefault="006337F5"/>
        </w:tc>
        <w:tc>
          <w:tcPr>
            <w:tcW w:w="1008"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r>
      <w:tr w:rsidR="006337F5">
        <w:trPr>
          <w:trHeight w:val="160"/>
        </w:trPr>
        <w:tc>
          <w:tcPr>
            <w:tcW w:w="420" w:type="dxa"/>
            <w:tcBorders>
              <w:top w:val="nil"/>
            </w:tcBorders>
          </w:tcPr>
          <w:p w:rsidR="006337F5" w:rsidRDefault="006337F5">
            <w:pPr>
              <w:pStyle w:val="ConsPlusNonformat"/>
              <w:jc w:val="both"/>
            </w:pPr>
            <w:r>
              <w:rPr>
                <w:sz w:val="14"/>
              </w:rPr>
              <w:lastRenderedPageBreak/>
              <w:t xml:space="preserve"> 1 </w:t>
            </w:r>
          </w:p>
        </w:tc>
        <w:tc>
          <w:tcPr>
            <w:tcW w:w="1596" w:type="dxa"/>
            <w:tcBorders>
              <w:top w:val="nil"/>
            </w:tcBorders>
          </w:tcPr>
          <w:p w:rsidR="006337F5" w:rsidRDefault="006337F5">
            <w:pPr>
              <w:pStyle w:val="ConsPlusNonformat"/>
              <w:jc w:val="both"/>
            </w:pPr>
            <w:r>
              <w:rPr>
                <w:sz w:val="14"/>
              </w:rPr>
              <w:t xml:space="preserve">       2         </w:t>
            </w:r>
          </w:p>
        </w:tc>
        <w:tc>
          <w:tcPr>
            <w:tcW w:w="504" w:type="dxa"/>
            <w:tcBorders>
              <w:top w:val="nil"/>
            </w:tcBorders>
          </w:tcPr>
          <w:p w:rsidR="006337F5" w:rsidRDefault="006337F5">
            <w:pPr>
              <w:pStyle w:val="ConsPlusNonformat"/>
              <w:jc w:val="both"/>
            </w:pPr>
            <w:r>
              <w:rPr>
                <w:sz w:val="14"/>
              </w:rPr>
              <w:t xml:space="preserve"> 3  </w:t>
            </w:r>
          </w:p>
        </w:tc>
        <w:tc>
          <w:tcPr>
            <w:tcW w:w="588" w:type="dxa"/>
            <w:tcBorders>
              <w:top w:val="nil"/>
            </w:tcBorders>
          </w:tcPr>
          <w:p w:rsidR="006337F5" w:rsidRDefault="006337F5">
            <w:pPr>
              <w:pStyle w:val="ConsPlusNonformat"/>
              <w:jc w:val="both"/>
            </w:pPr>
            <w:r>
              <w:rPr>
                <w:sz w:val="14"/>
              </w:rPr>
              <w:t xml:space="preserve">  4  </w:t>
            </w:r>
          </w:p>
        </w:tc>
        <w:tc>
          <w:tcPr>
            <w:tcW w:w="420" w:type="dxa"/>
            <w:tcBorders>
              <w:top w:val="nil"/>
            </w:tcBorders>
          </w:tcPr>
          <w:p w:rsidR="006337F5" w:rsidRDefault="006337F5">
            <w:pPr>
              <w:pStyle w:val="ConsPlusNonformat"/>
              <w:jc w:val="both"/>
            </w:pPr>
            <w:r>
              <w:rPr>
                <w:sz w:val="14"/>
              </w:rPr>
              <w:t xml:space="preserve"> 5 </w:t>
            </w:r>
          </w:p>
        </w:tc>
        <w:tc>
          <w:tcPr>
            <w:tcW w:w="420" w:type="dxa"/>
            <w:tcBorders>
              <w:top w:val="nil"/>
            </w:tcBorders>
          </w:tcPr>
          <w:p w:rsidR="006337F5" w:rsidRDefault="006337F5">
            <w:pPr>
              <w:pStyle w:val="ConsPlusNonformat"/>
              <w:jc w:val="both"/>
            </w:pPr>
            <w:r>
              <w:rPr>
                <w:sz w:val="14"/>
              </w:rPr>
              <w:t xml:space="preserve"> 6 </w:t>
            </w:r>
          </w:p>
        </w:tc>
        <w:tc>
          <w:tcPr>
            <w:tcW w:w="420" w:type="dxa"/>
            <w:tcBorders>
              <w:top w:val="nil"/>
            </w:tcBorders>
          </w:tcPr>
          <w:p w:rsidR="006337F5" w:rsidRDefault="006337F5">
            <w:pPr>
              <w:pStyle w:val="ConsPlusNonformat"/>
              <w:jc w:val="both"/>
            </w:pPr>
            <w:r>
              <w:rPr>
                <w:sz w:val="14"/>
              </w:rPr>
              <w:t xml:space="preserve"> 7 </w:t>
            </w:r>
          </w:p>
        </w:tc>
        <w:tc>
          <w:tcPr>
            <w:tcW w:w="420" w:type="dxa"/>
            <w:tcBorders>
              <w:top w:val="nil"/>
            </w:tcBorders>
          </w:tcPr>
          <w:p w:rsidR="006337F5" w:rsidRDefault="006337F5">
            <w:pPr>
              <w:pStyle w:val="ConsPlusNonformat"/>
              <w:jc w:val="both"/>
            </w:pPr>
            <w:r>
              <w:rPr>
                <w:sz w:val="14"/>
              </w:rPr>
              <w:t xml:space="preserve"> 8 </w:t>
            </w:r>
          </w:p>
        </w:tc>
        <w:tc>
          <w:tcPr>
            <w:tcW w:w="504" w:type="dxa"/>
            <w:tcBorders>
              <w:top w:val="nil"/>
            </w:tcBorders>
          </w:tcPr>
          <w:p w:rsidR="006337F5" w:rsidRDefault="006337F5">
            <w:pPr>
              <w:pStyle w:val="ConsPlusNonformat"/>
              <w:jc w:val="both"/>
            </w:pPr>
            <w:r>
              <w:rPr>
                <w:sz w:val="14"/>
              </w:rPr>
              <w:t xml:space="preserve">  9 </w:t>
            </w:r>
          </w:p>
        </w:tc>
        <w:tc>
          <w:tcPr>
            <w:tcW w:w="504" w:type="dxa"/>
            <w:tcBorders>
              <w:top w:val="nil"/>
            </w:tcBorders>
          </w:tcPr>
          <w:p w:rsidR="006337F5" w:rsidRDefault="006337F5">
            <w:pPr>
              <w:pStyle w:val="ConsPlusNonformat"/>
              <w:jc w:val="both"/>
            </w:pPr>
            <w:r>
              <w:rPr>
                <w:sz w:val="14"/>
              </w:rPr>
              <w:t xml:space="preserve"> 10 </w:t>
            </w:r>
          </w:p>
        </w:tc>
        <w:tc>
          <w:tcPr>
            <w:tcW w:w="1092" w:type="dxa"/>
            <w:tcBorders>
              <w:top w:val="nil"/>
            </w:tcBorders>
          </w:tcPr>
          <w:p w:rsidR="006337F5" w:rsidRDefault="006337F5">
            <w:pPr>
              <w:pStyle w:val="ConsPlusNonformat"/>
              <w:jc w:val="both"/>
            </w:pPr>
            <w:r>
              <w:rPr>
                <w:sz w:val="14"/>
              </w:rPr>
              <w:t xml:space="preserve">    11     </w:t>
            </w:r>
          </w:p>
        </w:tc>
        <w:tc>
          <w:tcPr>
            <w:tcW w:w="504" w:type="dxa"/>
            <w:tcBorders>
              <w:top w:val="nil"/>
            </w:tcBorders>
          </w:tcPr>
          <w:p w:rsidR="006337F5" w:rsidRDefault="006337F5">
            <w:pPr>
              <w:pStyle w:val="ConsPlusNonformat"/>
              <w:jc w:val="both"/>
            </w:pPr>
            <w:r>
              <w:rPr>
                <w:sz w:val="14"/>
              </w:rPr>
              <w:t xml:space="preserve"> 12 </w:t>
            </w:r>
          </w:p>
        </w:tc>
        <w:tc>
          <w:tcPr>
            <w:tcW w:w="504" w:type="dxa"/>
            <w:tcBorders>
              <w:top w:val="nil"/>
            </w:tcBorders>
          </w:tcPr>
          <w:p w:rsidR="006337F5" w:rsidRDefault="006337F5">
            <w:pPr>
              <w:pStyle w:val="ConsPlusNonformat"/>
              <w:jc w:val="both"/>
            </w:pPr>
            <w:r>
              <w:rPr>
                <w:sz w:val="14"/>
              </w:rPr>
              <w:t xml:space="preserve"> 13 </w:t>
            </w:r>
          </w:p>
        </w:tc>
        <w:tc>
          <w:tcPr>
            <w:tcW w:w="504" w:type="dxa"/>
            <w:tcBorders>
              <w:top w:val="nil"/>
            </w:tcBorders>
          </w:tcPr>
          <w:p w:rsidR="006337F5" w:rsidRDefault="006337F5">
            <w:pPr>
              <w:pStyle w:val="ConsPlusNonformat"/>
              <w:jc w:val="both"/>
            </w:pPr>
            <w:r>
              <w:rPr>
                <w:sz w:val="14"/>
              </w:rPr>
              <w:t xml:space="preserve"> 14 </w:t>
            </w:r>
          </w:p>
        </w:tc>
        <w:tc>
          <w:tcPr>
            <w:tcW w:w="504" w:type="dxa"/>
            <w:tcBorders>
              <w:top w:val="nil"/>
            </w:tcBorders>
          </w:tcPr>
          <w:p w:rsidR="006337F5" w:rsidRDefault="006337F5">
            <w:pPr>
              <w:pStyle w:val="ConsPlusNonformat"/>
              <w:jc w:val="both"/>
            </w:pPr>
            <w:r>
              <w:rPr>
                <w:sz w:val="14"/>
              </w:rPr>
              <w:t xml:space="preserve"> 15 </w:t>
            </w:r>
          </w:p>
        </w:tc>
        <w:tc>
          <w:tcPr>
            <w:tcW w:w="504" w:type="dxa"/>
            <w:tcBorders>
              <w:top w:val="nil"/>
            </w:tcBorders>
          </w:tcPr>
          <w:p w:rsidR="006337F5" w:rsidRDefault="006337F5">
            <w:pPr>
              <w:pStyle w:val="ConsPlusNonformat"/>
              <w:jc w:val="both"/>
            </w:pPr>
            <w:r>
              <w:rPr>
                <w:sz w:val="14"/>
              </w:rPr>
              <w:t xml:space="preserve"> 16 </w:t>
            </w:r>
          </w:p>
        </w:tc>
      </w:tr>
      <w:tr w:rsidR="006337F5">
        <w:trPr>
          <w:trHeight w:val="160"/>
        </w:trPr>
        <w:tc>
          <w:tcPr>
            <w:tcW w:w="420" w:type="dxa"/>
            <w:tcBorders>
              <w:top w:val="nil"/>
            </w:tcBorders>
          </w:tcPr>
          <w:p w:rsidR="006337F5" w:rsidRDefault="006337F5">
            <w:pPr>
              <w:pStyle w:val="ConsPlusNonformat"/>
              <w:jc w:val="both"/>
            </w:pPr>
            <w:r>
              <w:rPr>
                <w:sz w:val="14"/>
              </w:rPr>
              <w:t xml:space="preserve">1  </w:t>
            </w:r>
          </w:p>
        </w:tc>
        <w:tc>
          <w:tcPr>
            <w:tcW w:w="1596" w:type="dxa"/>
            <w:tcBorders>
              <w:top w:val="nil"/>
            </w:tcBorders>
          </w:tcPr>
          <w:p w:rsidR="006337F5" w:rsidRDefault="006337F5">
            <w:pPr>
              <w:pStyle w:val="ConsPlusNonformat"/>
              <w:jc w:val="both"/>
            </w:pPr>
            <w:r>
              <w:rPr>
                <w:sz w:val="14"/>
              </w:rPr>
              <w:t xml:space="preserve">Прямые           </w:t>
            </w:r>
          </w:p>
          <w:p w:rsidR="006337F5" w:rsidRDefault="006337F5">
            <w:pPr>
              <w:pStyle w:val="ConsPlusNonformat"/>
              <w:jc w:val="both"/>
            </w:pPr>
            <w:r>
              <w:rPr>
                <w:sz w:val="14"/>
              </w:rPr>
              <w:t xml:space="preserve">(переменные)     </w:t>
            </w:r>
          </w:p>
          <w:p w:rsidR="006337F5" w:rsidRDefault="006337F5">
            <w:pPr>
              <w:pStyle w:val="ConsPlusNonformat"/>
              <w:jc w:val="both"/>
            </w:pPr>
            <w:r>
              <w:rPr>
                <w:sz w:val="14"/>
              </w:rPr>
              <w:t xml:space="preserve">затраты,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в том числе по   </w:t>
            </w:r>
          </w:p>
          <w:p w:rsidR="006337F5" w:rsidRDefault="006337F5">
            <w:pPr>
              <w:pStyle w:val="ConsPlusNonformat"/>
              <w:jc w:val="both"/>
            </w:pPr>
            <w:r>
              <w:rPr>
                <w:sz w:val="14"/>
              </w:rPr>
              <w:t xml:space="preserve">видам 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сырье,           </w:t>
            </w:r>
          </w:p>
          <w:p w:rsidR="006337F5" w:rsidRDefault="006337F5">
            <w:pPr>
              <w:pStyle w:val="ConsPlusNonformat"/>
              <w:jc w:val="both"/>
            </w:pPr>
            <w:r>
              <w:rPr>
                <w:sz w:val="14"/>
              </w:rPr>
              <w:t xml:space="preserve">материалы и      </w:t>
            </w:r>
          </w:p>
          <w:p w:rsidR="006337F5" w:rsidRDefault="006337F5">
            <w:pPr>
              <w:pStyle w:val="ConsPlusNonformat"/>
              <w:jc w:val="both"/>
            </w:pPr>
            <w:r>
              <w:rPr>
                <w:sz w:val="14"/>
              </w:rPr>
              <w:t xml:space="preserve">комплектующие    </w:t>
            </w:r>
          </w:p>
          <w:p w:rsidR="006337F5" w:rsidRDefault="006337F5">
            <w:pPr>
              <w:pStyle w:val="ConsPlusNonformat"/>
              <w:jc w:val="both"/>
            </w:pPr>
            <w:r>
              <w:rPr>
                <w:sz w:val="14"/>
              </w:rPr>
              <w:t xml:space="preserve">и т.д.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 xml:space="preserve">топливо и        </w:t>
            </w:r>
          </w:p>
          <w:p w:rsidR="006337F5" w:rsidRDefault="006337F5">
            <w:pPr>
              <w:pStyle w:val="ConsPlusNonformat"/>
              <w:jc w:val="both"/>
            </w:pPr>
            <w:r>
              <w:rPr>
                <w:sz w:val="14"/>
              </w:rPr>
              <w:t xml:space="preserve">энергию, на      </w:t>
            </w:r>
          </w:p>
          <w:p w:rsidR="006337F5" w:rsidRDefault="006337F5">
            <w:pPr>
              <w:pStyle w:val="ConsPlusNonformat"/>
              <w:jc w:val="both"/>
            </w:pPr>
            <w:r>
              <w:rPr>
                <w:sz w:val="14"/>
              </w:rPr>
              <w:t xml:space="preserve">технологические  </w:t>
            </w:r>
          </w:p>
          <w:p w:rsidR="006337F5" w:rsidRDefault="006337F5">
            <w:pPr>
              <w:pStyle w:val="ConsPlusNonformat"/>
              <w:jc w:val="both"/>
            </w:pPr>
            <w:r>
              <w:rPr>
                <w:sz w:val="14"/>
              </w:rPr>
              <w:t xml:space="preserve">нужды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 xml:space="preserve">оплату труда     </w:t>
            </w:r>
          </w:p>
          <w:p w:rsidR="006337F5" w:rsidRDefault="006337F5">
            <w:pPr>
              <w:pStyle w:val="ConsPlusNonformat"/>
              <w:jc w:val="both"/>
            </w:pPr>
            <w:r>
              <w:rPr>
                <w:sz w:val="14"/>
              </w:rPr>
              <w:t xml:space="preserve">производственных </w:t>
            </w:r>
          </w:p>
          <w:p w:rsidR="006337F5" w:rsidRDefault="006337F5">
            <w:pPr>
              <w:pStyle w:val="ConsPlusNonformat"/>
              <w:jc w:val="both"/>
            </w:pPr>
            <w:r>
              <w:rPr>
                <w:sz w:val="14"/>
              </w:rPr>
              <w:t xml:space="preserve">рабочих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 xml:space="preserve">социальные нужды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2  </w:t>
            </w:r>
          </w:p>
        </w:tc>
        <w:tc>
          <w:tcPr>
            <w:tcW w:w="1596" w:type="dxa"/>
            <w:tcBorders>
              <w:top w:val="nil"/>
            </w:tcBorders>
          </w:tcPr>
          <w:p w:rsidR="006337F5" w:rsidRDefault="006337F5">
            <w:pPr>
              <w:pStyle w:val="ConsPlusNonformat"/>
              <w:jc w:val="both"/>
            </w:pPr>
            <w:r>
              <w:rPr>
                <w:sz w:val="14"/>
              </w:rPr>
              <w:t xml:space="preserve">Постоянные       </w:t>
            </w:r>
          </w:p>
          <w:p w:rsidR="006337F5" w:rsidRDefault="006337F5">
            <w:pPr>
              <w:pStyle w:val="ConsPlusNonformat"/>
              <w:jc w:val="both"/>
            </w:pPr>
            <w:r>
              <w:rPr>
                <w:sz w:val="14"/>
              </w:rPr>
              <w:t xml:space="preserve">(общие) затраты, </w:t>
            </w:r>
          </w:p>
          <w:p w:rsidR="006337F5" w:rsidRDefault="006337F5">
            <w:pPr>
              <w:pStyle w:val="ConsPlusNonformat"/>
              <w:jc w:val="both"/>
            </w:pPr>
            <w:r>
              <w:rPr>
                <w:sz w:val="14"/>
              </w:rPr>
              <w:t xml:space="preserve">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2.1</w:t>
            </w:r>
          </w:p>
        </w:tc>
        <w:tc>
          <w:tcPr>
            <w:tcW w:w="1596" w:type="dxa"/>
            <w:tcBorders>
              <w:top w:val="nil"/>
            </w:tcBorders>
          </w:tcPr>
          <w:p w:rsidR="006337F5" w:rsidRDefault="006337F5">
            <w:pPr>
              <w:pStyle w:val="ConsPlusNonformat"/>
              <w:jc w:val="both"/>
            </w:pPr>
            <w:r>
              <w:rPr>
                <w:sz w:val="14"/>
              </w:rPr>
              <w:t>Общехозяйственные</w:t>
            </w:r>
          </w:p>
          <w:p w:rsidR="006337F5" w:rsidRDefault="006337F5">
            <w:pPr>
              <w:pStyle w:val="ConsPlusNonformat"/>
              <w:jc w:val="both"/>
            </w:pPr>
            <w:r>
              <w:rPr>
                <w:sz w:val="14"/>
              </w:rPr>
              <w:t xml:space="preserve">расходы,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материалы,       </w:t>
            </w:r>
          </w:p>
          <w:p w:rsidR="006337F5" w:rsidRDefault="006337F5">
            <w:pPr>
              <w:pStyle w:val="ConsPlusNonformat"/>
              <w:jc w:val="both"/>
            </w:pPr>
            <w:r>
              <w:rPr>
                <w:sz w:val="14"/>
              </w:rPr>
              <w:t xml:space="preserve">инструмент,      </w:t>
            </w:r>
          </w:p>
          <w:p w:rsidR="006337F5" w:rsidRDefault="006337F5">
            <w:pPr>
              <w:pStyle w:val="ConsPlusNonformat"/>
              <w:jc w:val="both"/>
            </w:pPr>
            <w:r>
              <w:rPr>
                <w:sz w:val="14"/>
              </w:rPr>
              <w:t xml:space="preserve">приспособления   </w:t>
            </w:r>
          </w:p>
          <w:p w:rsidR="006337F5" w:rsidRDefault="006337F5">
            <w:pPr>
              <w:pStyle w:val="ConsPlusNonformat"/>
              <w:jc w:val="both"/>
            </w:pPr>
            <w:r>
              <w:rPr>
                <w:sz w:val="14"/>
              </w:rPr>
              <w:t xml:space="preserve">и т.д.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топливо и энергию</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 xml:space="preserve">оплату труда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 xml:space="preserve">социальные нужды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2.2</w:t>
            </w:r>
          </w:p>
        </w:tc>
        <w:tc>
          <w:tcPr>
            <w:tcW w:w="1596" w:type="dxa"/>
            <w:tcBorders>
              <w:top w:val="nil"/>
            </w:tcBorders>
          </w:tcPr>
          <w:p w:rsidR="006337F5" w:rsidRDefault="006337F5">
            <w:pPr>
              <w:pStyle w:val="ConsPlusNonformat"/>
              <w:jc w:val="both"/>
            </w:pPr>
            <w:r>
              <w:rPr>
                <w:sz w:val="14"/>
              </w:rPr>
              <w:t xml:space="preserve">Расходы на сбыт  </w:t>
            </w:r>
          </w:p>
          <w:p w:rsidR="006337F5" w:rsidRDefault="006337F5">
            <w:pPr>
              <w:pStyle w:val="ConsPlusNonformat"/>
              <w:jc w:val="both"/>
            </w:pPr>
            <w:r>
              <w:rPr>
                <w:sz w:val="14"/>
              </w:rPr>
              <w:t xml:space="preserve">продукции,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материалы и т.д.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топливо и энергию</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 xml:space="preserve">оплату труда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 xml:space="preserve">социальные нужды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3  </w:t>
            </w:r>
          </w:p>
        </w:tc>
        <w:tc>
          <w:tcPr>
            <w:tcW w:w="1596" w:type="dxa"/>
            <w:tcBorders>
              <w:top w:val="nil"/>
            </w:tcBorders>
          </w:tcPr>
          <w:p w:rsidR="006337F5" w:rsidRDefault="006337F5">
            <w:pPr>
              <w:pStyle w:val="ConsPlusNonformat"/>
              <w:jc w:val="both"/>
            </w:pPr>
            <w:r>
              <w:rPr>
                <w:sz w:val="14"/>
              </w:rPr>
              <w:t xml:space="preserve">Общие затраты    </w:t>
            </w:r>
          </w:p>
          <w:p w:rsidR="006337F5" w:rsidRDefault="006337F5">
            <w:pPr>
              <w:pStyle w:val="ConsPlusNonformat"/>
              <w:jc w:val="both"/>
            </w:pPr>
            <w:r>
              <w:rPr>
                <w:sz w:val="14"/>
              </w:rPr>
              <w:t xml:space="preserve">на производство  </w:t>
            </w:r>
          </w:p>
          <w:p w:rsidR="006337F5" w:rsidRDefault="006337F5">
            <w:pPr>
              <w:pStyle w:val="ConsPlusNonformat"/>
              <w:jc w:val="both"/>
            </w:pPr>
            <w:r>
              <w:rPr>
                <w:sz w:val="14"/>
              </w:rPr>
              <w:t>и сбыт продукции,</w:t>
            </w:r>
          </w:p>
          <w:p w:rsidR="006337F5" w:rsidRDefault="006337F5">
            <w:pPr>
              <w:pStyle w:val="ConsPlusNonformat"/>
              <w:jc w:val="both"/>
            </w:pPr>
            <w:r>
              <w:rPr>
                <w:sz w:val="14"/>
              </w:rPr>
              <w:t xml:space="preserve">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материалы и т.д.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топливо и энергию</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 xml:space="preserve">оплату труда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отчисления на    </w:t>
            </w:r>
          </w:p>
          <w:p w:rsidR="006337F5" w:rsidRDefault="006337F5">
            <w:pPr>
              <w:pStyle w:val="ConsPlusNonformat"/>
              <w:jc w:val="both"/>
            </w:pPr>
            <w:r>
              <w:rPr>
                <w:sz w:val="14"/>
              </w:rPr>
              <w:t xml:space="preserve">социальные нужды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bl>
    <w:p w:rsidR="006337F5" w:rsidRDefault="006337F5">
      <w:pPr>
        <w:pStyle w:val="ConsPlusNormal"/>
        <w:jc w:val="right"/>
      </w:pPr>
    </w:p>
    <w:p w:rsidR="006337F5" w:rsidRDefault="006337F5">
      <w:pPr>
        <w:pStyle w:val="ConsPlusNormal"/>
        <w:jc w:val="right"/>
      </w:pPr>
      <w:r>
        <w:t>Таблица 5</w:t>
      </w:r>
    </w:p>
    <w:p w:rsidR="006337F5" w:rsidRDefault="006337F5">
      <w:pPr>
        <w:pStyle w:val="ConsPlusNormal"/>
        <w:jc w:val="both"/>
      </w:pPr>
    </w:p>
    <w:p w:rsidR="006337F5" w:rsidRDefault="006337F5">
      <w:pPr>
        <w:pStyle w:val="ConsPlusNormal"/>
        <w:jc w:val="center"/>
      </w:pPr>
      <w:bookmarkStart w:id="10" w:name="P504"/>
      <w:bookmarkEnd w:id="10"/>
      <w:r>
        <w:t>ОБЩАЯ СТОИМОСТЬ ИНВЕСТИЦИОННОГО ПРОЕКТА</w:t>
      </w:r>
    </w:p>
    <w:p w:rsidR="006337F5" w:rsidRDefault="006337F5">
      <w:pPr>
        <w:pStyle w:val="ConsPlusNormal"/>
        <w:jc w:val="both"/>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
        <w:gridCol w:w="1596"/>
        <w:gridCol w:w="504"/>
        <w:gridCol w:w="588"/>
        <w:gridCol w:w="420"/>
        <w:gridCol w:w="420"/>
        <w:gridCol w:w="420"/>
        <w:gridCol w:w="420"/>
        <w:gridCol w:w="504"/>
        <w:gridCol w:w="504"/>
        <w:gridCol w:w="1092"/>
        <w:gridCol w:w="504"/>
        <w:gridCol w:w="588"/>
        <w:gridCol w:w="504"/>
        <w:gridCol w:w="504"/>
        <w:gridCol w:w="504"/>
      </w:tblGrid>
      <w:tr w:rsidR="006337F5">
        <w:trPr>
          <w:trHeight w:val="160"/>
        </w:trPr>
        <w:tc>
          <w:tcPr>
            <w:tcW w:w="420" w:type="dxa"/>
            <w:vMerge w:val="restart"/>
          </w:tcPr>
          <w:p w:rsidR="006337F5" w:rsidRDefault="006337F5">
            <w:pPr>
              <w:pStyle w:val="ConsPlusNonformat"/>
              <w:jc w:val="both"/>
            </w:pPr>
            <w:r>
              <w:rPr>
                <w:sz w:val="14"/>
              </w:rPr>
              <w:t xml:space="preserve"> N </w:t>
            </w:r>
          </w:p>
          <w:p w:rsidR="006337F5" w:rsidRDefault="006337F5">
            <w:pPr>
              <w:pStyle w:val="ConsPlusNonformat"/>
              <w:jc w:val="both"/>
            </w:pPr>
            <w:r>
              <w:rPr>
                <w:sz w:val="14"/>
              </w:rPr>
              <w:lastRenderedPageBreak/>
              <w:t>п/п</w:t>
            </w:r>
          </w:p>
        </w:tc>
        <w:tc>
          <w:tcPr>
            <w:tcW w:w="1596" w:type="dxa"/>
            <w:vMerge w:val="restart"/>
          </w:tcPr>
          <w:p w:rsidR="006337F5" w:rsidRDefault="006337F5">
            <w:pPr>
              <w:pStyle w:val="ConsPlusNonformat"/>
              <w:jc w:val="both"/>
            </w:pPr>
            <w:r>
              <w:rPr>
                <w:sz w:val="14"/>
              </w:rPr>
              <w:lastRenderedPageBreak/>
              <w:t xml:space="preserve">   Показатели    </w:t>
            </w:r>
          </w:p>
        </w:tc>
        <w:tc>
          <w:tcPr>
            <w:tcW w:w="504" w:type="dxa"/>
            <w:vMerge w:val="restart"/>
          </w:tcPr>
          <w:p w:rsidR="006337F5" w:rsidRDefault="006337F5">
            <w:pPr>
              <w:pStyle w:val="ConsPlusNonformat"/>
              <w:jc w:val="both"/>
            </w:pPr>
            <w:r>
              <w:rPr>
                <w:sz w:val="14"/>
              </w:rPr>
              <w:t xml:space="preserve">Ед. </w:t>
            </w:r>
          </w:p>
          <w:p w:rsidR="006337F5" w:rsidRDefault="006337F5">
            <w:pPr>
              <w:pStyle w:val="ConsPlusNonformat"/>
              <w:jc w:val="both"/>
            </w:pPr>
            <w:r>
              <w:rPr>
                <w:sz w:val="14"/>
              </w:rPr>
              <w:lastRenderedPageBreak/>
              <w:t>изм.</w:t>
            </w:r>
          </w:p>
        </w:tc>
        <w:tc>
          <w:tcPr>
            <w:tcW w:w="4368" w:type="dxa"/>
            <w:gridSpan w:val="8"/>
          </w:tcPr>
          <w:p w:rsidR="006337F5" w:rsidRDefault="006337F5">
            <w:pPr>
              <w:pStyle w:val="ConsPlusNonformat"/>
              <w:jc w:val="both"/>
            </w:pPr>
            <w:r>
              <w:rPr>
                <w:sz w:val="14"/>
              </w:rPr>
              <w:lastRenderedPageBreak/>
              <w:t xml:space="preserve">           Инвестиционный период           </w:t>
            </w:r>
          </w:p>
        </w:tc>
        <w:tc>
          <w:tcPr>
            <w:tcW w:w="2604" w:type="dxa"/>
            <w:gridSpan w:val="5"/>
          </w:tcPr>
          <w:p w:rsidR="006337F5" w:rsidRDefault="006337F5">
            <w:pPr>
              <w:pStyle w:val="ConsPlusNonformat"/>
              <w:jc w:val="both"/>
            </w:pPr>
            <w:r>
              <w:rPr>
                <w:sz w:val="14"/>
              </w:rPr>
              <w:t xml:space="preserve"> Эксплуатационный период </w:t>
            </w:r>
          </w:p>
        </w:tc>
      </w:tr>
      <w:tr w:rsidR="006337F5">
        <w:tc>
          <w:tcPr>
            <w:tcW w:w="336" w:type="dxa"/>
            <w:vMerge/>
            <w:tcBorders>
              <w:top w:val="nil"/>
            </w:tcBorders>
          </w:tcPr>
          <w:p w:rsidR="006337F5" w:rsidRDefault="006337F5"/>
        </w:tc>
        <w:tc>
          <w:tcPr>
            <w:tcW w:w="1512" w:type="dxa"/>
            <w:vMerge/>
            <w:tcBorders>
              <w:top w:val="nil"/>
            </w:tcBorders>
          </w:tcPr>
          <w:p w:rsidR="006337F5" w:rsidRDefault="006337F5"/>
        </w:tc>
        <w:tc>
          <w:tcPr>
            <w:tcW w:w="420" w:type="dxa"/>
            <w:vMerge/>
            <w:tcBorders>
              <w:top w:val="nil"/>
            </w:tcBorders>
          </w:tcPr>
          <w:p w:rsidR="006337F5" w:rsidRDefault="006337F5"/>
        </w:tc>
        <w:tc>
          <w:tcPr>
            <w:tcW w:w="2268" w:type="dxa"/>
            <w:gridSpan w:val="5"/>
            <w:tcBorders>
              <w:top w:val="nil"/>
            </w:tcBorders>
          </w:tcPr>
          <w:p w:rsidR="006337F5" w:rsidRDefault="006337F5">
            <w:pPr>
              <w:pStyle w:val="ConsPlusNonformat"/>
              <w:jc w:val="both"/>
            </w:pPr>
            <w:r>
              <w:rPr>
                <w:sz w:val="14"/>
              </w:rPr>
              <w:t xml:space="preserve">      20__ год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1092" w:type="dxa"/>
            <w:vMerge w:val="restart"/>
            <w:tcBorders>
              <w:top w:val="nil"/>
            </w:tcBorders>
          </w:tcPr>
          <w:p w:rsidR="006337F5" w:rsidRDefault="006337F5">
            <w:pPr>
              <w:pStyle w:val="ConsPlusNonformat"/>
              <w:jc w:val="both"/>
            </w:pPr>
            <w:r>
              <w:rPr>
                <w:sz w:val="14"/>
              </w:rPr>
              <w:t xml:space="preserve"> 20__ год  </w:t>
            </w:r>
          </w:p>
          <w:p w:rsidR="006337F5" w:rsidRDefault="006337F5">
            <w:pPr>
              <w:pStyle w:val="ConsPlusNonformat"/>
              <w:jc w:val="both"/>
            </w:pPr>
            <w:r>
              <w:rPr>
                <w:sz w:val="14"/>
              </w:rPr>
              <w:t xml:space="preserve">    (и     </w:t>
            </w:r>
          </w:p>
          <w:p w:rsidR="006337F5" w:rsidRDefault="006337F5">
            <w:pPr>
              <w:pStyle w:val="ConsPlusNonformat"/>
              <w:jc w:val="both"/>
            </w:pPr>
            <w:r>
              <w:rPr>
                <w:sz w:val="14"/>
              </w:rPr>
              <w:t>последующие</w:t>
            </w:r>
          </w:p>
          <w:p w:rsidR="006337F5" w:rsidRDefault="006337F5">
            <w:pPr>
              <w:pStyle w:val="ConsPlusNonformat"/>
              <w:jc w:val="both"/>
            </w:pPr>
            <w:r>
              <w:rPr>
                <w:sz w:val="14"/>
              </w:rPr>
              <w:t xml:space="preserve">   годы)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88" w:type="dxa"/>
            <w:vMerge w:val="restart"/>
            <w:tcBorders>
              <w:top w:val="nil"/>
            </w:tcBorders>
          </w:tcPr>
          <w:p w:rsidR="006337F5" w:rsidRDefault="006337F5">
            <w:pPr>
              <w:pStyle w:val="ConsPlusNonformat"/>
              <w:jc w:val="both"/>
            </w:pPr>
            <w:r>
              <w:rPr>
                <w:sz w:val="14"/>
              </w:rPr>
              <w:t xml:space="preserve"> 20__</w:t>
            </w:r>
          </w:p>
          <w:p w:rsidR="006337F5" w:rsidRDefault="006337F5">
            <w:pPr>
              <w:pStyle w:val="ConsPlusNonformat"/>
              <w:jc w:val="both"/>
            </w:pPr>
            <w:r>
              <w:rPr>
                <w:sz w:val="14"/>
              </w:rPr>
              <w:t xml:space="preserve"> год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год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r>
      <w:tr w:rsidR="006337F5">
        <w:tc>
          <w:tcPr>
            <w:tcW w:w="336" w:type="dxa"/>
            <w:vMerge/>
            <w:tcBorders>
              <w:top w:val="nil"/>
            </w:tcBorders>
          </w:tcPr>
          <w:p w:rsidR="006337F5" w:rsidRDefault="006337F5"/>
        </w:tc>
        <w:tc>
          <w:tcPr>
            <w:tcW w:w="1512" w:type="dxa"/>
            <w:vMerge/>
            <w:tcBorders>
              <w:top w:val="nil"/>
            </w:tcBorders>
          </w:tcPr>
          <w:p w:rsidR="006337F5" w:rsidRDefault="006337F5"/>
        </w:tc>
        <w:tc>
          <w:tcPr>
            <w:tcW w:w="420" w:type="dxa"/>
            <w:vMerge/>
            <w:tcBorders>
              <w:top w:val="nil"/>
            </w:tcBorders>
          </w:tcPr>
          <w:p w:rsidR="006337F5" w:rsidRDefault="006337F5"/>
        </w:tc>
        <w:tc>
          <w:tcPr>
            <w:tcW w:w="588" w:type="dxa"/>
            <w:tcBorders>
              <w:top w:val="nil"/>
            </w:tcBorders>
          </w:tcPr>
          <w:p w:rsidR="006337F5" w:rsidRDefault="006337F5">
            <w:pPr>
              <w:pStyle w:val="ConsPlusNonformat"/>
              <w:jc w:val="both"/>
            </w:pPr>
            <w:r>
              <w:rPr>
                <w:sz w:val="14"/>
              </w:rPr>
              <w:t>всего</w:t>
            </w:r>
          </w:p>
        </w:tc>
        <w:tc>
          <w:tcPr>
            <w:tcW w:w="420" w:type="dxa"/>
            <w:tcBorders>
              <w:top w:val="nil"/>
            </w:tcBorders>
          </w:tcPr>
          <w:p w:rsidR="006337F5" w:rsidRDefault="006337F5">
            <w:pPr>
              <w:pStyle w:val="ConsPlusNonformat"/>
              <w:jc w:val="both"/>
            </w:pPr>
            <w:r>
              <w:rPr>
                <w:sz w:val="14"/>
              </w:rPr>
              <w:t xml:space="preserve"> 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III</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IV </w:t>
            </w:r>
          </w:p>
          <w:p w:rsidR="006337F5" w:rsidRDefault="006337F5">
            <w:pPr>
              <w:pStyle w:val="ConsPlusNonformat"/>
              <w:jc w:val="both"/>
            </w:pPr>
            <w:r>
              <w:rPr>
                <w:sz w:val="14"/>
              </w:rPr>
              <w:t>кв.</w:t>
            </w:r>
          </w:p>
        </w:tc>
        <w:tc>
          <w:tcPr>
            <w:tcW w:w="420" w:type="dxa"/>
            <w:vMerge/>
            <w:tcBorders>
              <w:top w:val="nil"/>
            </w:tcBorders>
          </w:tcPr>
          <w:p w:rsidR="006337F5" w:rsidRDefault="006337F5"/>
        </w:tc>
        <w:tc>
          <w:tcPr>
            <w:tcW w:w="420" w:type="dxa"/>
            <w:vMerge/>
            <w:tcBorders>
              <w:top w:val="nil"/>
            </w:tcBorders>
          </w:tcPr>
          <w:p w:rsidR="006337F5" w:rsidRDefault="006337F5"/>
        </w:tc>
        <w:tc>
          <w:tcPr>
            <w:tcW w:w="1008" w:type="dxa"/>
            <w:vMerge/>
            <w:tcBorders>
              <w:top w:val="nil"/>
            </w:tcBorders>
          </w:tcPr>
          <w:p w:rsidR="006337F5" w:rsidRDefault="006337F5"/>
        </w:tc>
        <w:tc>
          <w:tcPr>
            <w:tcW w:w="420" w:type="dxa"/>
            <w:vMerge/>
            <w:tcBorders>
              <w:top w:val="nil"/>
            </w:tcBorders>
          </w:tcPr>
          <w:p w:rsidR="006337F5" w:rsidRDefault="006337F5"/>
        </w:tc>
        <w:tc>
          <w:tcPr>
            <w:tcW w:w="504"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r>
      <w:tr w:rsidR="006337F5">
        <w:trPr>
          <w:trHeight w:val="160"/>
        </w:trPr>
        <w:tc>
          <w:tcPr>
            <w:tcW w:w="420" w:type="dxa"/>
            <w:tcBorders>
              <w:top w:val="nil"/>
            </w:tcBorders>
          </w:tcPr>
          <w:p w:rsidR="006337F5" w:rsidRDefault="006337F5">
            <w:pPr>
              <w:pStyle w:val="ConsPlusNonformat"/>
              <w:jc w:val="both"/>
            </w:pPr>
            <w:r>
              <w:rPr>
                <w:sz w:val="14"/>
              </w:rPr>
              <w:t xml:space="preserve"> 1 </w:t>
            </w:r>
          </w:p>
        </w:tc>
        <w:tc>
          <w:tcPr>
            <w:tcW w:w="1596" w:type="dxa"/>
            <w:tcBorders>
              <w:top w:val="nil"/>
            </w:tcBorders>
          </w:tcPr>
          <w:p w:rsidR="006337F5" w:rsidRDefault="006337F5">
            <w:pPr>
              <w:pStyle w:val="ConsPlusNonformat"/>
              <w:jc w:val="both"/>
            </w:pPr>
            <w:r>
              <w:rPr>
                <w:sz w:val="14"/>
              </w:rPr>
              <w:t xml:space="preserve">       2         </w:t>
            </w:r>
          </w:p>
        </w:tc>
        <w:tc>
          <w:tcPr>
            <w:tcW w:w="504" w:type="dxa"/>
            <w:tcBorders>
              <w:top w:val="nil"/>
            </w:tcBorders>
          </w:tcPr>
          <w:p w:rsidR="006337F5" w:rsidRDefault="006337F5">
            <w:pPr>
              <w:pStyle w:val="ConsPlusNonformat"/>
              <w:jc w:val="both"/>
            </w:pPr>
            <w:r>
              <w:rPr>
                <w:sz w:val="14"/>
              </w:rPr>
              <w:t xml:space="preserve"> 3  </w:t>
            </w:r>
          </w:p>
        </w:tc>
        <w:tc>
          <w:tcPr>
            <w:tcW w:w="588" w:type="dxa"/>
            <w:tcBorders>
              <w:top w:val="nil"/>
            </w:tcBorders>
          </w:tcPr>
          <w:p w:rsidR="006337F5" w:rsidRDefault="006337F5">
            <w:pPr>
              <w:pStyle w:val="ConsPlusNonformat"/>
              <w:jc w:val="both"/>
            </w:pPr>
            <w:r>
              <w:rPr>
                <w:sz w:val="14"/>
              </w:rPr>
              <w:t xml:space="preserve">  4  </w:t>
            </w:r>
          </w:p>
        </w:tc>
        <w:tc>
          <w:tcPr>
            <w:tcW w:w="420" w:type="dxa"/>
            <w:tcBorders>
              <w:top w:val="nil"/>
            </w:tcBorders>
          </w:tcPr>
          <w:p w:rsidR="006337F5" w:rsidRDefault="006337F5">
            <w:pPr>
              <w:pStyle w:val="ConsPlusNonformat"/>
              <w:jc w:val="both"/>
            </w:pPr>
            <w:r>
              <w:rPr>
                <w:sz w:val="14"/>
              </w:rPr>
              <w:t xml:space="preserve"> 5 </w:t>
            </w:r>
          </w:p>
        </w:tc>
        <w:tc>
          <w:tcPr>
            <w:tcW w:w="420" w:type="dxa"/>
            <w:tcBorders>
              <w:top w:val="nil"/>
            </w:tcBorders>
          </w:tcPr>
          <w:p w:rsidR="006337F5" w:rsidRDefault="006337F5">
            <w:pPr>
              <w:pStyle w:val="ConsPlusNonformat"/>
              <w:jc w:val="both"/>
            </w:pPr>
            <w:r>
              <w:rPr>
                <w:sz w:val="14"/>
              </w:rPr>
              <w:t xml:space="preserve"> 6 </w:t>
            </w:r>
          </w:p>
        </w:tc>
        <w:tc>
          <w:tcPr>
            <w:tcW w:w="420" w:type="dxa"/>
            <w:tcBorders>
              <w:top w:val="nil"/>
            </w:tcBorders>
          </w:tcPr>
          <w:p w:rsidR="006337F5" w:rsidRDefault="006337F5">
            <w:pPr>
              <w:pStyle w:val="ConsPlusNonformat"/>
              <w:jc w:val="both"/>
            </w:pPr>
            <w:r>
              <w:rPr>
                <w:sz w:val="14"/>
              </w:rPr>
              <w:t xml:space="preserve"> 7 </w:t>
            </w:r>
          </w:p>
        </w:tc>
        <w:tc>
          <w:tcPr>
            <w:tcW w:w="420" w:type="dxa"/>
            <w:tcBorders>
              <w:top w:val="nil"/>
            </w:tcBorders>
          </w:tcPr>
          <w:p w:rsidR="006337F5" w:rsidRDefault="006337F5">
            <w:pPr>
              <w:pStyle w:val="ConsPlusNonformat"/>
              <w:jc w:val="both"/>
            </w:pPr>
            <w:r>
              <w:rPr>
                <w:sz w:val="14"/>
              </w:rPr>
              <w:t xml:space="preserve"> 8 </w:t>
            </w:r>
          </w:p>
        </w:tc>
        <w:tc>
          <w:tcPr>
            <w:tcW w:w="504" w:type="dxa"/>
            <w:tcBorders>
              <w:top w:val="nil"/>
            </w:tcBorders>
          </w:tcPr>
          <w:p w:rsidR="006337F5" w:rsidRDefault="006337F5">
            <w:pPr>
              <w:pStyle w:val="ConsPlusNonformat"/>
              <w:jc w:val="both"/>
            </w:pPr>
            <w:r>
              <w:rPr>
                <w:sz w:val="14"/>
              </w:rPr>
              <w:t xml:space="preserve">  9 </w:t>
            </w:r>
          </w:p>
        </w:tc>
        <w:tc>
          <w:tcPr>
            <w:tcW w:w="504" w:type="dxa"/>
            <w:tcBorders>
              <w:top w:val="nil"/>
            </w:tcBorders>
          </w:tcPr>
          <w:p w:rsidR="006337F5" w:rsidRDefault="006337F5">
            <w:pPr>
              <w:pStyle w:val="ConsPlusNonformat"/>
              <w:jc w:val="both"/>
            </w:pPr>
            <w:r>
              <w:rPr>
                <w:sz w:val="14"/>
              </w:rPr>
              <w:t xml:space="preserve"> 10 </w:t>
            </w:r>
          </w:p>
        </w:tc>
        <w:tc>
          <w:tcPr>
            <w:tcW w:w="1092" w:type="dxa"/>
            <w:tcBorders>
              <w:top w:val="nil"/>
            </w:tcBorders>
          </w:tcPr>
          <w:p w:rsidR="006337F5" w:rsidRDefault="006337F5">
            <w:pPr>
              <w:pStyle w:val="ConsPlusNonformat"/>
              <w:jc w:val="both"/>
            </w:pPr>
            <w:r>
              <w:rPr>
                <w:sz w:val="14"/>
              </w:rPr>
              <w:t xml:space="preserve">    11     </w:t>
            </w:r>
          </w:p>
        </w:tc>
        <w:tc>
          <w:tcPr>
            <w:tcW w:w="504" w:type="dxa"/>
            <w:tcBorders>
              <w:top w:val="nil"/>
            </w:tcBorders>
          </w:tcPr>
          <w:p w:rsidR="006337F5" w:rsidRDefault="006337F5">
            <w:pPr>
              <w:pStyle w:val="ConsPlusNonformat"/>
              <w:jc w:val="both"/>
            </w:pPr>
            <w:r>
              <w:rPr>
                <w:sz w:val="14"/>
              </w:rPr>
              <w:t xml:space="preserve"> 12 </w:t>
            </w:r>
          </w:p>
        </w:tc>
        <w:tc>
          <w:tcPr>
            <w:tcW w:w="588" w:type="dxa"/>
            <w:tcBorders>
              <w:top w:val="nil"/>
            </w:tcBorders>
          </w:tcPr>
          <w:p w:rsidR="006337F5" w:rsidRDefault="006337F5">
            <w:pPr>
              <w:pStyle w:val="ConsPlusNonformat"/>
              <w:jc w:val="both"/>
            </w:pPr>
            <w:r>
              <w:rPr>
                <w:sz w:val="14"/>
              </w:rPr>
              <w:t xml:space="preserve">  13 </w:t>
            </w:r>
          </w:p>
        </w:tc>
        <w:tc>
          <w:tcPr>
            <w:tcW w:w="504" w:type="dxa"/>
            <w:tcBorders>
              <w:top w:val="nil"/>
            </w:tcBorders>
          </w:tcPr>
          <w:p w:rsidR="006337F5" w:rsidRDefault="006337F5">
            <w:pPr>
              <w:pStyle w:val="ConsPlusNonformat"/>
              <w:jc w:val="both"/>
            </w:pPr>
            <w:r>
              <w:rPr>
                <w:sz w:val="14"/>
              </w:rPr>
              <w:t xml:space="preserve"> 14 </w:t>
            </w:r>
          </w:p>
        </w:tc>
        <w:tc>
          <w:tcPr>
            <w:tcW w:w="504" w:type="dxa"/>
            <w:tcBorders>
              <w:top w:val="nil"/>
            </w:tcBorders>
          </w:tcPr>
          <w:p w:rsidR="006337F5" w:rsidRDefault="006337F5">
            <w:pPr>
              <w:pStyle w:val="ConsPlusNonformat"/>
              <w:jc w:val="both"/>
            </w:pPr>
            <w:r>
              <w:rPr>
                <w:sz w:val="14"/>
              </w:rPr>
              <w:t xml:space="preserve"> 15 </w:t>
            </w:r>
          </w:p>
        </w:tc>
        <w:tc>
          <w:tcPr>
            <w:tcW w:w="504" w:type="dxa"/>
            <w:tcBorders>
              <w:top w:val="nil"/>
            </w:tcBorders>
          </w:tcPr>
          <w:p w:rsidR="006337F5" w:rsidRDefault="006337F5">
            <w:pPr>
              <w:pStyle w:val="ConsPlusNonformat"/>
              <w:jc w:val="both"/>
            </w:pPr>
            <w:r>
              <w:rPr>
                <w:sz w:val="14"/>
              </w:rPr>
              <w:t xml:space="preserve"> 16 </w:t>
            </w:r>
          </w:p>
        </w:tc>
      </w:tr>
      <w:tr w:rsidR="006337F5">
        <w:trPr>
          <w:trHeight w:val="160"/>
        </w:trPr>
        <w:tc>
          <w:tcPr>
            <w:tcW w:w="420" w:type="dxa"/>
            <w:tcBorders>
              <w:top w:val="nil"/>
            </w:tcBorders>
          </w:tcPr>
          <w:p w:rsidR="006337F5" w:rsidRDefault="006337F5">
            <w:pPr>
              <w:pStyle w:val="ConsPlusNonformat"/>
              <w:jc w:val="both"/>
            </w:pPr>
            <w:r>
              <w:rPr>
                <w:sz w:val="14"/>
              </w:rPr>
              <w:t xml:space="preserve">1  </w:t>
            </w:r>
          </w:p>
        </w:tc>
        <w:tc>
          <w:tcPr>
            <w:tcW w:w="1596" w:type="dxa"/>
            <w:tcBorders>
              <w:top w:val="nil"/>
            </w:tcBorders>
          </w:tcPr>
          <w:p w:rsidR="006337F5" w:rsidRDefault="006337F5">
            <w:pPr>
              <w:pStyle w:val="ConsPlusNonformat"/>
              <w:jc w:val="both"/>
            </w:pPr>
            <w:r>
              <w:rPr>
                <w:sz w:val="14"/>
              </w:rPr>
              <w:t xml:space="preserve">Капитальные      </w:t>
            </w:r>
          </w:p>
          <w:p w:rsidR="006337F5" w:rsidRDefault="006337F5">
            <w:pPr>
              <w:pStyle w:val="ConsPlusNonformat"/>
              <w:jc w:val="both"/>
            </w:pPr>
            <w:r>
              <w:rPr>
                <w:sz w:val="14"/>
              </w:rPr>
              <w:t xml:space="preserve">вложения по      </w:t>
            </w:r>
          </w:p>
          <w:p w:rsidR="006337F5" w:rsidRDefault="006337F5">
            <w:pPr>
              <w:pStyle w:val="ConsPlusNonformat"/>
              <w:jc w:val="both"/>
            </w:pPr>
            <w:r>
              <w:rPr>
                <w:sz w:val="14"/>
              </w:rPr>
              <w:t xml:space="preserve">проекту,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в том числе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строительно-     </w:t>
            </w:r>
          </w:p>
          <w:p w:rsidR="006337F5" w:rsidRDefault="006337F5">
            <w:pPr>
              <w:pStyle w:val="ConsPlusNonformat"/>
              <w:jc w:val="both"/>
            </w:pPr>
            <w:r>
              <w:rPr>
                <w:sz w:val="14"/>
              </w:rPr>
              <w:t xml:space="preserve">монтажные работы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оборудование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прочие затраты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2  </w:t>
            </w:r>
          </w:p>
        </w:tc>
        <w:tc>
          <w:tcPr>
            <w:tcW w:w="1596" w:type="dxa"/>
            <w:tcBorders>
              <w:top w:val="nil"/>
            </w:tcBorders>
          </w:tcPr>
          <w:p w:rsidR="006337F5" w:rsidRDefault="006337F5">
            <w:pPr>
              <w:pStyle w:val="ConsPlusNonformat"/>
              <w:jc w:val="both"/>
            </w:pPr>
            <w:r>
              <w:rPr>
                <w:sz w:val="14"/>
              </w:rPr>
              <w:t xml:space="preserve">Капитальные      </w:t>
            </w:r>
          </w:p>
          <w:p w:rsidR="006337F5" w:rsidRDefault="006337F5">
            <w:pPr>
              <w:pStyle w:val="ConsPlusNonformat"/>
              <w:jc w:val="both"/>
            </w:pPr>
            <w:r>
              <w:rPr>
                <w:sz w:val="14"/>
              </w:rPr>
              <w:t xml:space="preserve">вложения в       </w:t>
            </w:r>
          </w:p>
          <w:p w:rsidR="006337F5" w:rsidRDefault="006337F5">
            <w:pPr>
              <w:pStyle w:val="ConsPlusNonformat"/>
              <w:jc w:val="both"/>
            </w:pPr>
            <w:r>
              <w:rPr>
                <w:sz w:val="14"/>
              </w:rPr>
              <w:t xml:space="preserve">объекты сбыта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3  </w:t>
            </w:r>
          </w:p>
        </w:tc>
        <w:tc>
          <w:tcPr>
            <w:tcW w:w="1596" w:type="dxa"/>
            <w:tcBorders>
              <w:top w:val="nil"/>
            </w:tcBorders>
          </w:tcPr>
          <w:p w:rsidR="006337F5" w:rsidRDefault="006337F5">
            <w:pPr>
              <w:pStyle w:val="ConsPlusNonformat"/>
              <w:jc w:val="both"/>
            </w:pPr>
            <w:r>
              <w:rPr>
                <w:sz w:val="14"/>
              </w:rPr>
              <w:t xml:space="preserve">Приобретение     </w:t>
            </w:r>
          </w:p>
          <w:p w:rsidR="006337F5" w:rsidRDefault="006337F5">
            <w:pPr>
              <w:pStyle w:val="ConsPlusNonformat"/>
              <w:jc w:val="both"/>
            </w:pPr>
            <w:r>
              <w:rPr>
                <w:sz w:val="14"/>
              </w:rPr>
              <w:t>оборотных средств</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4  </w:t>
            </w:r>
          </w:p>
        </w:tc>
        <w:tc>
          <w:tcPr>
            <w:tcW w:w="1596" w:type="dxa"/>
            <w:tcBorders>
              <w:top w:val="nil"/>
            </w:tcBorders>
          </w:tcPr>
          <w:p w:rsidR="006337F5" w:rsidRDefault="006337F5">
            <w:pPr>
              <w:pStyle w:val="ConsPlusNonformat"/>
              <w:jc w:val="both"/>
            </w:pPr>
            <w:r>
              <w:rPr>
                <w:sz w:val="14"/>
              </w:rPr>
              <w:t>Другие инвестиции</w:t>
            </w:r>
          </w:p>
          <w:p w:rsidR="006337F5" w:rsidRDefault="006337F5">
            <w:pPr>
              <w:pStyle w:val="ConsPlusNonformat"/>
              <w:jc w:val="both"/>
            </w:pPr>
            <w:r>
              <w:rPr>
                <w:sz w:val="14"/>
              </w:rPr>
              <w:t>в период освоения</w:t>
            </w:r>
          </w:p>
          <w:p w:rsidR="006337F5" w:rsidRDefault="006337F5">
            <w:pPr>
              <w:pStyle w:val="ConsPlusNonformat"/>
              <w:jc w:val="both"/>
            </w:pPr>
            <w:r>
              <w:rPr>
                <w:sz w:val="14"/>
              </w:rPr>
              <w:t xml:space="preserve">и эксплуатации   </w:t>
            </w:r>
          </w:p>
          <w:p w:rsidR="006337F5" w:rsidRDefault="006337F5">
            <w:pPr>
              <w:pStyle w:val="ConsPlusNonformat"/>
              <w:jc w:val="both"/>
            </w:pPr>
            <w:r>
              <w:rPr>
                <w:sz w:val="14"/>
              </w:rPr>
              <w:t xml:space="preserve">производственных </w:t>
            </w:r>
          </w:p>
          <w:p w:rsidR="006337F5" w:rsidRDefault="006337F5">
            <w:pPr>
              <w:pStyle w:val="ConsPlusNonformat"/>
              <w:jc w:val="both"/>
            </w:pPr>
            <w:r>
              <w:rPr>
                <w:sz w:val="14"/>
              </w:rPr>
              <w:t xml:space="preserve">мощностей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топливо и энергию</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96"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 xml:space="preserve">оплату труда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5  </w:t>
            </w:r>
          </w:p>
        </w:tc>
        <w:tc>
          <w:tcPr>
            <w:tcW w:w="1596" w:type="dxa"/>
            <w:tcBorders>
              <w:top w:val="nil"/>
            </w:tcBorders>
          </w:tcPr>
          <w:p w:rsidR="006337F5" w:rsidRDefault="006337F5">
            <w:pPr>
              <w:pStyle w:val="ConsPlusNonformat"/>
              <w:jc w:val="both"/>
            </w:pPr>
            <w:r>
              <w:rPr>
                <w:sz w:val="14"/>
              </w:rPr>
              <w:t xml:space="preserve">Итого объем      </w:t>
            </w:r>
          </w:p>
          <w:p w:rsidR="006337F5" w:rsidRDefault="006337F5">
            <w:pPr>
              <w:pStyle w:val="ConsPlusNonformat"/>
              <w:jc w:val="both"/>
            </w:pPr>
            <w:r>
              <w:rPr>
                <w:sz w:val="14"/>
              </w:rPr>
              <w:t xml:space="preserve">инвестиций на    </w:t>
            </w:r>
          </w:p>
          <w:p w:rsidR="006337F5" w:rsidRDefault="006337F5">
            <w:pPr>
              <w:pStyle w:val="ConsPlusNonformat"/>
              <w:jc w:val="both"/>
            </w:pPr>
            <w:r>
              <w:rPr>
                <w:sz w:val="14"/>
              </w:rPr>
              <w:t xml:space="preserve">реализацию       </w:t>
            </w:r>
          </w:p>
          <w:p w:rsidR="006337F5" w:rsidRDefault="006337F5">
            <w:pPr>
              <w:pStyle w:val="ConsPlusNonformat"/>
              <w:jc w:val="both"/>
            </w:pPr>
            <w:r>
              <w:rPr>
                <w:sz w:val="14"/>
              </w:rPr>
              <w:t xml:space="preserve">проекта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bl>
    <w:p w:rsidR="006337F5" w:rsidRDefault="006337F5">
      <w:pPr>
        <w:pStyle w:val="ConsPlusNormal"/>
        <w:jc w:val="both"/>
      </w:pPr>
    </w:p>
    <w:p w:rsidR="006337F5" w:rsidRDefault="006337F5">
      <w:pPr>
        <w:pStyle w:val="ConsPlusNormal"/>
        <w:jc w:val="right"/>
      </w:pPr>
      <w:r>
        <w:t>Таблица 6</w:t>
      </w:r>
    </w:p>
    <w:p w:rsidR="006337F5" w:rsidRDefault="006337F5">
      <w:pPr>
        <w:pStyle w:val="ConsPlusNormal"/>
        <w:jc w:val="both"/>
      </w:pPr>
    </w:p>
    <w:p w:rsidR="006337F5" w:rsidRDefault="006337F5">
      <w:pPr>
        <w:pStyle w:val="ConsPlusNormal"/>
        <w:jc w:val="center"/>
      </w:pPr>
      <w:bookmarkStart w:id="11" w:name="P557"/>
      <w:bookmarkEnd w:id="11"/>
      <w:r>
        <w:t>ИНВЕСТИЦИОННЫЙ ПЛАН ПРОЕКТА</w:t>
      </w:r>
    </w:p>
    <w:p w:rsidR="006337F5" w:rsidRDefault="006337F5">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4212"/>
        <w:gridCol w:w="540"/>
        <w:gridCol w:w="540"/>
        <w:gridCol w:w="540"/>
        <w:gridCol w:w="540"/>
        <w:gridCol w:w="540"/>
        <w:gridCol w:w="540"/>
        <w:gridCol w:w="540"/>
        <w:gridCol w:w="540"/>
      </w:tblGrid>
      <w:tr w:rsidR="006337F5">
        <w:trPr>
          <w:trHeight w:val="240"/>
        </w:trPr>
        <w:tc>
          <w:tcPr>
            <w:tcW w:w="540" w:type="dxa"/>
            <w:vMerge w:val="restart"/>
          </w:tcPr>
          <w:p w:rsidR="006337F5" w:rsidRDefault="006337F5">
            <w:pPr>
              <w:pStyle w:val="ConsPlusNonformat"/>
              <w:jc w:val="both"/>
            </w:pPr>
            <w:r>
              <w:rPr>
                <w:sz w:val="18"/>
              </w:rPr>
              <w:t xml:space="preserve"> N </w:t>
            </w:r>
          </w:p>
          <w:p w:rsidR="006337F5" w:rsidRDefault="006337F5">
            <w:pPr>
              <w:pStyle w:val="ConsPlusNonformat"/>
              <w:jc w:val="both"/>
            </w:pPr>
            <w:r>
              <w:rPr>
                <w:sz w:val="18"/>
              </w:rPr>
              <w:t>п/п</w:t>
            </w:r>
          </w:p>
        </w:tc>
        <w:tc>
          <w:tcPr>
            <w:tcW w:w="4212" w:type="dxa"/>
            <w:vMerge w:val="restart"/>
          </w:tcPr>
          <w:p w:rsidR="006337F5" w:rsidRDefault="006337F5">
            <w:pPr>
              <w:pStyle w:val="ConsPlusNonformat"/>
              <w:jc w:val="both"/>
            </w:pPr>
            <w:r>
              <w:rPr>
                <w:sz w:val="18"/>
              </w:rPr>
              <w:t xml:space="preserve">                Этапы                </w:t>
            </w:r>
          </w:p>
        </w:tc>
        <w:tc>
          <w:tcPr>
            <w:tcW w:w="2160" w:type="dxa"/>
            <w:gridSpan w:val="4"/>
          </w:tcPr>
          <w:p w:rsidR="006337F5" w:rsidRDefault="006337F5">
            <w:pPr>
              <w:pStyle w:val="ConsPlusNonformat"/>
              <w:jc w:val="both"/>
            </w:pPr>
            <w:r>
              <w:rPr>
                <w:sz w:val="18"/>
              </w:rPr>
              <w:t xml:space="preserve">   20__ год    </w:t>
            </w:r>
          </w:p>
        </w:tc>
        <w:tc>
          <w:tcPr>
            <w:tcW w:w="2160" w:type="dxa"/>
            <w:gridSpan w:val="4"/>
          </w:tcPr>
          <w:p w:rsidR="006337F5" w:rsidRDefault="006337F5">
            <w:pPr>
              <w:pStyle w:val="ConsPlusNonformat"/>
              <w:jc w:val="both"/>
            </w:pPr>
            <w:r>
              <w:rPr>
                <w:sz w:val="18"/>
              </w:rPr>
              <w:t xml:space="preserve">   20__ год    </w:t>
            </w:r>
          </w:p>
          <w:p w:rsidR="006337F5" w:rsidRDefault="006337F5">
            <w:pPr>
              <w:pStyle w:val="ConsPlusNonformat"/>
              <w:jc w:val="both"/>
            </w:pPr>
            <w:r>
              <w:rPr>
                <w:sz w:val="18"/>
              </w:rPr>
              <w:t xml:space="preserve">(и последующие </w:t>
            </w:r>
          </w:p>
          <w:p w:rsidR="006337F5" w:rsidRDefault="006337F5">
            <w:pPr>
              <w:pStyle w:val="ConsPlusNonformat"/>
              <w:jc w:val="both"/>
            </w:pPr>
            <w:r>
              <w:rPr>
                <w:sz w:val="18"/>
              </w:rPr>
              <w:t xml:space="preserve">     годы)     </w:t>
            </w:r>
          </w:p>
        </w:tc>
      </w:tr>
      <w:tr w:rsidR="006337F5">
        <w:tc>
          <w:tcPr>
            <w:tcW w:w="432" w:type="dxa"/>
            <w:vMerge/>
            <w:tcBorders>
              <w:top w:val="nil"/>
            </w:tcBorders>
          </w:tcPr>
          <w:p w:rsidR="006337F5" w:rsidRDefault="006337F5"/>
        </w:tc>
        <w:tc>
          <w:tcPr>
            <w:tcW w:w="4104" w:type="dxa"/>
            <w:vMerge/>
            <w:tcBorders>
              <w:top w:val="nil"/>
            </w:tcBorders>
          </w:tcPr>
          <w:p w:rsidR="006337F5" w:rsidRDefault="006337F5"/>
        </w:tc>
        <w:tc>
          <w:tcPr>
            <w:tcW w:w="540" w:type="dxa"/>
            <w:tcBorders>
              <w:top w:val="nil"/>
            </w:tcBorders>
          </w:tcPr>
          <w:p w:rsidR="006337F5" w:rsidRDefault="006337F5">
            <w:pPr>
              <w:pStyle w:val="ConsPlusNonformat"/>
              <w:jc w:val="both"/>
            </w:pPr>
            <w:r>
              <w:rPr>
                <w:sz w:val="18"/>
              </w:rPr>
              <w:t xml:space="preserve"> I </w:t>
            </w:r>
          </w:p>
          <w:p w:rsidR="006337F5" w:rsidRDefault="006337F5">
            <w:pPr>
              <w:pStyle w:val="ConsPlusNonformat"/>
              <w:jc w:val="both"/>
            </w:pPr>
            <w:r>
              <w:rPr>
                <w:sz w:val="18"/>
              </w:rPr>
              <w:t>кв.</w:t>
            </w:r>
          </w:p>
        </w:tc>
        <w:tc>
          <w:tcPr>
            <w:tcW w:w="540" w:type="dxa"/>
            <w:tcBorders>
              <w:top w:val="nil"/>
            </w:tcBorders>
          </w:tcPr>
          <w:p w:rsidR="006337F5" w:rsidRDefault="006337F5">
            <w:pPr>
              <w:pStyle w:val="ConsPlusNonformat"/>
              <w:jc w:val="both"/>
            </w:pPr>
            <w:r>
              <w:rPr>
                <w:sz w:val="18"/>
              </w:rPr>
              <w:t xml:space="preserve">II </w:t>
            </w:r>
          </w:p>
          <w:p w:rsidR="006337F5" w:rsidRDefault="006337F5">
            <w:pPr>
              <w:pStyle w:val="ConsPlusNonformat"/>
              <w:jc w:val="both"/>
            </w:pPr>
            <w:r>
              <w:rPr>
                <w:sz w:val="18"/>
              </w:rPr>
              <w:t>кв.</w:t>
            </w:r>
          </w:p>
        </w:tc>
        <w:tc>
          <w:tcPr>
            <w:tcW w:w="540" w:type="dxa"/>
            <w:tcBorders>
              <w:top w:val="nil"/>
            </w:tcBorders>
          </w:tcPr>
          <w:p w:rsidR="006337F5" w:rsidRDefault="006337F5">
            <w:pPr>
              <w:pStyle w:val="ConsPlusNonformat"/>
              <w:jc w:val="both"/>
            </w:pPr>
            <w:r>
              <w:rPr>
                <w:sz w:val="18"/>
              </w:rPr>
              <w:t>III</w:t>
            </w:r>
          </w:p>
          <w:p w:rsidR="006337F5" w:rsidRDefault="006337F5">
            <w:pPr>
              <w:pStyle w:val="ConsPlusNonformat"/>
              <w:jc w:val="both"/>
            </w:pPr>
            <w:r>
              <w:rPr>
                <w:sz w:val="18"/>
              </w:rPr>
              <w:t>кв.</w:t>
            </w:r>
          </w:p>
        </w:tc>
        <w:tc>
          <w:tcPr>
            <w:tcW w:w="540" w:type="dxa"/>
            <w:tcBorders>
              <w:top w:val="nil"/>
            </w:tcBorders>
          </w:tcPr>
          <w:p w:rsidR="006337F5" w:rsidRDefault="006337F5">
            <w:pPr>
              <w:pStyle w:val="ConsPlusNonformat"/>
              <w:jc w:val="both"/>
            </w:pPr>
            <w:r>
              <w:rPr>
                <w:sz w:val="18"/>
              </w:rPr>
              <w:t xml:space="preserve">IV </w:t>
            </w:r>
          </w:p>
          <w:p w:rsidR="006337F5" w:rsidRDefault="006337F5">
            <w:pPr>
              <w:pStyle w:val="ConsPlusNonformat"/>
              <w:jc w:val="both"/>
            </w:pPr>
            <w:r>
              <w:rPr>
                <w:sz w:val="18"/>
              </w:rPr>
              <w:t>кв.</w:t>
            </w:r>
          </w:p>
        </w:tc>
        <w:tc>
          <w:tcPr>
            <w:tcW w:w="540" w:type="dxa"/>
            <w:tcBorders>
              <w:top w:val="nil"/>
            </w:tcBorders>
          </w:tcPr>
          <w:p w:rsidR="006337F5" w:rsidRDefault="006337F5">
            <w:pPr>
              <w:pStyle w:val="ConsPlusNonformat"/>
              <w:jc w:val="both"/>
            </w:pPr>
            <w:r>
              <w:rPr>
                <w:sz w:val="18"/>
              </w:rPr>
              <w:t xml:space="preserve"> I </w:t>
            </w:r>
          </w:p>
          <w:p w:rsidR="006337F5" w:rsidRDefault="006337F5">
            <w:pPr>
              <w:pStyle w:val="ConsPlusNonformat"/>
              <w:jc w:val="both"/>
            </w:pPr>
            <w:r>
              <w:rPr>
                <w:sz w:val="18"/>
              </w:rPr>
              <w:t>кв.</w:t>
            </w:r>
          </w:p>
        </w:tc>
        <w:tc>
          <w:tcPr>
            <w:tcW w:w="540" w:type="dxa"/>
            <w:tcBorders>
              <w:top w:val="nil"/>
            </w:tcBorders>
          </w:tcPr>
          <w:p w:rsidR="006337F5" w:rsidRDefault="006337F5">
            <w:pPr>
              <w:pStyle w:val="ConsPlusNonformat"/>
              <w:jc w:val="both"/>
            </w:pPr>
            <w:r>
              <w:rPr>
                <w:sz w:val="18"/>
              </w:rPr>
              <w:t xml:space="preserve">II </w:t>
            </w:r>
          </w:p>
          <w:p w:rsidR="006337F5" w:rsidRDefault="006337F5">
            <w:pPr>
              <w:pStyle w:val="ConsPlusNonformat"/>
              <w:jc w:val="both"/>
            </w:pPr>
            <w:r>
              <w:rPr>
                <w:sz w:val="18"/>
              </w:rPr>
              <w:t>кв.</w:t>
            </w:r>
          </w:p>
        </w:tc>
        <w:tc>
          <w:tcPr>
            <w:tcW w:w="540" w:type="dxa"/>
            <w:tcBorders>
              <w:top w:val="nil"/>
            </w:tcBorders>
          </w:tcPr>
          <w:p w:rsidR="006337F5" w:rsidRDefault="006337F5">
            <w:pPr>
              <w:pStyle w:val="ConsPlusNonformat"/>
              <w:jc w:val="both"/>
            </w:pPr>
            <w:r>
              <w:rPr>
                <w:sz w:val="18"/>
              </w:rPr>
              <w:t>III</w:t>
            </w:r>
          </w:p>
          <w:p w:rsidR="006337F5" w:rsidRDefault="006337F5">
            <w:pPr>
              <w:pStyle w:val="ConsPlusNonformat"/>
              <w:jc w:val="both"/>
            </w:pPr>
            <w:r>
              <w:rPr>
                <w:sz w:val="18"/>
              </w:rPr>
              <w:t>кв.</w:t>
            </w:r>
          </w:p>
        </w:tc>
        <w:tc>
          <w:tcPr>
            <w:tcW w:w="540" w:type="dxa"/>
            <w:tcBorders>
              <w:top w:val="nil"/>
            </w:tcBorders>
          </w:tcPr>
          <w:p w:rsidR="006337F5" w:rsidRDefault="006337F5">
            <w:pPr>
              <w:pStyle w:val="ConsPlusNonformat"/>
              <w:jc w:val="both"/>
            </w:pPr>
            <w:r>
              <w:rPr>
                <w:sz w:val="18"/>
              </w:rPr>
              <w:t xml:space="preserve">IV </w:t>
            </w:r>
          </w:p>
          <w:p w:rsidR="006337F5" w:rsidRDefault="006337F5">
            <w:pPr>
              <w:pStyle w:val="ConsPlusNonformat"/>
              <w:jc w:val="both"/>
            </w:pPr>
            <w:r>
              <w:rPr>
                <w:sz w:val="18"/>
              </w:rPr>
              <w:t>кв.</w:t>
            </w:r>
          </w:p>
        </w:tc>
      </w:tr>
      <w:tr w:rsidR="006337F5">
        <w:trPr>
          <w:trHeight w:val="240"/>
        </w:trPr>
        <w:tc>
          <w:tcPr>
            <w:tcW w:w="540" w:type="dxa"/>
            <w:tcBorders>
              <w:top w:val="nil"/>
            </w:tcBorders>
          </w:tcPr>
          <w:p w:rsidR="006337F5" w:rsidRDefault="006337F5">
            <w:pPr>
              <w:pStyle w:val="ConsPlusNonformat"/>
              <w:jc w:val="both"/>
            </w:pPr>
            <w:r>
              <w:rPr>
                <w:sz w:val="18"/>
              </w:rPr>
              <w:t xml:space="preserve"> 1 </w:t>
            </w:r>
          </w:p>
        </w:tc>
        <w:tc>
          <w:tcPr>
            <w:tcW w:w="4212" w:type="dxa"/>
            <w:tcBorders>
              <w:top w:val="nil"/>
            </w:tcBorders>
          </w:tcPr>
          <w:p w:rsidR="006337F5" w:rsidRDefault="006337F5">
            <w:pPr>
              <w:pStyle w:val="ConsPlusNonformat"/>
              <w:jc w:val="both"/>
            </w:pPr>
            <w:r>
              <w:rPr>
                <w:sz w:val="18"/>
              </w:rPr>
              <w:t xml:space="preserve">                  2                  </w:t>
            </w:r>
          </w:p>
        </w:tc>
        <w:tc>
          <w:tcPr>
            <w:tcW w:w="540" w:type="dxa"/>
            <w:tcBorders>
              <w:top w:val="nil"/>
            </w:tcBorders>
          </w:tcPr>
          <w:p w:rsidR="006337F5" w:rsidRDefault="006337F5">
            <w:pPr>
              <w:pStyle w:val="ConsPlusNonformat"/>
              <w:jc w:val="both"/>
            </w:pPr>
            <w:r>
              <w:rPr>
                <w:sz w:val="18"/>
              </w:rPr>
              <w:t xml:space="preserve"> 3 </w:t>
            </w:r>
          </w:p>
        </w:tc>
        <w:tc>
          <w:tcPr>
            <w:tcW w:w="540" w:type="dxa"/>
            <w:tcBorders>
              <w:top w:val="nil"/>
            </w:tcBorders>
          </w:tcPr>
          <w:p w:rsidR="006337F5" w:rsidRDefault="006337F5">
            <w:pPr>
              <w:pStyle w:val="ConsPlusNonformat"/>
              <w:jc w:val="both"/>
            </w:pPr>
            <w:r>
              <w:rPr>
                <w:sz w:val="18"/>
              </w:rPr>
              <w:t xml:space="preserve"> 4 </w:t>
            </w:r>
          </w:p>
        </w:tc>
        <w:tc>
          <w:tcPr>
            <w:tcW w:w="540" w:type="dxa"/>
            <w:tcBorders>
              <w:top w:val="nil"/>
            </w:tcBorders>
          </w:tcPr>
          <w:p w:rsidR="006337F5" w:rsidRDefault="006337F5">
            <w:pPr>
              <w:pStyle w:val="ConsPlusNonformat"/>
              <w:jc w:val="both"/>
            </w:pPr>
            <w:r>
              <w:rPr>
                <w:sz w:val="18"/>
              </w:rPr>
              <w:t xml:space="preserve"> 5 </w:t>
            </w:r>
          </w:p>
        </w:tc>
        <w:tc>
          <w:tcPr>
            <w:tcW w:w="540" w:type="dxa"/>
            <w:tcBorders>
              <w:top w:val="nil"/>
            </w:tcBorders>
          </w:tcPr>
          <w:p w:rsidR="006337F5" w:rsidRDefault="006337F5">
            <w:pPr>
              <w:pStyle w:val="ConsPlusNonformat"/>
              <w:jc w:val="both"/>
            </w:pPr>
            <w:r>
              <w:rPr>
                <w:sz w:val="18"/>
              </w:rPr>
              <w:t xml:space="preserve"> 6 </w:t>
            </w:r>
          </w:p>
        </w:tc>
        <w:tc>
          <w:tcPr>
            <w:tcW w:w="540" w:type="dxa"/>
            <w:tcBorders>
              <w:top w:val="nil"/>
            </w:tcBorders>
          </w:tcPr>
          <w:p w:rsidR="006337F5" w:rsidRDefault="006337F5">
            <w:pPr>
              <w:pStyle w:val="ConsPlusNonformat"/>
              <w:jc w:val="both"/>
            </w:pPr>
            <w:r>
              <w:rPr>
                <w:sz w:val="18"/>
              </w:rPr>
              <w:t xml:space="preserve"> 7 </w:t>
            </w:r>
          </w:p>
        </w:tc>
        <w:tc>
          <w:tcPr>
            <w:tcW w:w="540" w:type="dxa"/>
            <w:tcBorders>
              <w:top w:val="nil"/>
            </w:tcBorders>
          </w:tcPr>
          <w:p w:rsidR="006337F5" w:rsidRDefault="006337F5">
            <w:pPr>
              <w:pStyle w:val="ConsPlusNonformat"/>
              <w:jc w:val="both"/>
            </w:pPr>
            <w:r>
              <w:rPr>
                <w:sz w:val="18"/>
              </w:rPr>
              <w:t xml:space="preserve"> 8 </w:t>
            </w:r>
          </w:p>
        </w:tc>
        <w:tc>
          <w:tcPr>
            <w:tcW w:w="540" w:type="dxa"/>
            <w:tcBorders>
              <w:top w:val="nil"/>
            </w:tcBorders>
          </w:tcPr>
          <w:p w:rsidR="006337F5" w:rsidRDefault="006337F5">
            <w:pPr>
              <w:pStyle w:val="ConsPlusNonformat"/>
              <w:jc w:val="both"/>
            </w:pPr>
            <w:r>
              <w:rPr>
                <w:sz w:val="18"/>
              </w:rPr>
              <w:t xml:space="preserve"> 9 </w:t>
            </w:r>
          </w:p>
        </w:tc>
        <w:tc>
          <w:tcPr>
            <w:tcW w:w="540" w:type="dxa"/>
            <w:tcBorders>
              <w:top w:val="nil"/>
            </w:tcBorders>
          </w:tcPr>
          <w:p w:rsidR="006337F5" w:rsidRDefault="006337F5">
            <w:pPr>
              <w:pStyle w:val="ConsPlusNonformat"/>
              <w:jc w:val="both"/>
            </w:pPr>
            <w:r>
              <w:rPr>
                <w:sz w:val="18"/>
              </w:rPr>
              <w:t xml:space="preserve">10 </w:t>
            </w:r>
          </w:p>
        </w:tc>
      </w:tr>
      <w:tr w:rsidR="006337F5">
        <w:trPr>
          <w:trHeight w:val="240"/>
        </w:trPr>
        <w:tc>
          <w:tcPr>
            <w:tcW w:w="540" w:type="dxa"/>
            <w:tcBorders>
              <w:top w:val="nil"/>
            </w:tcBorders>
          </w:tcPr>
          <w:p w:rsidR="006337F5" w:rsidRDefault="006337F5">
            <w:pPr>
              <w:pStyle w:val="ConsPlusNonformat"/>
              <w:jc w:val="both"/>
            </w:pPr>
            <w:r>
              <w:rPr>
                <w:sz w:val="18"/>
              </w:rPr>
              <w:t xml:space="preserve">1  </w:t>
            </w:r>
          </w:p>
        </w:tc>
        <w:tc>
          <w:tcPr>
            <w:tcW w:w="4212" w:type="dxa"/>
            <w:tcBorders>
              <w:top w:val="nil"/>
            </w:tcBorders>
          </w:tcPr>
          <w:p w:rsidR="006337F5" w:rsidRDefault="006337F5">
            <w:pPr>
              <w:pStyle w:val="ConsPlusNonformat"/>
              <w:jc w:val="both"/>
            </w:pPr>
            <w:r>
              <w:rPr>
                <w:sz w:val="18"/>
              </w:rPr>
              <w:t xml:space="preserve">Подготовка конкурсной документации   </w:t>
            </w:r>
          </w:p>
          <w:p w:rsidR="006337F5" w:rsidRDefault="006337F5">
            <w:pPr>
              <w:pStyle w:val="ConsPlusNonformat"/>
              <w:jc w:val="both"/>
            </w:pPr>
            <w:r>
              <w:rPr>
                <w:sz w:val="18"/>
              </w:rPr>
              <w:t xml:space="preserve">на выполнение проектных работ        </w:t>
            </w:r>
          </w:p>
        </w:tc>
        <w:tc>
          <w:tcPr>
            <w:tcW w:w="540" w:type="dxa"/>
            <w:tcBorders>
              <w:top w:val="nil"/>
            </w:tcBorders>
          </w:tcPr>
          <w:p w:rsidR="006337F5" w:rsidRDefault="006337F5">
            <w:pPr>
              <w:pStyle w:val="ConsPlusNonformat"/>
              <w:jc w:val="both"/>
            </w:pPr>
            <w:r>
              <w:rPr>
                <w:sz w:val="18"/>
              </w:rPr>
              <w:t xml:space="preserve"> X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2  </w:t>
            </w:r>
          </w:p>
        </w:tc>
        <w:tc>
          <w:tcPr>
            <w:tcW w:w="4212" w:type="dxa"/>
            <w:tcBorders>
              <w:top w:val="nil"/>
            </w:tcBorders>
          </w:tcPr>
          <w:p w:rsidR="006337F5" w:rsidRDefault="006337F5">
            <w:pPr>
              <w:pStyle w:val="ConsPlusNonformat"/>
              <w:jc w:val="both"/>
            </w:pPr>
            <w:r>
              <w:rPr>
                <w:sz w:val="18"/>
              </w:rPr>
              <w:t xml:space="preserve">Проведение конкурса (аукциона) на    </w:t>
            </w:r>
          </w:p>
          <w:p w:rsidR="006337F5" w:rsidRDefault="006337F5">
            <w:pPr>
              <w:pStyle w:val="ConsPlusNonformat"/>
              <w:jc w:val="both"/>
            </w:pPr>
            <w:r>
              <w:rPr>
                <w:sz w:val="18"/>
              </w:rPr>
              <w:t xml:space="preserve">выполнение проектных работ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r>
              <w:rPr>
                <w:sz w:val="18"/>
              </w:rPr>
              <w:t xml:space="preserve"> X </w:t>
            </w:r>
          </w:p>
        </w:tc>
        <w:tc>
          <w:tcPr>
            <w:tcW w:w="540" w:type="dxa"/>
            <w:tcBorders>
              <w:top w:val="nil"/>
            </w:tcBorders>
          </w:tcPr>
          <w:p w:rsidR="006337F5" w:rsidRDefault="006337F5">
            <w:pPr>
              <w:pStyle w:val="ConsPlusNonformat"/>
              <w:jc w:val="both"/>
            </w:pPr>
            <w:r>
              <w:rPr>
                <w:sz w:val="18"/>
              </w:rPr>
              <w:t xml:space="preserve"> X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3  </w:t>
            </w:r>
          </w:p>
        </w:tc>
        <w:tc>
          <w:tcPr>
            <w:tcW w:w="4212" w:type="dxa"/>
            <w:tcBorders>
              <w:top w:val="nil"/>
            </w:tcBorders>
          </w:tcPr>
          <w:p w:rsidR="006337F5" w:rsidRDefault="006337F5">
            <w:pPr>
              <w:pStyle w:val="ConsPlusNonformat"/>
              <w:jc w:val="both"/>
            </w:pPr>
            <w:r>
              <w:rPr>
                <w:sz w:val="18"/>
              </w:rPr>
              <w:t xml:space="preserve">Заключение муниципального контракта  </w:t>
            </w:r>
          </w:p>
          <w:p w:rsidR="006337F5" w:rsidRDefault="006337F5">
            <w:pPr>
              <w:pStyle w:val="ConsPlusNonformat"/>
              <w:jc w:val="both"/>
            </w:pPr>
            <w:r>
              <w:rPr>
                <w:sz w:val="18"/>
              </w:rPr>
              <w:t xml:space="preserve">на выполнение проектных работ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4  </w:t>
            </w:r>
          </w:p>
        </w:tc>
        <w:tc>
          <w:tcPr>
            <w:tcW w:w="4212" w:type="dxa"/>
            <w:tcBorders>
              <w:top w:val="nil"/>
            </w:tcBorders>
          </w:tcPr>
          <w:p w:rsidR="006337F5" w:rsidRDefault="006337F5">
            <w:pPr>
              <w:pStyle w:val="ConsPlusNonformat"/>
              <w:jc w:val="both"/>
            </w:pPr>
            <w:r>
              <w:rPr>
                <w:sz w:val="18"/>
              </w:rPr>
              <w:t xml:space="preserve">Проектные работы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5  </w:t>
            </w:r>
          </w:p>
        </w:tc>
        <w:tc>
          <w:tcPr>
            <w:tcW w:w="4212" w:type="dxa"/>
            <w:tcBorders>
              <w:top w:val="nil"/>
            </w:tcBorders>
          </w:tcPr>
          <w:p w:rsidR="006337F5" w:rsidRDefault="006337F5">
            <w:pPr>
              <w:pStyle w:val="ConsPlusNonformat"/>
              <w:jc w:val="both"/>
            </w:pPr>
            <w:r>
              <w:rPr>
                <w:sz w:val="18"/>
              </w:rPr>
              <w:t xml:space="preserve">Подготовка конкурсной документации   </w:t>
            </w:r>
          </w:p>
          <w:p w:rsidR="006337F5" w:rsidRDefault="006337F5">
            <w:pPr>
              <w:pStyle w:val="ConsPlusNonformat"/>
              <w:jc w:val="both"/>
            </w:pPr>
            <w:r>
              <w:rPr>
                <w:sz w:val="18"/>
              </w:rPr>
              <w:t xml:space="preserve">на выполнение строительно-монтажных  </w:t>
            </w:r>
          </w:p>
          <w:p w:rsidR="006337F5" w:rsidRDefault="006337F5">
            <w:pPr>
              <w:pStyle w:val="ConsPlusNonformat"/>
              <w:jc w:val="both"/>
            </w:pPr>
            <w:r>
              <w:rPr>
                <w:sz w:val="18"/>
              </w:rPr>
              <w:t xml:space="preserve">работ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6  </w:t>
            </w:r>
          </w:p>
        </w:tc>
        <w:tc>
          <w:tcPr>
            <w:tcW w:w="4212" w:type="dxa"/>
            <w:tcBorders>
              <w:top w:val="nil"/>
            </w:tcBorders>
          </w:tcPr>
          <w:p w:rsidR="006337F5" w:rsidRDefault="006337F5">
            <w:pPr>
              <w:pStyle w:val="ConsPlusNonformat"/>
              <w:jc w:val="both"/>
            </w:pPr>
            <w:r>
              <w:rPr>
                <w:sz w:val="18"/>
              </w:rPr>
              <w:t xml:space="preserve">Проведение конкурса (аукциона) на    </w:t>
            </w:r>
          </w:p>
          <w:p w:rsidR="006337F5" w:rsidRDefault="006337F5">
            <w:pPr>
              <w:pStyle w:val="ConsPlusNonformat"/>
              <w:jc w:val="both"/>
            </w:pPr>
            <w:r>
              <w:rPr>
                <w:sz w:val="18"/>
              </w:rPr>
              <w:t xml:space="preserve">выполнение строительно-монтажных     </w:t>
            </w:r>
          </w:p>
          <w:p w:rsidR="006337F5" w:rsidRDefault="006337F5">
            <w:pPr>
              <w:pStyle w:val="ConsPlusNonformat"/>
              <w:jc w:val="both"/>
            </w:pPr>
            <w:r>
              <w:rPr>
                <w:sz w:val="18"/>
              </w:rPr>
              <w:t xml:space="preserve">работ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7  </w:t>
            </w:r>
          </w:p>
        </w:tc>
        <w:tc>
          <w:tcPr>
            <w:tcW w:w="4212" w:type="dxa"/>
            <w:tcBorders>
              <w:top w:val="nil"/>
            </w:tcBorders>
          </w:tcPr>
          <w:p w:rsidR="006337F5" w:rsidRDefault="006337F5">
            <w:pPr>
              <w:pStyle w:val="ConsPlusNonformat"/>
              <w:jc w:val="both"/>
            </w:pPr>
            <w:r>
              <w:rPr>
                <w:sz w:val="18"/>
              </w:rPr>
              <w:t xml:space="preserve">Заключение муниципального контракта  </w:t>
            </w:r>
          </w:p>
          <w:p w:rsidR="006337F5" w:rsidRDefault="006337F5">
            <w:pPr>
              <w:pStyle w:val="ConsPlusNonformat"/>
              <w:jc w:val="both"/>
            </w:pPr>
            <w:r>
              <w:rPr>
                <w:sz w:val="18"/>
              </w:rPr>
              <w:t xml:space="preserve">на выполнение строительно-монтажных  </w:t>
            </w:r>
          </w:p>
          <w:p w:rsidR="006337F5" w:rsidRDefault="006337F5">
            <w:pPr>
              <w:pStyle w:val="ConsPlusNonformat"/>
              <w:jc w:val="both"/>
            </w:pPr>
            <w:r>
              <w:rPr>
                <w:sz w:val="18"/>
              </w:rPr>
              <w:t xml:space="preserve">работ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lastRenderedPageBreak/>
              <w:t xml:space="preserve">8  </w:t>
            </w:r>
          </w:p>
        </w:tc>
        <w:tc>
          <w:tcPr>
            <w:tcW w:w="4212" w:type="dxa"/>
            <w:tcBorders>
              <w:top w:val="nil"/>
            </w:tcBorders>
          </w:tcPr>
          <w:p w:rsidR="006337F5" w:rsidRDefault="006337F5">
            <w:pPr>
              <w:pStyle w:val="ConsPlusNonformat"/>
              <w:jc w:val="both"/>
            </w:pPr>
            <w:r>
              <w:rPr>
                <w:sz w:val="18"/>
              </w:rPr>
              <w:t xml:space="preserve">Строительно-монтажные работы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9  </w:t>
            </w:r>
          </w:p>
        </w:tc>
        <w:tc>
          <w:tcPr>
            <w:tcW w:w="4212" w:type="dxa"/>
            <w:tcBorders>
              <w:top w:val="nil"/>
            </w:tcBorders>
          </w:tcPr>
          <w:p w:rsidR="006337F5" w:rsidRDefault="006337F5">
            <w:pPr>
              <w:pStyle w:val="ConsPlusNonformat"/>
              <w:jc w:val="both"/>
            </w:pPr>
            <w:r>
              <w:rPr>
                <w:sz w:val="18"/>
              </w:rPr>
              <w:t xml:space="preserve">Приобретение оборудования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10 </w:t>
            </w:r>
          </w:p>
        </w:tc>
        <w:tc>
          <w:tcPr>
            <w:tcW w:w="4212" w:type="dxa"/>
            <w:tcBorders>
              <w:top w:val="nil"/>
            </w:tcBorders>
          </w:tcPr>
          <w:p w:rsidR="006337F5" w:rsidRDefault="006337F5">
            <w:pPr>
              <w:pStyle w:val="ConsPlusNonformat"/>
              <w:jc w:val="both"/>
            </w:pPr>
            <w:r>
              <w:rPr>
                <w:sz w:val="18"/>
              </w:rPr>
              <w:t xml:space="preserve">Установка оборудования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11 </w:t>
            </w:r>
          </w:p>
        </w:tc>
        <w:tc>
          <w:tcPr>
            <w:tcW w:w="4212" w:type="dxa"/>
            <w:tcBorders>
              <w:top w:val="nil"/>
            </w:tcBorders>
          </w:tcPr>
          <w:p w:rsidR="006337F5" w:rsidRDefault="006337F5">
            <w:pPr>
              <w:pStyle w:val="ConsPlusNonformat"/>
              <w:jc w:val="both"/>
            </w:pPr>
            <w:r>
              <w:rPr>
                <w:sz w:val="18"/>
              </w:rPr>
              <w:t xml:space="preserve">Наем персонала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12 </w:t>
            </w:r>
          </w:p>
        </w:tc>
        <w:tc>
          <w:tcPr>
            <w:tcW w:w="4212" w:type="dxa"/>
            <w:tcBorders>
              <w:top w:val="nil"/>
            </w:tcBorders>
          </w:tcPr>
          <w:p w:rsidR="006337F5" w:rsidRDefault="006337F5">
            <w:pPr>
              <w:pStyle w:val="ConsPlusNonformat"/>
              <w:jc w:val="both"/>
            </w:pPr>
            <w:r>
              <w:rPr>
                <w:sz w:val="18"/>
              </w:rPr>
              <w:t xml:space="preserve">Обучение персонала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13 </w:t>
            </w:r>
          </w:p>
        </w:tc>
        <w:tc>
          <w:tcPr>
            <w:tcW w:w="4212" w:type="dxa"/>
            <w:tcBorders>
              <w:top w:val="nil"/>
            </w:tcBorders>
          </w:tcPr>
          <w:p w:rsidR="006337F5" w:rsidRDefault="006337F5">
            <w:pPr>
              <w:pStyle w:val="ConsPlusNonformat"/>
              <w:jc w:val="both"/>
            </w:pPr>
            <w:r>
              <w:rPr>
                <w:sz w:val="18"/>
              </w:rPr>
              <w:t xml:space="preserve">Первая фаза производства (30%)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14 </w:t>
            </w:r>
          </w:p>
        </w:tc>
        <w:tc>
          <w:tcPr>
            <w:tcW w:w="4212" w:type="dxa"/>
            <w:tcBorders>
              <w:top w:val="nil"/>
            </w:tcBorders>
          </w:tcPr>
          <w:p w:rsidR="006337F5" w:rsidRDefault="006337F5">
            <w:pPr>
              <w:pStyle w:val="ConsPlusNonformat"/>
              <w:jc w:val="both"/>
            </w:pPr>
            <w:r>
              <w:rPr>
                <w:sz w:val="18"/>
              </w:rPr>
              <w:t xml:space="preserve">Вторая фаза производства (70%)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r w:rsidR="006337F5">
        <w:trPr>
          <w:trHeight w:val="240"/>
        </w:trPr>
        <w:tc>
          <w:tcPr>
            <w:tcW w:w="540" w:type="dxa"/>
            <w:tcBorders>
              <w:top w:val="nil"/>
            </w:tcBorders>
          </w:tcPr>
          <w:p w:rsidR="006337F5" w:rsidRDefault="006337F5">
            <w:pPr>
              <w:pStyle w:val="ConsPlusNonformat"/>
              <w:jc w:val="both"/>
            </w:pPr>
            <w:r>
              <w:rPr>
                <w:sz w:val="18"/>
              </w:rPr>
              <w:t xml:space="preserve">15 </w:t>
            </w:r>
          </w:p>
        </w:tc>
        <w:tc>
          <w:tcPr>
            <w:tcW w:w="4212" w:type="dxa"/>
            <w:tcBorders>
              <w:top w:val="nil"/>
            </w:tcBorders>
          </w:tcPr>
          <w:p w:rsidR="006337F5" w:rsidRDefault="006337F5">
            <w:pPr>
              <w:pStyle w:val="ConsPlusNonformat"/>
              <w:jc w:val="both"/>
            </w:pPr>
            <w:r>
              <w:rPr>
                <w:sz w:val="18"/>
              </w:rPr>
              <w:t xml:space="preserve">Выход на производственную мощность   </w:t>
            </w: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c>
          <w:tcPr>
            <w:tcW w:w="540" w:type="dxa"/>
            <w:tcBorders>
              <w:top w:val="nil"/>
            </w:tcBorders>
          </w:tcPr>
          <w:p w:rsidR="006337F5" w:rsidRDefault="006337F5">
            <w:pPr>
              <w:pStyle w:val="ConsPlusNonformat"/>
              <w:jc w:val="both"/>
            </w:pPr>
          </w:p>
        </w:tc>
      </w:tr>
    </w:tbl>
    <w:p w:rsidR="006337F5" w:rsidRDefault="006337F5">
      <w:pPr>
        <w:pStyle w:val="ConsPlusNormal"/>
        <w:ind w:firstLine="540"/>
        <w:jc w:val="both"/>
      </w:pPr>
    </w:p>
    <w:p w:rsidR="006337F5" w:rsidRDefault="006337F5">
      <w:pPr>
        <w:pStyle w:val="ConsPlusNormal"/>
        <w:ind w:firstLine="540"/>
        <w:jc w:val="both"/>
      </w:pPr>
      <w:r>
        <w:t>--------------------------------</w:t>
      </w:r>
    </w:p>
    <w:p w:rsidR="006337F5" w:rsidRDefault="006337F5">
      <w:pPr>
        <w:pStyle w:val="ConsPlusNormal"/>
        <w:ind w:firstLine="540"/>
        <w:jc w:val="both"/>
      </w:pPr>
      <w:r>
        <w:t>Примечание. В таблице представлен пример заполнения.</w:t>
      </w:r>
    </w:p>
    <w:p w:rsidR="006337F5" w:rsidRDefault="006337F5">
      <w:pPr>
        <w:pStyle w:val="ConsPlusNormal"/>
        <w:ind w:firstLine="540"/>
        <w:jc w:val="both"/>
      </w:pPr>
    </w:p>
    <w:p w:rsidR="006337F5" w:rsidRDefault="006337F5">
      <w:pPr>
        <w:pStyle w:val="ConsPlusNormal"/>
        <w:jc w:val="right"/>
      </w:pPr>
      <w:r>
        <w:t>Таблица 7</w:t>
      </w:r>
    </w:p>
    <w:p w:rsidR="006337F5" w:rsidRDefault="006337F5">
      <w:pPr>
        <w:pStyle w:val="ConsPlusNormal"/>
        <w:jc w:val="both"/>
      </w:pPr>
    </w:p>
    <w:p w:rsidR="006337F5" w:rsidRDefault="006337F5">
      <w:pPr>
        <w:pStyle w:val="ConsPlusNormal"/>
        <w:jc w:val="center"/>
      </w:pPr>
      <w:bookmarkStart w:id="12" w:name="P614"/>
      <w:bookmarkEnd w:id="12"/>
      <w:r>
        <w:t>ИСТОЧНИКИ СРЕДСТВ ДЛЯ РЕАЛИЗАЦИИ ПРОЕКТА</w:t>
      </w:r>
    </w:p>
    <w:p w:rsidR="006337F5" w:rsidRDefault="006337F5">
      <w:pPr>
        <w:pStyle w:val="ConsPlusNormal"/>
        <w:jc w:val="both"/>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4440"/>
        <w:gridCol w:w="2040"/>
        <w:gridCol w:w="2040"/>
      </w:tblGrid>
      <w:tr w:rsidR="006337F5">
        <w:trPr>
          <w:trHeight w:val="240"/>
        </w:trPr>
        <w:tc>
          <w:tcPr>
            <w:tcW w:w="840" w:type="dxa"/>
          </w:tcPr>
          <w:p w:rsidR="006337F5" w:rsidRDefault="006337F5">
            <w:pPr>
              <w:pStyle w:val="ConsPlusNonformat"/>
              <w:jc w:val="both"/>
            </w:pPr>
            <w:r>
              <w:t xml:space="preserve">  N  </w:t>
            </w:r>
          </w:p>
          <w:p w:rsidR="006337F5" w:rsidRDefault="006337F5">
            <w:pPr>
              <w:pStyle w:val="ConsPlusNonformat"/>
              <w:jc w:val="both"/>
            </w:pPr>
            <w:r>
              <w:t xml:space="preserve"> п/п </w:t>
            </w:r>
          </w:p>
        </w:tc>
        <w:tc>
          <w:tcPr>
            <w:tcW w:w="4440" w:type="dxa"/>
          </w:tcPr>
          <w:p w:rsidR="006337F5" w:rsidRDefault="006337F5">
            <w:pPr>
              <w:pStyle w:val="ConsPlusNonformat"/>
              <w:jc w:val="both"/>
            </w:pPr>
            <w:r>
              <w:t xml:space="preserve">      Наименование источника       </w:t>
            </w:r>
          </w:p>
        </w:tc>
        <w:tc>
          <w:tcPr>
            <w:tcW w:w="2040" w:type="dxa"/>
          </w:tcPr>
          <w:p w:rsidR="006337F5" w:rsidRDefault="006337F5">
            <w:pPr>
              <w:pStyle w:val="ConsPlusNonformat"/>
              <w:jc w:val="both"/>
            </w:pPr>
            <w:r>
              <w:t xml:space="preserve">     Сумма     </w:t>
            </w:r>
          </w:p>
        </w:tc>
        <w:tc>
          <w:tcPr>
            <w:tcW w:w="2040" w:type="dxa"/>
          </w:tcPr>
          <w:p w:rsidR="006337F5" w:rsidRDefault="006337F5">
            <w:pPr>
              <w:pStyle w:val="ConsPlusNonformat"/>
              <w:jc w:val="both"/>
            </w:pPr>
            <w:r>
              <w:t xml:space="preserve"> Доля в общей  </w:t>
            </w:r>
          </w:p>
          <w:p w:rsidR="006337F5" w:rsidRDefault="006337F5">
            <w:pPr>
              <w:pStyle w:val="ConsPlusNonformat"/>
              <w:jc w:val="both"/>
            </w:pPr>
            <w:r>
              <w:t xml:space="preserve"> сумме проекта,</w:t>
            </w:r>
          </w:p>
          <w:p w:rsidR="006337F5" w:rsidRDefault="006337F5">
            <w:pPr>
              <w:pStyle w:val="ConsPlusNonformat"/>
              <w:jc w:val="both"/>
            </w:pPr>
            <w:r>
              <w:t xml:space="preserve">       %       </w:t>
            </w:r>
          </w:p>
        </w:tc>
      </w:tr>
      <w:tr w:rsidR="006337F5">
        <w:trPr>
          <w:trHeight w:val="240"/>
        </w:trPr>
        <w:tc>
          <w:tcPr>
            <w:tcW w:w="840" w:type="dxa"/>
            <w:tcBorders>
              <w:top w:val="nil"/>
            </w:tcBorders>
          </w:tcPr>
          <w:p w:rsidR="006337F5" w:rsidRDefault="006337F5">
            <w:pPr>
              <w:pStyle w:val="ConsPlusNonformat"/>
              <w:jc w:val="both"/>
            </w:pPr>
            <w:r>
              <w:t xml:space="preserve">  1  </w:t>
            </w:r>
          </w:p>
        </w:tc>
        <w:tc>
          <w:tcPr>
            <w:tcW w:w="4440" w:type="dxa"/>
            <w:tcBorders>
              <w:top w:val="nil"/>
            </w:tcBorders>
          </w:tcPr>
          <w:p w:rsidR="006337F5" w:rsidRDefault="006337F5">
            <w:pPr>
              <w:pStyle w:val="ConsPlusNonformat"/>
              <w:jc w:val="both"/>
            </w:pPr>
            <w:r>
              <w:t xml:space="preserve">                 2                 </w:t>
            </w:r>
          </w:p>
        </w:tc>
        <w:tc>
          <w:tcPr>
            <w:tcW w:w="2040" w:type="dxa"/>
            <w:tcBorders>
              <w:top w:val="nil"/>
            </w:tcBorders>
          </w:tcPr>
          <w:p w:rsidR="006337F5" w:rsidRDefault="006337F5">
            <w:pPr>
              <w:pStyle w:val="ConsPlusNonformat"/>
              <w:jc w:val="both"/>
            </w:pPr>
            <w:r>
              <w:t xml:space="preserve">       3       </w:t>
            </w:r>
          </w:p>
        </w:tc>
        <w:tc>
          <w:tcPr>
            <w:tcW w:w="2040" w:type="dxa"/>
            <w:tcBorders>
              <w:top w:val="nil"/>
            </w:tcBorders>
          </w:tcPr>
          <w:p w:rsidR="006337F5" w:rsidRDefault="006337F5">
            <w:pPr>
              <w:pStyle w:val="ConsPlusNonformat"/>
              <w:jc w:val="both"/>
            </w:pPr>
            <w:r>
              <w:t xml:space="preserve">       4       </w:t>
            </w:r>
          </w:p>
        </w:tc>
      </w:tr>
      <w:tr w:rsidR="006337F5">
        <w:trPr>
          <w:trHeight w:val="240"/>
        </w:trPr>
        <w:tc>
          <w:tcPr>
            <w:tcW w:w="840" w:type="dxa"/>
            <w:tcBorders>
              <w:top w:val="nil"/>
            </w:tcBorders>
          </w:tcPr>
          <w:p w:rsidR="006337F5" w:rsidRDefault="006337F5">
            <w:pPr>
              <w:pStyle w:val="ConsPlusNonformat"/>
              <w:jc w:val="both"/>
            </w:pPr>
            <w:r>
              <w:t xml:space="preserve">1    </w:t>
            </w:r>
          </w:p>
        </w:tc>
        <w:tc>
          <w:tcPr>
            <w:tcW w:w="4440" w:type="dxa"/>
            <w:tcBorders>
              <w:top w:val="nil"/>
            </w:tcBorders>
          </w:tcPr>
          <w:p w:rsidR="006337F5" w:rsidRDefault="006337F5">
            <w:pPr>
              <w:pStyle w:val="ConsPlusNonformat"/>
              <w:jc w:val="both"/>
            </w:pPr>
            <w:r>
              <w:t xml:space="preserve">Собственные средства, всего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bookmarkStart w:id="13" w:name="P624"/>
            <w:bookmarkEnd w:id="13"/>
          </w:p>
        </w:tc>
      </w:tr>
      <w:tr w:rsidR="006337F5">
        <w:trPr>
          <w:trHeight w:val="240"/>
        </w:trPr>
        <w:tc>
          <w:tcPr>
            <w:tcW w:w="840" w:type="dxa"/>
            <w:tcBorders>
              <w:top w:val="nil"/>
            </w:tcBorders>
          </w:tcPr>
          <w:p w:rsidR="006337F5" w:rsidRDefault="006337F5">
            <w:pPr>
              <w:pStyle w:val="ConsPlusNonformat"/>
              <w:jc w:val="both"/>
            </w:pPr>
            <w:r>
              <w:t xml:space="preserve">1.1  </w:t>
            </w:r>
          </w:p>
        </w:tc>
        <w:tc>
          <w:tcPr>
            <w:tcW w:w="4440" w:type="dxa"/>
            <w:tcBorders>
              <w:top w:val="nil"/>
            </w:tcBorders>
          </w:tcPr>
          <w:p w:rsidR="006337F5" w:rsidRDefault="006337F5">
            <w:pPr>
              <w:pStyle w:val="ConsPlusNonformat"/>
              <w:jc w:val="both"/>
            </w:pPr>
            <w:r>
              <w:t xml:space="preserve">Выручка от реализации акций (взнос </w:t>
            </w:r>
          </w:p>
          <w:p w:rsidR="006337F5" w:rsidRDefault="006337F5">
            <w:pPr>
              <w:pStyle w:val="ConsPlusNonformat"/>
              <w:jc w:val="both"/>
            </w:pPr>
            <w:r>
              <w:t xml:space="preserve">в уставный капитал в денежной      </w:t>
            </w:r>
          </w:p>
          <w:p w:rsidR="006337F5" w:rsidRDefault="006337F5">
            <w:pPr>
              <w:pStyle w:val="ConsPlusNonformat"/>
              <w:jc w:val="both"/>
            </w:pPr>
            <w:r>
              <w:t xml:space="preserve">форме)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1.2  </w:t>
            </w:r>
          </w:p>
        </w:tc>
        <w:tc>
          <w:tcPr>
            <w:tcW w:w="4440" w:type="dxa"/>
            <w:tcBorders>
              <w:top w:val="nil"/>
            </w:tcBorders>
          </w:tcPr>
          <w:p w:rsidR="006337F5" w:rsidRDefault="006337F5">
            <w:pPr>
              <w:pStyle w:val="ConsPlusNonformat"/>
              <w:jc w:val="both"/>
            </w:pPr>
            <w:r>
              <w:t xml:space="preserve">Нераспределенная прибыль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1.3  </w:t>
            </w:r>
          </w:p>
        </w:tc>
        <w:tc>
          <w:tcPr>
            <w:tcW w:w="4440" w:type="dxa"/>
            <w:tcBorders>
              <w:top w:val="nil"/>
            </w:tcBorders>
          </w:tcPr>
          <w:p w:rsidR="006337F5" w:rsidRDefault="006337F5">
            <w:pPr>
              <w:pStyle w:val="ConsPlusNonformat"/>
              <w:jc w:val="both"/>
            </w:pPr>
            <w:r>
              <w:t xml:space="preserve">Неиспользованная амортизация       </w:t>
            </w:r>
          </w:p>
          <w:p w:rsidR="006337F5" w:rsidRDefault="006337F5">
            <w:pPr>
              <w:pStyle w:val="ConsPlusNonformat"/>
              <w:jc w:val="both"/>
            </w:pPr>
            <w:r>
              <w:t xml:space="preserve">основных фондов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1.4  </w:t>
            </w:r>
          </w:p>
        </w:tc>
        <w:tc>
          <w:tcPr>
            <w:tcW w:w="4440" w:type="dxa"/>
            <w:tcBorders>
              <w:top w:val="nil"/>
            </w:tcBorders>
          </w:tcPr>
          <w:p w:rsidR="006337F5" w:rsidRDefault="006337F5">
            <w:pPr>
              <w:pStyle w:val="ConsPlusNonformat"/>
              <w:jc w:val="both"/>
            </w:pPr>
            <w:r>
              <w:t xml:space="preserve">Амортизация нематериальных активов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1.5  </w:t>
            </w:r>
          </w:p>
        </w:tc>
        <w:tc>
          <w:tcPr>
            <w:tcW w:w="4440" w:type="dxa"/>
            <w:tcBorders>
              <w:top w:val="nil"/>
            </w:tcBorders>
          </w:tcPr>
          <w:p w:rsidR="006337F5" w:rsidRDefault="006337F5">
            <w:pPr>
              <w:pStyle w:val="ConsPlusNonformat"/>
              <w:jc w:val="both"/>
            </w:pPr>
            <w:r>
              <w:t xml:space="preserve">Результат от продажи основных      </w:t>
            </w:r>
          </w:p>
          <w:p w:rsidR="006337F5" w:rsidRDefault="006337F5">
            <w:pPr>
              <w:pStyle w:val="ConsPlusNonformat"/>
              <w:jc w:val="both"/>
            </w:pPr>
            <w:r>
              <w:t xml:space="preserve">средств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2    </w:t>
            </w:r>
          </w:p>
        </w:tc>
        <w:tc>
          <w:tcPr>
            <w:tcW w:w="4440" w:type="dxa"/>
            <w:tcBorders>
              <w:top w:val="nil"/>
            </w:tcBorders>
          </w:tcPr>
          <w:p w:rsidR="006337F5" w:rsidRDefault="006337F5">
            <w:pPr>
              <w:pStyle w:val="ConsPlusNonformat"/>
              <w:jc w:val="both"/>
            </w:pPr>
            <w:r>
              <w:t xml:space="preserve">Заемные и привлеченные средства,   </w:t>
            </w:r>
          </w:p>
          <w:p w:rsidR="006337F5" w:rsidRDefault="006337F5">
            <w:pPr>
              <w:pStyle w:val="ConsPlusNonformat"/>
              <w:jc w:val="both"/>
            </w:pPr>
            <w:r>
              <w:t xml:space="preserve">всего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bookmarkStart w:id="14" w:name="P640"/>
            <w:bookmarkEnd w:id="14"/>
          </w:p>
        </w:tc>
      </w:tr>
      <w:tr w:rsidR="006337F5">
        <w:trPr>
          <w:trHeight w:val="240"/>
        </w:trPr>
        <w:tc>
          <w:tcPr>
            <w:tcW w:w="840" w:type="dxa"/>
            <w:tcBorders>
              <w:top w:val="nil"/>
            </w:tcBorders>
          </w:tcPr>
          <w:p w:rsidR="006337F5" w:rsidRDefault="006337F5">
            <w:pPr>
              <w:pStyle w:val="ConsPlusNonformat"/>
              <w:jc w:val="both"/>
            </w:pPr>
            <w:r>
              <w:t xml:space="preserve">2.1  </w:t>
            </w:r>
          </w:p>
        </w:tc>
        <w:tc>
          <w:tcPr>
            <w:tcW w:w="4440" w:type="dxa"/>
            <w:tcBorders>
              <w:top w:val="nil"/>
            </w:tcBorders>
          </w:tcPr>
          <w:p w:rsidR="006337F5" w:rsidRDefault="006337F5">
            <w:pPr>
              <w:pStyle w:val="ConsPlusNonformat"/>
              <w:jc w:val="both"/>
            </w:pPr>
            <w:r>
              <w:t xml:space="preserve">Кредиты банков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2.2  </w:t>
            </w:r>
          </w:p>
        </w:tc>
        <w:tc>
          <w:tcPr>
            <w:tcW w:w="4440" w:type="dxa"/>
            <w:tcBorders>
              <w:top w:val="nil"/>
            </w:tcBorders>
          </w:tcPr>
          <w:p w:rsidR="006337F5" w:rsidRDefault="006337F5">
            <w:pPr>
              <w:pStyle w:val="ConsPlusNonformat"/>
              <w:jc w:val="both"/>
            </w:pPr>
            <w:r>
              <w:t xml:space="preserve">Заемные средства других            </w:t>
            </w:r>
          </w:p>
          <w:p w:rsidR="006337F5" w:rsidRDefault="006337F5">
            <w:pPr>
              <w:pStyle w:val="ConsPlusNonformat"/>
              <w:jc w:val="both"/>
            </w:pPr>
            <w:r>
              <w:t xml:space="preserve">организаций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2.3  </w:t>
            </w:r>
          </w:p>
        </w:tc>
        <w:tc>
          <w:tcPr>
            <w:tcW w:w="4440" w:type="dxa"/>
            <w:tcBorders>
              <w:top w:val="nil"/>
            </w:tcBorders>
          </w:tcPr>
          <w:p w:rsidR="006337F5" w:rsidRDefault="006337F5">
            <w:pPr>
              <w:pStyle w:val="ConsPlusNonformat"/>
              <w:jc w:val="both"/>
            </w:pPr>
            <w:r>
              <w:t xml:space="preserve">Бюджетные средства - всего, в том  </w:t>
            </w:r>
          </w:p>
          <w:p w:rsidR="006337F5" w:rsidRDefault="006337F5">
            <w:pPr>
              <w:pStyle w:val="ConsPlusNonformat"/>
              <w:jc w:val="both"/>
            </w:pPr>
            <w:r>
              <w:t xml:space="preserve">числе: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2.3.1</w:t>
            </w:r>
          </w:p>
        </w:tc>
        <w:tc>
          <w:tcPr>
            <w:tcW w:w="4440" w:type="dxa"/>
            <w:tcBorders>
              <w:top w:val="nil"/>
            </w:tcBorders>
          </w:tcPr>
          <w:p w:rsidR="006337F5" w:rsidRDefault="006337F5">
            <w:pPr>
              <w:pStyle w:val="ConsPlusNonformat"/>
              <w:jc w:val="both"/>
            </w:pPr>
            <w:r>
              <w:t xml:space="preserve">средства федерального бюджета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2.3.2</w:t>
            </w:r>
          </w:p>
        </w:tc>
        <w:tc>
          <w:tcPr>
            <w:tcW w:w="4440" w:type="dxa"/>
            <w:tcBorders>
              <w:top w:val="nil"/>
            </w:tcBorders>
          </w:tcPr>
          <w:p w:rsidR="006337F5" w:rsidRDefault="006337F5">
            <w:pPr>
              <w:pStyle w:val="ConsPlusNonformat"/>
              <w:jc w:val="both"/>
            </w:pPr>
            <w:r>
              <w:t xml:space="preserve">средства краевого бюджета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2.3.3</w:t>
            </w:r>
          </w:p>
        </w:tc>
        <w:tc>
          <w:tcPr>
            <w:tcW w:w="4440" w:type="dxa"/>
            <w:tcBorders>
              <w:top w:val="nil"/>
            </w:tcBorders>
          </w:tcPr>
          <w:p w:rsidR="006337F5" w:rsidRDefault="006337F5">
            <w:pPr>
              <w:pStyle w:val="ConsPlusNonformat"/>
              <w:jc w:val="both"/>
            </w:pPr>
            <w:r>
              <w:t xml:space="preserve">средства бюджета города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2.4  </w:t>
            </w:r>
          </w:p>
        </w:tc>
        <w:tc>
          <w:tcPr>
            <w:tcW w:w="4440" w:type="dxa"/>
            <w:tcBorders>
              <w:top w:val="nil"/>
            </w:tcBorders>
          </w:tcPr>
          <w:p w:rsidR="006337F5" w:rsidRDefault="006337F5">
            <w:pPr>
              <w:pStyle w:val="ConsPlusNonformat"/>
              <w:jc w:val="both"/>
            </w:pPr>
            <w:r>
              <w:t xml:space="preserve">Долевое участие в строительстве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2.5  </w:t>
            </w:r>
          </w:p>
        </w:tc>
        <w:tc>
          <w:tcPr>
            <w:tcW w:w="4440" w:type="dxa"/>
            <w:tcBorders>
              <w:top w:val="nil"/>
            </w:tcBorders>
          </w:tcPr>
          <w:p w:rsidR="006337F5" w:rsidRDefault="006337F5">
            <w:pPr>
              <w:pStyle w:val="ConsPlusNonformat"/>
              <w:jc w:val="both"/>
            </w:pPr>
            <w:r>
              <w:t xml:space="preserve">Прочие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r w:rsidR="006337F5">
        <w:trPr>
          <w:trHeight w:val="240"/>
        </w:trPr>
        <w:tc>
          <w:tcPr>
            <w:tcW w:w="840" w:type="dxa"/>
            <w:tcBorders>
              <w:top w:val="nil"/>
            </w:tcBorders>
          </w:tcPr>
          <w:p w:rsidR="006337F5" w:rsidRDefault="006337F5">
            <w:pPr>
              <w:pStyle w:val="ConsPlusNonformat"/>
              <w:jc w:val="both"/>
            </w:pPr>
            <w:r>
              <w:t xml:space="preserve">3    </w:t>
            </w:r>
          </w:p>
        </w:tc>
        <w:tc>
          <w:tcPr>
            <w:tcW w:w="4440" w:type="dxa"/>
            <w:tcBorders>
              <w:top w:val="nil"/>
            </w:tcBorders>
          </w:tcPr>
          <w:p w:rsidR="006337F5" w:rsidRDefault="006337F5">
            <w:pPr>
              <w:pStyle w:val="ConsPlusNonformat"/>
              <w:jc w:val="both"/>
            </w:pPr>
            <w:r>
              <w:t>Источники средств, всего (</w:t>
            </w:r>
            <w:hyperlink w:anchor="P624" w:history="1">
              <w:r>
                <w:rPr>
                  <w:color w:val="0000FF"/>
                </w:rPr>
                <w:t>п. 1</w:t>
              </w:r>
            </w:hyperlink>
            <w:r>
              <w:t xml:space="preserve"> +   </w:t>
            </w:r>
          </w:p>
          <w:p w:rsidR="006337F5" w:rsidRDefault="006337F5">
            <w:pPr>
              <w:pStyle w:val="ConsPlusNonformat"/>
              <w:jc w:val="both"/>
            </w:pPr>
            <w:hyperlink w:anchor="P640" w:history="1">
              <w:r>
                <w:rPr>
                  <w:color w:val="0000FF"/>
                </w:rPr>
                <w:t>п. 2</w:t>
              </w:r>
            </w:hyperlink>
            <w:r>
              <w:t xml:space="preserve">)                              </w:t>
            </w:r>
          </w:p>
        </w:tc>
        <w:tc>
          <w:tcPr>
            <w:tcW w:w="2040" w:type="dxa"/>
            <w:tcBorders>
              <w:top w:val="nil"/>
            </w:tcBorders>
          </w:tcPr>
          <w:p w:rsidR="006337F5" w:rsidRDefault="006337F5">
            <w:pPr>
              <w:pStyle w:val="ConsPlusNonformat"/>
              <w:jc w:val="both"/>
            </w:pPr>
          </w:p>
        </w:tc>
        <w:tc>
          <w:tcPr>
            <w:tcW w:w="2040" w:type="dxa"/>
            <w:tcBorders>
              <w:top w:val="nil"/>
            </w:tcBorders>
          </w:tcPr>
          <w:p w:rsidR="006337F5" w:rsidRDefault="006337F5">
            <w:pPr>
              <w:pStyle w:val="ConsPlusNonformat"/>
              <w:jc w:val="both"/>
            </w:pPr>
          </w:p>
        </w:tc>
      </w:tr>
    </w:tbl>
    <w:p w:rsidR="006337F5" w:rsidRDefault="006337F5">
      <w:pPr>
        <w:pStyle w:val="ConsPlusNormal"/>
        <w:jc w:val="both"/>
      </w:pPr>
    </w:p>
    <w:p w:rsidR="006337F5" w:rsidRDefault="006337F5">
      <w:pPr>
        <w:pStyle w:val="ConsPlusNormal"/>
        <w:jc w:val="right"/>
      </w:pPr>
      <w:r>
        <w:t>Таблица 8</w:t>
      </w:r>
    </w:p>
    <w:p w:rsidR="006337F5" w:rsidRDefault="006337F5">
      <w:pPr>
        <w:pStyle w:val="ConsPlusNormal"/>
        <w:jc w:val="both"/>
      </w:pPr>
    </w:p>
    <w:p w:rsidR="006337F5" w:rsidRDefault="006337F5">
      <w:pPr>
        <w:pStyle w:val="ConsPlusNormal"/>
        <w:jc w:val="center"/>
      </w:pPr>
      <w:bookmarkStart w:id="15" w:name="P667"/>
      <w:bookmarkEnd w:id="15"/>
      <w:r>
        <w:t>ФИНАНСОВЫЕ РЕЗУЛЬТАТЫ РЕАЛИЗАЦИИ ИНВЕСТИЦИОННОГО</w:t>
      </w:r>
    </w:p>
    <w:p w:rsidR="006337F5" w:rsidRDefault="006337F5">
      <w:pPr>
        <w:pStyle w:val="ConsPlusNormal"/>
        <w:jc w:val="center"/>
      </w:pPr>
      <w:r>
        <w:t>ПРОЕКТА</w:t>
      </w:r>
    </w:p>
    <w:p w:rsidR="006337F5" w:rsidRDefault="006337F5">
      <w:pPr>
        <w:pStyle w:val="ConsPlusNormal"/>
        <w:jc w:val="both"/>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
        <w:gridCol w:w="1512"/>
        <w:gridCol w:w="504"/>
        <w:gridCol w:w="588"/>
        <w:gridCol w:w="420"/>
        <w:gridCol w:w="420"/>
        <w:gridCol w:w="420"/>
        <w:gridCol w:w="420"/>
        <w:gridCol w:w="504"/>
        <w:gridCol w:w="504"/>
        <w:gridCol w:w="1092"/>
        <w:gridCol w:w="504"/>
        <w:gridCol w:w="504"/>
        <w:gridCol w:w="504"/>
        <w:gridCol w:w="504"/>
        <w:gridCol w:w="504"/>
      </w:tblGrid>
      <w:tr w:rsidR="006337F5">
        <w:trPr>
          <w:trHeight w:val="160"/>
        </w:trPr>
        <w:tc>
          <w:tcPr>
            <w:tcW w:w="420" w:type="dxa"/>
            <w:vMerge w:val="restart"/>
          </w:tcPr>
          <w:p w:rsidR="006337F5" w:rsidRDefault="006337F5">
            <w:pPr>
              <w:pStyle w:val="ConsPlusNonformat"/>
              <w:jc w:val="both"/>
            </w:pPr>
            <w:r>
              <w:rPr>
                <w:sz w:val="14"/>
              </w:rPr>
              <w:t xml:space="preserve"> N </w:t>
            </w:r>
          </w:p>
          <w:p w:rsidR="006337F5" w:rsidRDefault="006337F5">
            <w:pPr>
              <w:pStyle w:val="ConsPlusNonformat"/>
              <w:jc w:val="both"/>
            </w:pPr>
            <w:r>
              <w:rPr>
                <w:sz w:val="14"/>
              </w:rPr>
              <w:t>п/п</w:t>
            </w:r>
          </w:p>
        </w:tc>
        <w:tc>
          <w:tcPr>
            <w:tcW w:w="1512" w:type="dxa"/>
            <w:vMerge w:val="restart"/>
          </w:tcPr>
          <w:p w:rsidR="006337F5" w:rsidRDefault="006337F5">
            <w:pPr>
              <w:pStyle w:val="ConsPlusNonformat"/>
              <w:jc w:val="both"/>
            </w:pPr>
            <w:r>
              <w:rPr>
                <w:sz w:val="14"/>
              </w:rPr>
              <w:t xml:space="preserve">   Показатели   </w:t>
            </w:r>
          </w:p>
        </w:tc>
        <w:tc>
          <w:tcPr>
            <w:tcW w:w="504" w:type="dxa"/>
            <w:vMerge w:val="restart"/>
          </w:tcPr>
          <w:p w:rsidR="006337F5" w:rsidRDefault="006337F5">
            <w:pPr>
              <w:pStyle w:val="ConsPlusNonformat"/>
              <w:jc w:val="both"/>
            </w:pPr>
            <w:r>
              <w:rPr>
                <w:sz w:val="14"/>
              </w:rPr>
              <w:t xml:space="preserve">Ед. </w:t>
            </w:r>
          </w:p>
          <w:p w:rsidR="006337F5" w:rsidRDefault="006337F5">
            <w:pPr>
              <w:pStyle w:val="ConsPlusNonformat"/>
              <w:jc w:val="both"/>
            </w:pPr>
            <w:r>
              <w:rPr>
                <w:sz w:val="14"/>
              </w:rPr>
              <w:t>изм.</w:t>
            </w:r>
          </w:p>
        </w:tc>
        <w:tc>
          <w:tcPr>
            <w:tcW w:w="4368" w:type="dxa"/>
            <w:gridSpan w:val="8"/>
          </w:tcPr>
          <w:p w:rsidR="006337F5" w:rsidRDefault="006337F5">
            <w:pPr>
              <w:pStyle w:val="ConsPlusNonformat"/>
              <w:jc w:val="both"/>
            </w:pPr>
            <w:r>
              <w:rPr>
                <w:sz w:val="14"/>
              </w:rPr>
              <w:t xml:space="preserve">           Инвестиционный период           </w:t>
            </w:r>
          </w:p>
        </w:tc>
        <w:tc>
          <w:tcPr>
            <w:tcW w:w="2520" w:type="dxa"/>
            <w:gridSpan w:val="5"/>
          </w:tcPr>
          <w:p w:rsidR="006337F5" w:rsidRDefault="006337F5">
            <w:pPr>
              <w:pStyle w:val="ConsPlusNonformat"/>
              <w:jc w:val="both"/>
            </w:pPr>
            <w:r>
              <w:rPr>
                <w:sz w:val="14"/>
              </w:rPr>
              <w:t xml:space="preserve"> Эксплуатационный период</w:t>
            </w:r>
          </w:p>
        </w:tc>
      </w:tr>
      <w:tr w:rsidR="006337F5">
        <w:tc>
          <w:tcPr>
            <w:tcW w:w="336" w:type="dxa"/>
            <w:vMerge/>
            <w:tcBorders>
              <w:top w:val="nil"/>
            </w:tcBorders>
          </w:tcPr>
          <w:p w:rsidR="006337F5" w:rsidRDefault="006337F5"/>
        </w:tc>
        <w:tc>
          <w:tcPr>
            <w:tcW w:w="1428" w:type="dxa"/>
            <w:vMerge/>
            <w:tcBorders>
              <w:top w:val="nil"/>
            </w:tcBorders>
          </w:tcPr>
          <w:p w:rsidR="006337F5" w:rsidRDefault="006337F5"/>
        </w:tc>
        <w:tc>
          <w:tcPr>
            <w:tcW w:w="420" w:type="dxa"/>
            <w:vMerge/>
            <w:tcBorders>
              <w:top w:val="nil"/>
            </w:tcBorders>
          </w:tcPr>
          <w:p w:rsidR="006337F5" w:rsidRDefault="006337F5"/>
        </w:tc>
        <w:tc>
          <w:tcPr>
            <w:tcW w:w="2268" w:type="dxa"/>
            <w:gridSpan w:val="5"/>
            <w:tcBorders>
              <w:top w:val="nil"/>
            </w:tcBorders>
          </w:tcPr>
          <w:p w:rsidR="006337F5" w:rsidRDefault="006337F5">
            <w:pPr>
              <w:pStyle w:val="ConsPlusNonformat"/>
              <w:jc w:val="both"/>
            </w:pPr>
            <w:r>
              <w:rPr>
                <w:sz w:val="14"/>
              </w:rPr>
              <w:t xml:space="preserve">      20__ год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1092" w:type="dxa"/>
            <w:vMerge w:val="restart"/>
            <w:tcBorders>
              <w:top w:val="nil"/>
            </w:tcBorders>
          </w:tcPr>
          <w:p w:rsidR="006337F5" w:rsidRDefault="006337F5">
            <w:pPr>
              <w:pStyle w:val="ConsPlusNonformat"/>
              <w:jc w:val="both"/>
            </w:pPr>
            <w:r>
              <w:rPr>
                <w:sz w:val="14"/>
              </w:rPr>
              <w:t xml:space="preserve"> 20__ год  </w:t>
            </w:r>
          </w:p>
          <w:p w:rsidR="006337F5" w:rsidRDefault="006337F5">
            <w:pPr>
              <w:pStyle w:val="ConsPlusNonformat"/>
              <w:jc w:val="both"/>
            </w:pPr>
            <w:r>
              <w:rPr>
                <w:sz w:val="14"/>
              </w:rPr>
              <w:t xml:space="preserve">    (и     </w:t>
            </w:r>
          </w:p>
          <w:p w:rsidR="006337F5" w:rsidRDefault="006337F5">
            <w:pPr>
              <w:pStyle w:val="ConsPlusNonformat"/>
              <w:jc w:val="both"/>
            </w:pPr>
            <w:r>
              <w:rPr>
                <w:sz w:val="14"/>
              </w:rPr>
              <w:t>последующие</w:t>
            </w:r>
          </w:p>
          <w:p w:rsidR="006337F5" w:rsidRDefault="006337F5">
            <w:pPr>
              <w:pStyle w:val="ConsPlusNonformat"/>
              <w:jc w:val="both"/>
            </w:pPr>
            <w:r>
              <w:rPr>
                <w:sz w:val="14"/>
              </w:rPr>
              <w:t xml:space="preserve">   годы)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r>
      <w:tr w:rsidR="006337F5">
        <w:tc>
          <w:tcPr>
            <w:tcW w:w="336" w:type="dxa"/>
            <w:vMerge/>
            <w:tcBorders>
              <w:top w:val="nil"/>
            </w:tcBorders>
          </w:tcPr>
          <w:p w:rsidR="006337F5" w:rsidRDefault="006337F5"/>
        </w:tc>
        <w:tc>
          <w:tcPr>
            <w:tcW w:w="1428" w:type="dxa"/>
            <w:vMerge/>
            <w:tcBorders>
              <w:top w:val="nil"/>
            </w:tcBorders>
          </w:tcPr>
          <w:p w:rsidR="006337F5" w:rsidRDefault="006337F5"/>
        </w:tc>
        <w:tc>
          <w:tcPr>
            <w:tcW w:w="420" w:type="dxa"/>
            <w:vMerge/>
            <w:tcBorders>
              <w:top w:val="nil"/>
            </w:tcBorders>
          </w:tcPr>
          <w:p w:rsidR="006337F5" w:rsidRDefault="006337F5"/>
        </w:tc>
        <w:tc>
          <w:tcPr>
            <w:tcW w:w="588" w:type="dxa"/>
            <w:tcBorders>
              <w:top w:val="nil"/>
            </w:tcBorders>
          </w:tcPr>
          <w:p w:rsidR="006337F5" w:rsidRDefault="006337F5">
            <w:pPr>
              <w:pStyle w:val="ConsPlusNonformat"/>
              <w:jc w:val="both"/>
            </w:pPr>
            <w:r>
              <w:rPr>
                <w:sz w:val="14"/>
              </w:rPr>
              <w:t>всего</w:t>
            </w:r>
          </w:p>
        </w:tc>
        <w:tc>
          <w:tcPr>
            <w:tcW w:w="420" w:type="dxa"/>
            <w:tcBorders>
              <w:top w:val="nil"/>
            </w:tcBorders>
          </w:tcPr>
          <w:p w:rsidR="006337F5" w:rsidRDefault="006337F5">
            <w:pPr>
              <w:pStyle w:val="ConsPlusNonformat"/>
              <w:jc w:val="both"/>
            </w:pPr>
            <w:r>
              <w:rPr>
                <w:sz w:val="14"/>
              </w:rPr>
              <w:t xml:space="preserve"> 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III</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IV </w:t>
            </w:r>
          </w:p>
          <w:p w:rsidR="006337F5" w:rsidRDefault="006337F5">
            <w:pPr>
              <w:pStyle w:val="ConsPlusNonformat"/>
              <w:jc w:val="both"/>
            </w:pPr>
            <w:r>
              <w:rPr>
                <w:sz w:val="14"/>
              </w:rPr>
              <w:t>кв.</w:t>
            </w:r>
          </w:p>
        </w:tc>
        <w:tc>
          <w:tcPr>
            <w:tcW w:w="420" w:type="dxa"/>
            <w:vMerge/>
            <w:tcBorders>
              <w:top w:val="nil"/>
            </w:tcBorders>
          </w:tcPr>
          <w:p w:rsidR="006337F5" w:rsidRDefault="006337F5"/>
        </w:tc>
        <w:tc>
          <w:tcPr>
            <w:tcW w:w="420" w:type="dxa"/>
            <w:vMerge/>
            <w:tcBorders>
              <w:top w:val="nil"/>
            </w:tcBorders>
          </w:tcPr>
          <w:p w:rsidR="006337F5" w:rsidRDefault="006337F5"/>
        </w:tc>
        <w:tc>
          <w:tcPr>
            <w:tcW w:w="1008"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r>
      <w:tr w:rsidR="006337F5">
        <w:trPr>
          <w:trHeight w:val="160"/>
        </w:trPr>
        <w:tc>
          <w:tcPr>
            <w:tcW w:w="420" w:type="dxa"/>
            <w:tcBorders>
              <w:top w:val="nil"/>
            </w:tcBorders>
          </w:tcPr>
          <w:p w:rsidR="006337F5" w:rsidRDefault="006337F5">
            <w:pPr>
              <w:pStyle w:val="ConsPlusNonformat"/>
              <w:jc w:val="both"/>
            </w:pPr>
            <w:r>
              <w:rPr>
                <w:sz w:val="14"/>
              </w:rPr>
              <w:t xml:space="preserve"> 1 </w:t>
            </w:r>
          </w:p>
        </w:tc>
        <w:tc>
          <w:tcPr>
            <w:tcW w:w="1512" w:type="dxa"/>
            <w:tcBorders>
              <w:top w:val="nil"/>
            </w:tcBorders>
          </w:tcPr>
          <w:p w:rsidR="006337F5" w:rsidRDefault="006337F5">
            <w:pPr>
              <w:pStyle w:val="ConsPlusNonformat"/>
              <w:jc w:val="both"/>
            </w:pPr>
            <w:r>
              <w:rPr>
                <w:sz w:val="14"/>
              </w:rPr>
              <w:t xml:space="preserve">       2        </w:t>
            </w:r>
          </w:p>
        </w:tc>
        <w:tc>
          <w:tcPr>
            <w:tcW w:w="504" w:type="dxa"/>
            <w:tcBorders>
              <w:top w:val="nil"/>
            </w:tcBorders>
          </w:tcPr>
          <w:p w:rsidR="006337F5" w:rsidRDefault="006337F5">
            <w:pPr>
              <w:pStyle w:val="ConsPlusNonformat"/>
              <w:jc w:val="both"/>
            </w:pPr>
            <w:r>
              <w:rPr>
                <w:sz w:val="14"/>
              </w:rPr>
              <w:t xml:space="preserve"> 3  </w:t>
            </w:r>
          </w:p>
        </w:tc>
        <w:tc>
          <w:tcPr>
            <w:tcW w:w="588" w:type="dxa"/>
            <w:tcBorders>
              <w:top w:val="nil"/>
            </w:tcBorders>
          </w:tcPr>
          <w:p w:rsidR="006337F5" w:rsidRDefault="006337F5">
            <w:pPr>
              <w:pStyle w:val="ConsPlusNonformat"/>
              <w:jc w:val="both"/>
            </w:pPr>
            <w:r>
              <w:rPr>
                <w:sz w:val="14"/>
              </w:rPr>
              <w:t xml:space="preserve">  4  </w:t>
            </w:r>
          </w:p>
        </w:tc>
        <w:tc>
          <w:tcPr>
            <w:tcW w:w="420" w:type="dxa"/>
            <w:tcBorders>
              <w:top w:val="nil"/>
            </w:tcBorders>
          </w:tcPr>
          <w:p w:rsidR="006337F5" w:rsidRDefault="006337F5">
            <w:pPr>
              <w:pStyle w:val="ConsPlusNonformat"/>
              <w:jc w:val="both"/>
            </w:pPr>
            <w:r>
              <w:rPr>
                <w:sz w:val="14"/>
              </w:rPr>
              <w:t xml:space="preserve"> 5 </w:t>
            </w:r>
          </w:p>
        </w:tc>
        <w:tc>
          <w:tcPr>
            <w:tcW w:w="420" w:type="dxa"/>
            <w:tcBorders>
              <w:top w:val="nil"/>
            </w:tcBorders>
          </w:tcPr>
          <w:p w:rsidR="006337F5" w:rsidRDefault="006337F5">
            <w:pPr>
              <w:pStyle w:val="ConsPlusNonformat"/>
              <w:jc w:val="both"/>
            </w:pPr>
            <w:r>
              <w:rPr>
                <w:sz w:val="14"/>
              </w:rPr>
              <w:t xml:space="preserve"> 6 </w:t>
            </w:r>
          </w:p>
        </w:tc>
        <w:tc>
          <w:tcPr>
            <w:tcW w:w="420" w:type="dxa"/>
            <w:tcBorders>
              <w:top w:val="nil"/>
            </w:tcBorders>
          </w:tcPr>
          <w:p w:rsidR="006337F5" w:rsidRDefault="006337F5">
            <w:pPr>
              <w:pStyle w:val="ConsPlusNonformat"/>
              <w:jc w:val="both"/>
            </w:pPr>
            <w:r>
              <w:rPr>
                <w:sz w:val="14"/>
              </w:rPr>
              <w:t xml:space="preserve"> 7 </w:t>
            </w:r>
          </w:p>
        </w:tc>
        <w:tc>
          <w:tcPr>
            <w:tcW w:w="420" w:type="dxa"/>
            <w:tcBorders>
              <w:top w:val="nil"/>
            </w:tcBorders>
          </w:tcPr>
          <w:p w:rsidR="006337F5" w:rsidRDefault="006337F5">
            <w:pPr>
              <w:pStyle w:val="ConsPlusNonformat"/>
              <w:jc w:val="both"/>
            </w:pPr>
            <w:r>
              <w:rPr>
                <w:sz w:val="14"/>
              </w:rPr>
              <w:t xml:space="preserve"> 8 </w:t>
            </w:r>
          </w:p>
        </w:tc>
        <w:tc>
          <w:tcPr>
            <w:tcW w:w="504" w:type="dxa"/>
            <w:tcBorders>
              <w:top w:val="nil"/>
            </w:tcBorders>
          </w:tcPr>
          <w:p w:rsidR="006337F5" w:rsidRDefault="006337F5">
            <w:pPr>
              <w:pStyle w:val="ConsPlusNonformat"/>
              <w:jc w:val="both"/>
            </w:pPr>
            <w:r>
              <w:rPr>
                <w:sz w:val="14"/>
              </w:rPr>
              <w:t xml:space="preserve">  9 </w:t>
            </w:r>
          </w:p>
        </w:tc>
        <w:tc>
          <w:tcPr>
            <w:tcW w:w="504" w:type="dxa"/>
            <w:tcBorders>
              <w:top w:val="nil"/>
            </w:tcBorders>
          </w:tcPr>
          <w:p w:rsidR="006337F5" w:rsidRDefault="006337F5">
            <w:pPr>
              <w:pStyle w:val="ConsPlusNonformat"/>
              <w:jc w:val="both"/>
            </w:pPr>
            <w:r>
              <w:rPr>
                <w:sz w:val="14"/>
              </w:rPr>
              <w:t xml:space="preserve"> 10 </w:t>
            </w:r>
          </w:p>
        </w:tc>
        <w:tc>
          <w:tcPr>
            <w:tcW w:w="1092" w:type="dxa"/>
            <w:tcBorders>
              <w:top w:val="nil"/>
            </w:tcBorders>
          </w:tcPr>
          <w:p w:rsidR="006337F5" w:rsidRDefault="006337F5">
            <w:pPr>
              <w:pStyle w:val="ConsPlusNonformat"/>
              <w:jc w:val="both"/>
            </w:pPr>
            <w:r>
              <w:rPr>
                <w:sz w:val="14"/>
              </w:rPr>
              <w:t xml:space="preserve">    11     </w:t>
            </w:r>
          </w:p>
        </w:tc>
        <w:tc>
          <w:tcPr>
            <w:tcW w:w="504" w:type="dxa"/>
            <w:tcBorders>
              <w:top w:val="nil"/>
            </w:tcBorders>
          </w:tcPr>
          <w:p w:rsidR="006337F5" w:rsidRDefault="006337F5">
            <w:pPr>
              <w:pStyle w:val="ConsPlusNonformat"/>
              <w:jc w:val="both"/>
            </w:pPr>
            <w:r>
              <w:rPr>
                <w:sz w:val="14"/>
              </w:rPr>
              <w:t xml:space="preserve"> 12 </w:t>
            </w:r>
          </w:p>
        </w:tc>
        <w:tc>
          <w:tcPr>
            <w:tcW w:w="504" w:type="dxa"/>
            <w:tcBorders>
              <w:top w:val="nil"/>
            </w:tcBorders>
          </w:tcPr>
          <w:p w:rsidR="006337F5" w:rsidRDefault="006337F5">
            <w:pPr>
              <w:pStyle w:val="ConsPlusNonformat"/>
              <w:jc w:val="both"/>
            </w:pPr>
            <w:r>
              <w:rPr>
                <w:sz w:val="14"/>
              </w:rPr>
              <w:t xml:space="preserve"> 13 </w:t>
            </w:r>
          </w:p>
        </w:tc>
        <w:tc>
          <w:tcPr>
            <w:tcW w:w="504" w:type="dxa"/>
            <w:tcBorders>
              <w:top w:val="nil"/>
            </w:tcBorders>
          </w:tcPr>
          <w:p w:rsidR="006337F5" w:rsidRDefault="006337F5">
            <w:pPr>
              <w:pStyle w:val="ConsPlusNonformat"/>
              <w:jc w:val="both"/>
            </w:pPr>
            <w:r>
              <w:rPr>
                <w:sz w:val="14"/>
              </w:rPr>
              <w:t xml:space="preserve"> 14 </w:t>
            </w:r>
          </w:p>
        </w:tc>
        <w:tc>
          <w:tcPr>
            <w:tcW w:w="504" w:type="dxa"/>
            <w:tcBorders>
              <w:top w:val="nil"/>
            </w:tcBorders>
          </w:tcPr>
          <w:p w:rsidR="006337F5" w:rsidRDefault="006337F5">
            <w:pPr>
              <w:pStyle w:val="ConsPlusNonformat"/>
              <w:jc w:val="both"/>
            </w:pPr>
            <w:r>
              <w:rPr>
                <w:sz w:val="14"/>
              </w:rPr>
              <w:t xml:space="preserve"> 15 </w:t>
            </w:r>
          </w:p>
        </w:tc>
        <w:tc>
          <w:tcPr>
            <w:tcW w:w="504" w:type="dxa"/>
            <w:tcBorders>
              <w:top w:val="nil"/>
            </w:tcBorders>
          </w:tcPr>
          <w:p w:rsidR="006337F5" w:rsidRDefault="006337F5">
            <w:pPr>
              <w:pStyle w:val="ConsPlusNonformat"/>
              <w:jc w:val="both"/>
            </w:pPr>
            <w:r>
              <w:rPr>
                <w:sz w:val="14"/>
              </w:rPr>
              <w:t xml:space="preserve"> 16 </w:t>
            </w:r>
          </w:p>
        </w:tc>
      </w:tr>
      <w:tr w:rsidR="006337F5">
        <w:trPr>
          <w:trHeight w:val="160"/>
        </w:trPr>
        <w:tc>
          <w:tcPr>
            <w:tcW w:w="420" w:type="dxa"/>
            <w:tcBorders>
              <w:top w:val="nil"/>
            </w:tcBorders>
          </w:tcPr>
          <w:p w:rsidR="006337F5" w:rsidRDefault="006337F5">
            <w:pPr>
              <w:pStyle w:val="ConsPlusNonformat"/>
              <w:jc w:val="both"/>
            </w:pPr>
            <w:r>
              <w:rPr>
                <w:sz w:val="14"/>
              </w:rPr>
              <w:t xml:space="preserve">1  </w:t>
            </w:r>
          </w:p>
        </w:tc>
        <w:tc>
          <w:tcPr>
            <w:tcW w:w="1512" w:type="dxa"/>
            <w:tcBorders>
              <w:top w:val="nil"/>
            </w:tcBorders>
          </w:tcPr>
          <w:p w:rsidR="006337F5" w:rsidRDefault="006337F5">
            <w:pPr>
              <w:pStyle w:val="ConsPlusNonformat"/>
              <w:jc w:val="both"/>
            </w:pPr>
            <w:r>
              <w:rPr>
                <w:sz w:val="14"/>
              </w:rPr>
              <w:t>Общая выручка от</w:t>
            </w:r>
          </w:p>
          <w:p w:rsidR="006337F5" w:rsidRDefault="006337F5">
            <w:pPr>
              <w:pStyle w:val="ConsPlusNonformat"/>
              <w:jc w:val="both"/>
            </w:pPr>
            <w:r>
              <w:rPr>
                <w:sz w:val="14"/>
              </w:rPr>
              <w:t xml:space="preserve">реализации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16" w:name="P681"/>
            <w:bookmarkEnd w:id="16"/>
          </w:p>
        </w:tc>
      </w:tr>
      <w:tr w:rsidR="006337F5">
        <w:trPr>
          <w:trHeight w:val="160"/>
        </w:trPr>
        <w:tc>
          <w:tcPr>
            <w:tcW w:w="420" w:type="dxa"/>
            <w:tcBorders>
              <w:top w:val="nil"/>
            </w:tcBorders>
          </w:tcPr>
          <w:p w:rsidR="006337F5" w:rsidRDefault="006337F5">
            <w:pPr>
              <w:pStyle w:val="ConsPlusNonformat"/>
              <w:jc w:val="both"/>
            </w:pPr>
            <w:r>
              <w:rPr>
                <w:sz w:val="14"/>
              </w:rPr>
              <w:t xml:space="preserve">2  </w:t>
            </w:r>
          </w:p>
        </w:tc>
        <w:tc>
          <w:tcPr>
            <w:tcW w:w="1512" w:type="dxa"/>
            <w:tcBorders>
              <w:top w:val="nil"/>
            </w:tcBorders>
          </w:tcPr>
          <w:p w:rsidR="006337F5" w:rsidRDefault="006337F5">
            <w:pPr>
              <w:pStyle w:val="ConsPlusNonformat"/>
              <w:jc w:val="both"/>
            </w:pPr>
            <w:r>
              <w:rPr>
                <w:sz w:val="14"/>
              </w:rPr>
              <w:t xml:space="preserve">НДС, акцизы и   </w:t>
            </w:r>
          </w:p>
          <w:p w:rsidR="006337F5" w:rsidRDefault="006337F5">
            <w:pPr>
              <w:pStyle w:val="ConsPlusNonformat"/>
              <w:jc w:val="both"/>
            </w:pPr>
            <w:r>
              <w:rPr>
                <w:sz w:val="14"/>
              </w:rPr>
              <w:t xml:space="preserve">аналогичные     </w:t>
            </w:r>
          </w:p>
          <w:p w:rsidR="006337F5" w:rsidRDefault="006337F5">
            <w:pPr>
              <w:pStyle w:val="ConsPlusNonformat"/>
              <w:jc w:val="both"/>
            </w:pPr>
            <w:r>
              <w:rPr>
                <w:sz w:val="14"/>
              </w:rPr>
              <w:t xml:space="preserve">обязательные    </w:t>
            </w:r>
          </w:p>
          <w:p w:rsidR="006337F5" w:rsidRDefault="006337F5">
            <w:pPr>
              <w:pStyle w:val="ConsPlusNonformat"/>
              <w:jc w:val="both"/>
            </w:pPr>
            <w:r>
              <w:rPr>
                <w:sz w:val="14"/>
              </w:rPr>
              <w:t xml:space="preserve">платежи от      </w:t>
            </w:r>
          </w:p>
          <w:p w:rsidR="006337F5" w:rsidRDefault="006337F5">
            <w:pPr>
              <w:pStyle w:val="ConsPlusNonformat"/>
              <w:jc w:val="both"/>
            </w:pPr>
            <w:r>
              <w:rPr>
                <w:sz w:val="14"/>
              </w:rPr>
              <w:t xml:space="preserve">реализации      </w:t>
            </w:r>
          </w:p>
          <w:p w:rsidR="006337F5" w:rsidRDefault="006337F5">
            <w:pPr>
              <w:pStyle w:val="ConsPlusNonformat"/>
              <w:jc w:val="both"/>
            </w:pPr>
            <w:r>
              <w:rPr>
                <w:sz w:val="14"/>
              </w:rPr>
              <w:t xml:space="preserve">выпускаемой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17" w:name="P685"/>
            <w:bookmarkEnd w:id="17"/>
          </w:p>
        </w:tc>
      </w:tr>
      <w:tr w:rsidR="006337F5">
        <w:trPr>
          <w:trHeight w:val="160"/>
        </w:trPr>
        <w:tc>
          <w:tcPr>
            <w:tcW w:w="420" w:type="dxa"/>
            <w:tcBorders>
              <w:top w:val="nil"/>
            </w:tcBorders>
          </w:tcPr>
          <w:p w:rsidR="006337F5" w:rsidRDefault="006337F5">
            <w:pPr>
              <w:pStyle w:val="ConsPlusNonformat"/>
              <w:jc w:val="both"/>
            </w:pPr>
            <w:r>
              <w:rPr>
                <w:sz w:val="14"/>
              </w:rPr>
              <w:t xml:space="preserve">3  </w:t>
            </w:r>
          </w:p>
        </w:tc>
        <w:tc>
          <w:tcPr>
            <w:tcW w:w="1512" w:type="dxa"/>
            <w:tcBorders>
              <w:top w:val="nil"/>
            </w:tcBorders>
          </w:tcPr>
          <w:p w:rsidR="006337F5" w:rsidRDefault="006337F5">
            <w:pPr>
              <w:pStyle w:val="ConsPlusNonformat"/>
              <w:jc w:val="both"/>
            </w:pPr>
            <w:r>
              <w:rPr>
                <w:sz w:val="14"/>
              </w:rPr>
              <w:t xml:space="preserve">Уплачиваемые    </w:t>
            </w:r>
          </w:p>
          <w:p w:rsidR="006337F5" w:rsidRDefault="006337F5">
            <w:pPr>
              <w:pStyle w:val="ConsPlusNonformat"/>
              <w:jc w:val="both"/>
            </w:pPr>
            <w:r>
              <w:rPr>
                <w:sz w:val="14"/>
              </w:rPr>
              <w:t xml:space="preserve">экспортные      </w:t>
            </w:r>
          </w:p>
          <w:p w:rsidR="006337F5" w:rsidRDefault="006337F5">
            <w:pPr>
              <w:pStyle w:val="ConsPlusNonformat"/>
              <w:jc w:val="both"/>
            </w:pPr>
            <w:r>
              <w:rPr>
                <w:sz w:val="14"/>
              </w:rPr>
              <w:t xml:space="preserve">пошлины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18" w:name="P693"/>
            <w:bookmarkEnd w:id="18"/>
          </w:p>
        </w:tc>
      </w:tr>
      <w:tr w:rsidR="006337F5">
        <w:trPr>
          <w:trHeight w:val="160"/>
        </w:trPr>
        <w:tc>
          <w:tcPr>
            <w:tcW w:w="420" w:type="dxa"/>
            <w:tcBorders>
              <w:top w:val="nil"/>
            </w:tcBorders>
          </w:tcPr>
          <w:p w:rsidR="006337F5" w:rsidRDefault="006337F5">
            <w:pPr>
              <w:pStyle w:val="ConsPlusNonformat"/>
              <w:jc w:val="both"/>
            </w:pPr>
            <w:r>
              <w:rPr>
                <w:sz w:val="14"/>
              </w:rPr>
              <w:t xml:space="preserve">4  </w:t>
            </w:r>
          </w:p>
        </w:tc>
        <w:tc>
          <w:tcPr>
            <w:tcW w:w="1512" w:type="dxa"/>
            <w:tcBorders>
              <w:top w:val="nil"/>
            </w:tcBorders>
          </w:tcPr>
          <w:p w:rsidR="006337F5" w:rsidRDefault="006337F5">
            <w:pPr>
              <w:pStyle w:val="ConsPlusNonformat"/>
              <w:jc w:val="both"/>
            </w:pPr>
            <w:r>
              <w:rPr>
                <w:sz w:val="14"/>
              </w:rPr>
              <w:t xml:space="preserve">Выручка от      </w:t>
            </w:r>
          </w:p>
          <w:p w:rsidR="006337F5" w:rsidRDefault="006337F5">
            <w:pPr>
              <w:pStyle w:val="ConsPlusNonformat"/>
              <w:jc w:val="both"/>
            </w:pPr>
            <w:r>
              <w:rPr>
                <w:sz w:val="14"/>
              </w:rPr>
              <w:t xml:space="preserve">реализации      </w:t>
            </w:r>
          </w:p>
          <w:p w:rsidR="006337F5" w:rsidRDefault="006337F5">
            <w:pPr>
              <w:pStyle w:val="ConsPlusNonformat"/>
              <w:jc w:val="both"/>
            </w:pPr>
            <w:r>
              <w:rPr>
                <w:sz w:val="14"/>
              </w:rPr>
              <w:t xml:space="preserve">продукции за    </w:t>
            </w:r>
          </w:p>
          <w:p w:rsidR="006337F5" w:rsidRDefault="006337F5">
            <w:pPr>
              <w:pStyle w:val="ConsPlusNonformat"/>
              <w:jc w:val="both"/>
            </w:pPr>
            <w:r>
              <w:rPr>
                <w:sz w:val="14"/>
              </w:rPr>
              <w:t xml:space="preserve">минусом НДС,    </w:t>
            </w:r>
          </w:p>
          <w:p w:rsidR="006337F5" w:rsidRDefault="006337F5">
            <w:pPr>
              <w:pStyle w:val="ConsPlusNonformat"/>
              <w:jc w:val="both"/>
            </w:pPr>
            <w:r>
              <w:rPr>
                <w:sz w:val="14"/>
              </w:rPr>
              <w:t xml:space="preserve">акцизов и       </w:t>
            </w:r>
          </w:p>
          <w:p w:rsidR="006337F5" w:rsidRDefault="006337F5">
            <w:pPr>
              <w:pStyle w:val="ConsPlusNonformat"/>
              <w:jc w:val="both"/>
            </w:pPr>
            <w:r>
              <w:rPr>
                <w:sz w:val="14"/>
              </w:rPr>
              <w:t xml:space="preserve">аналогичных     </w:t>
            </w:r>
          </w:p>
          <w:p w:rsidR="006337F5" w:rsidRDefault="006337F5">
            <w:pPr>
              <w:pStyle w:val="ConsPlusNonformat"/>
              <w:jc w:val="both"/>
            </w:pPr>
            <w:r>
              <w:rPr>
                <w:sz w:val="14"/>
              </w:rPr>
              <w:t xml:space="preserve">обязательных    </w:t>
            </w:r>
          </w:p>
          <w:p w:rsidR="006337F5" w:rsidRDefault="006337F5">
            <w:pPr>
              <w:pStyle w:val="ConsPlusNonformat"/>
              <w:jc w:val="both"/>
            </w:pPr>
            <w:r>
              <w:rPr>
                <w:sz w:val="14"/>
              </w:rPr>
              <w:t>платежей (</w:t>
            </w:r>
            <w:hyperlink w:anchor="P681" w:history="1">
              <w:r>
                <w:rPr>
                  <w:color w:val="0000FF"/>
                  <w:sz w:val="14"/>
                </w:rPr>
                <w:t>п. 1</w:t>
              </w:r>
            </w:hyperlink>
          </w:p>
          <w:p w:rsidR="006337F5" w:rsidRDefault="006337F5">
            <w:pPr>
              <w:pStyle w:val="ConsPlusNonformat"/>
              <w:jc w:val="both"/>
            </w:pPr>
            <w:r>
              <w:rPr>
                <w:sz w:val="14"/>
              </w:rPr>
              <w:t xml:space="preserve">- </w:t>
            </w:r>
            <w:hyperlink w:anchor="P685" w:history="1">
              <w:r>
                <w:rPr>
                  <w:color w:val="0000FF"/>
                  <w:sz w:val="14"/>
                </w:rPr>
                <w:t>п. 2</w:t>
              </w:r>
            </w:hyperlink>
            <w:r>
              <w:rPr>
                <w:sz w:val="14"/>
              </w:rPr>
              <w:t xml:space="preserve"> - </w:t>
            </w:r>
            <w:hyperlink w:anchor="P693" w:history="1">
              <w:r>
                <w:rPr>
                  <w:color w:val="0000FF"/>
                  <w:sz w:val="14"/>
                </w:rPr>
                <w:t>п. 3</w:t>
              </w:r>
            </w:hyperlink>
            <w:r>
              <w:rPr>
                <w:sz w:val="14"/>
              </w:rPr>
              <w:t xml:space="preserve">)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19" w:name="P697"/>
            <w:bookmarkEnd w:id="19"/>
          </w:p>
        </w:tc>
      </w:tr>
      <w:tr w:rsidR="006337F5">
        <w:trPr>
          <w:trHeight w:val="160"/>
        </w:trPr>
        <w:tc>
          <w:tcPr>
            <w:tcW w:w="420" w:type="dxa"/>
            <w:tcBorders>
              <w:top w:val="nil"/>
            </w:tcBorders>
          </w:tcPr>
          <w:p w:rsidR="006337F5" w:rsidRDefault="006337F5">
            <w:pPr>
              <w:pStyle w:val="ConsPlusNonformat"/>
              <w:jc w:val="both"/>
            </w:pPr>
            <w:r>
              <w:rPr>
                <w:sz w:val="14"/>
              </w:rPr>
              <w:t xml:space="preserve">5  </w:t>
            </w:r>
          </w:p>
        </w:tc>
        <w:tc>
          <w:tcPr>
            <w:tcW w:w="1512" w:type="dxa"/>
            <w:tcBorders>
              <w:top w:val="nil"/>
            </w:tcBorders>
          </w:tcPr>
          <w:p w:rsidR="006337F5" w:rsidRDefault="006337F5">
            <w:pPr>
              <w:pStyle w:val="ConsPlusNonformat"/>
              <w:jc w:val="both"/>
            </w:pPr>
            <w:r>
              <w:rPr>
                <w:sz w:val="14"/>
              </w:rPr>
              <w:t xml:space="preserve">Общие затраты   </w:t>
            </w:r>
          </w:p>
          <w:p w:rsidR="006337F5" w:rsidRDefault="006337F5">
            <w:pPr>
              <w:pStyle w:val="ConsPlusNonformat"/>
              <w:jc w:val="both"/>
            </w:pPr>
            <w:r>
              <w:rPr>
                <w:sz w:val="14"/>
              </w:rPr>
              <w:t xml:space="preserve">на производство </w:t>
            </w:r>
          </w:p>
          <w:p w:rsidR="006337F5" w:rsidRDefault="006337F5">
            <w:pPr>
              <w:pStyle w:val="ConsPlusNonformat"/>
              <w:jc w:val="both"/>
            </w:pPr>
            <w:r>
              <w:rPr>
                <w:sz w:val="14"/>
              </w:rPr>
              <w:t>и сбыт продукции</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20" w:name="P707"/>
            <w:bookmarkEnd w:id="20"/>
          </w:p>
        </w:tc>
      </w:tr>
      <w:tr w:rsidR="006337F5">
        <w:trPr>
          <w:trHeight w:val="160"/>
        </w:trPr>
        <w:tc>
          <w:tcPr>
            <w:tcW w:w="420" w:type="dxa"/>
            <w:tcBorders>
              <w:top w:val="nil"/>
            </w:tcBorders>
          </w:tcPr>
          <w:p w:rsidR="006337F5" w:rsidRDefault="006337F5">
            <w:pPr>
              <w:pStyle w:val="ConsPlusNonformat"/>
              <w:jc w:val="both"/>
            </w:pPr>
            <w:r>
              <w:rPr>
                <w:sz w:val="14"/>
              </w:rPr>
              <w:t>5.1</w:t>
            </w:r>
          </w:p>
        </w:tc>
        <w:tc>
          <w:tcPr>
            <w:tcW w:w="1512" w:type="dxa"/>
            <w:tcBorders>
              <w:top w:val="nil"/>
            </w:tcBorders>
          </w:tcPr>
          <w:p w:rsidR="006337F5" w:rsidRDefault="006337F5">
            <w:pPr>
              <w:pStyle w:val="ConsPlusNonformat"/>
              <w:jc w:val="both"/>
            </w:pPr>
            <w:r>
              <w:rPr>
                <w:sz w:val="14"/>
              </w:rPr>
              <w:t xml:space="preserve">В т.ч. НДС,     </w:t>
            </w:r>
          </w:p>
          <w:p w:rsidR="006337F5" w:rsidRDefault="006337F5">
            <w:pPr>
              <w:pStyle w:val="ConsPlusNonformat"/>
              <w:jc w:val="both"/>
            </w:pPr>
            <w:r>
              <w:rPr>
                <w:sz w:val="14"/>
              </w:rPr>
              <w:t xml:space="preserve">акцизы и        </w:t>
            </w:r>
          </w:p>
          <w:p w:rsidR="006337F5" w:rsidRDefault="006337F5">
            <w:pPr>
              <w:pStyle w:val="ConsPlusNonformat"/>
              <w:jc w:val="both"/>
            </w:pPr>
            <w:r>
              <w:rPr>
                <w:sz w:val="14"/>
              </w:rPr>
              <w:t xml:space="preserve">аналогичные     </w:t>
            </w:r>
          </w:p>
          <w:p w:rsidR="006337F5" w:rsidRDefault="006337F5">
            <w:pPr>
              <w:pStyle w:val="ConsPlusNonformat"/>
              <w:jc w:val="both"/>
            </w:pPr>
            <w:r>
              <w:rPr>
                <w:sz w:val="14"/>
              </w:rPr>
              <w:t xml:space="preserve">обязательные    </w:t>
            </w:r>
          </w:p>
          <w:p w:rsidR="006337F5" w:rsidRDefault="006337F5">
            <w:pPr>
              <w:pStyle w:val="ConsPlusNonformat"/>
              <w:jc w:val="both"/>
            </w:pPr>
            <w:r>
              <w:rPr>
                <w:sz w:val="14"/>
              </w:rPr>
              <w:t xml:space="preserve">платежи,        </w:t>
            </w:r>
          </w:p>
          <w:p w:rsidR="006337F5" w:rsidRDefault="006337F5">
            <w:pPr>
              <w:pStyle w:val="ConsPlusNonformat"/>
              <w:jc w:val="both"/>
            </w:pPr>
            <w:r>
              <w:rPr>
                <w:sz w:val="14"/>
              </w:rPr>
              <w:t xml:space="preserve">уплачиваемые из </w:t>
            </w:r>
          </w:p>
          <w:p w:rsidR="006337F5" w:rsidRDefault="006337F5">
            <w:pPr>
              <w:pStyle w:val="ConsPlusNonformat"/>
              <w:jc w:val="both"/>
            </w:pPr>
            <w:r>
              <w:rPr>
                <w:sz w:val="14"/>
              </w:rPr>
              <w:t xml:space="preserve">затрат на       </w:t>
            </w:r>
          </w:p>
          <w:p w:rsidR="006337F5" w:rsidRDefault="006337F5">
            <w:pPr>
              <w:pStyle w:val="ConsPlusNonformat"/>
              <w:jc w:val="both"/>
            </w:pPr>
            <w:r>
              <w:rPr>
                <w:sz w:val="14"/>
              </w:rPr>
              <w:t xml:space="preserve">материалы,      </w:t>
            </w:r>
          </w:p>
          <w:p w:rsidR="006337F5" w:rsidRDefault="006337F5">
            <w:pPr>
              <w:pStyle w:val="ConsPlusNonformat"/>
              <w:jc w:val="both"/>
            </w:pPr>
            <w:r>
              <w:rPr>
                <w:sz w:val="14"/>
              </w:rPr>
              <w:t>топливо, энергию</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21" w:name="P711"/>
            <w:bookmarkEnd w:id="21"/>
          </w:p>
        </w:tc>
      </w:tr>
      <w:tr w:rsidR="006337F5">
        <w:trPr>
          <w:trHeight w:val="160"/>
        </w:trPr>
        <w:tc>
          <w:tcPr>
            <w:tcW w:w="420" w:type="dxa"/>
            <w:tcBorders>
              <w:top w:val="nil"/>
            </w:tcBorders>
          </w:tcPr>
          <w:p w:rsidR="006337F5" w:rsidRDefault="006337F5">
            <w:pPr>
              <w:pStyle w:val="ConsPlusNonformat"/>
              <w:jc w:val="both"/>
            </w:pPr>
            <w:r>
              <w:rPr>
                <w:sz w:val="14"/>
              </w:rPr>
              <w:t xml:space="preserve">6  </w:t>
            </w:r>
          </w:p>
        </w:tc>
        <w:tc>
          <w:tcPr>
            <w:tcW w:w="1512" w:type="dxa"/>
            <w:tcBorders>
              <w:top w:val="nil"/>
            </w:tcBorders>
          </w:tcPr>
          <w:p w:rsidR="006337F5" w:rsidRDefault="006337F5">
            <w:pPr>
              <w:pStyle w:val="ConsPlusNonformat"/>
              <w:jc w:val="both"/>
            </w:pPr>
            <w:r>
              <w:rPr>
                <w:sz w:val="14"/>
              </w:rPr>
              <w:t xml:space="preserve">Амортизационные </w:t>
            </w:r>
          </w:p>
          <w:p w:rsidR="006337F5" w:rsidRDefault="006337F5">
            <w:pPr>
              <w:pStyle w:val="ConsPlusNonformat"/>
              <w:jc w:val="both"/>
            </w:pPr>
            <w:r>
              <w:rPr>
                <w:sz w:val="14"/>
              </w:rPr>
              <w:t xml:space="preserve">отчисления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22" w:name="P721"/>
            <w:bookmarkEnd w:id="22"/>
          </w:p>
        </w:tc>
      </w:tr>
      <w:tr w:rsidR="006337F5">
        <w:trPr>
          <w:trHeight w:val="160"/>
        </w:trPr>
        <w:tc>
          <w:tcPr>
            <w:tcW w:w="420" w:type="dxa"/>
            <w:tcBorders>
              <w:top w:val="nil"/>
            </w:tcBorders>
          </w:tcPr>
          <w:p w:rsidR="006337F5" w:rsidRDefault="006337F5">
            <w:pPr>
              <w:pStyle w:val="ConsPlusNonformat"/>
              <w:jc w:val="both"/>
            </w:pPr>
            <w:r>
              <w:rPr>
                <w:sz w:val="14"/>
              </w:rPr>
              <w:t xml:space="preserve">7  </w:t>
            </w:r>
          </w:p>
        </w:tc>
        <w:tc>
          <w:tcPr>
            <w:tcW w:w="1512" w:type="dxa"/>
            <w:tcBorders>
              <w:top w:val="nil"/>
            </w:tcBorders>
          </w:tcPr>
          <w:p w:rsidR="006337F5" w:rsidRDefault="006337F5">
            <w:pPr>
              <w:pStyle w:val="ConsPlusNonformat"/>
              <w:jc w:val="both"/>
            </w:pPr>
            <w:r>
              <w:rPr>
                <w:sz w:val="14"/>
              </w:rPr>
              <w:t xml:space="preserve">Налоги,         </w:t>
            </w:r>
          </w:p>
          <w:p w:rsidR="006337F5" w:rsidRDefault="006337F5">
            <w:pPr>
              <w:pStyle w:val="ConsPlusNonformat"/>
              <w:jc w:val="both"/>
            </w:pPr>
            <w:r>
              <w:rPr>
                <w:sz w:val="14"/>
              </w:rPr>
              <w:t xml:space="preserve">включаемые в    </w:t>
            </w:r>
          </w:p>
          <w:p w:rsidR="006337F5" w:rsidRDefault="006337F5">
            <w:pPr>
              <w:pStyle w:val="ConsPlusNonformat"/>
              <w:jc w:val="both"/>
            </w:pPr>
            <w:r>
              <w:rPr>
                <w:sz w:val="14"/>
              </w:rPr>
              <w:t xml:space="preserve">себестоимость,  </w:t>
            </w:r>
          </w:p>
          <w:p w:rsidR="006337F5" w:rsidRDefault="006337F5">
            <w:pPr>
              <w:pStyle w:val="ConsPlusNonformat"/>
              <w:jc w:val="both"/>
            </w:pPr>
            <w:r>
              <w:rPr>
                <w:sz w:val="14"/>
              </w:rPr>
              <w:t xml:space="preserve">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23" w:name="P724"/>
            <w:bookmarkEnd w:id="23"/>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в т.ч. каждый   </w:t>
            </w:r>
          </w:p>
          <w:p w:rsidR="006337F5" w:rsidRDefault="006337F5">
            <w:pPr>
              <w:pStyle w:val="ConsPlusNonformat"/>
              <w:jc w:val="both"/>
            </w:pPr>
            <w:r>
              <w:rPr>
                <w:sz w:val="14"/>
              </w:rPr>
              <w:t xml:space="preserve">налог по        </w:t>
            </w:r>
          </w:p>
          <w:p w:rsidR="006337F5" w:rsidRDefault="006337F5">
            <w:pPr>
              <w:pStyle w:val="ConsPlusNonformat"/>
              <w:jc w:val="both"/>
            </w:pPr>
            <w:r>
              <w:rPr>
                <w:sz w:val="14"/>
              </w:rPr>
              <w:t xml:space="preserve">отдельности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8  </w:t>
            </w:r>
          </w:p>
        </w:tc>
        <w:tc>
          <w:tcPr>
            <w:tcW w:w="1512" w:type="dxa"/>
            <w:tcBorders>
              <w:top w:val="nil"/>
            </w:tcBorders>
          </w:tcPr>
          <w:p w:rsidR="006337F5" w:rsidRDefault="006337F5">
            <w:pPr>
              <w:pStyle w:val="ConsPlusNonformat"/>
              <w:jc w:val="both"/>
            </w:pPr>
            <w:r>
              <w:rPr>
                <w:sz w:val="14"/>
              </w:rPr>
              <w:t xml:space="preserve">Финансовый      </w:t>
            </w:r>
          </w:p>
          <w:p w:rsidR="006337F5" w:rsidRDefault="006337F5">
            <w:pPr>
              <w:pStyle w:val="ConsPlusNonformat"/>
              <w:jc w:val="both"/>
            </w:pPr>
            <w:r>
              <w:rPr>
                <w:sz w:val="14"/>
              </w:rPr>
              <w:t xml:space="preserve">результат       </w:t>
            </w:r>
          </w:p>
          <w:p w:rsidR="006337F5" w:rsidRDefault="006337F5">
            <w:pPr>
              <w:pStyle w:val="ConsPlusNonformat"/>
              <w:jc w:val="both"/>
            </w:pPr>
            <w:r>
              <w:rPr>
                <w:sz w:val="14"/>
              </w:rPr>
              <w:t>(</w:t>
            </w:r>
            <w:hyperlink w:anchor="P697" w:history="1">
              <w:r>
                <w:rPr>
                  <w:color w:val="0000FF"/>
                  <w:sz w:val="14"/>
                </w:rPr>
                <w:t>п. 4</w:t>
              </w:r>
            </w:hyperlink>
            <w:r>
              <w:rPr>
                <w:sz w:val="14"/>
              </w:rPr>
              <w:t xml:space="preserve"> - </w:t>
            </w:r>
            <w:hyperlink w:anchor="P707" w:history="1">
              <w:r>
                <w:rPr>
                  <w:color w:val="0000FF"/>
                  <w:sz w:val="14"/>
                </w:rPr>
                <w:t>п. 5</w:t>
              </w:r>
            </w:hyperlink>
            <w:r>
              <w:rPr>
                <w:sz w:val="14"/>
              </w:rPr>
              <w:t xml:space="preserve"> -  </w:t>
            </w:r>
          </w:p>
          <w:p w:rsidR="006337F5" w:rsidRDefault="006337F5">
            <w:pPr>
              <w:pStyle w:val="ConsPlusNonformat"/>
              <w:jc w:val="both"/>
            </w:pPr>
            <w:r>
              <w:rPr>
                <w:sz w:val="14"/>
              </w:rPr>
              <w:t xml:space="preserve">- </w:t>
            </w:r>
            <w:hyperlink w:anchor="P721" w:history="1">
              <w:r>
                <w:rPr>
                  <w:color w:val="0000FF"/>
                  <w:sz w:val="14"/>
                </w:rPr>
                <w:t>п. 6</w:t>
              </w:r>
            </w:hyperlink>
            <w:r>
              <w:rPr>
                <w:sz w:val="14"/>
              </w:rPr>
              <w:t xml:space="preserve"> - </w:t>
            </w:r>
            <w:hyperlink w:anchor="P724" w:history="1">
              <w:r>
                <w:rPr>
                  <w:color w:val="0000FF"/>
                  <w:sz w:val="14"/>
                </w:rPr>
                <w:t>п. 7</w:t>
              </w:r>
            </w:hyperlink>
            <w:r>
              <w:rPr>
                <w:sz w:val="14"/>
              </w:rPr>
              <w:t xml:space="preserve">)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24" w:name="P733"/>
            <w:bookmarkEnd w:id="24"/>
          </w:p>
        </w:tc>
      </w:tr>
      <w:tr w:rsidR="006337F5">
        <w:trPr>
          <w:trHeight w:val="160"/>
        </w:trPr>
        <w:tc>
          <w:tcPr>
            <w:tcW w:w="420" w:type="dxa"/>
            <w:tcBorders>
              <w:top w:val="nil"/>
            </w:tcBorders>
          </w:tcPr>
          <w:p w:rsidR="006337F5" w:rsidRDefault="006337F5">
            <w:pPr>
              <w:pStyle w:val="ConsPlusNonformat"/>
              <w:jc w:val="both"/>
            </w:pPr>
            <w:r>
              <w:rPr>
                <w:sz w:val="14"/>
              </w:rPr>
              <w:t xml:space="preserve">9  </w:t>
            </w:r>
          </w:p>
        </w:tc>
        <w:tc>
          <w:tcPr>
            <w:tcW w:w="1512" w:type="dxa"/>
            <w:tcBorders>
              <w:top w:val="nil"/>
            </w:tcBorders>
          </w:tcPr>
          <w:p w:rsidR="006337F5" w:rsidRDefault="006337F5">
            <w:pPr>
              <w:pStyle w:val="ConsPlusNonformat"/>
              <w:jc w:val="both"/>
            </w:pPr>
            <w:r>
              <w:rPr>
                <w:sz w:val="14"/>
              </w:rPr>
              <w:t xml:space="preserve">Налоги,         </w:t>
            </w:r>
          </w:p>
          <w:p w:rsidR="006337F5" w:rsidRDefault="006337F5">
            <w:pPr>
              <w:pStyle w:val="ConsPlusNonformat"/>
              <w:jc w:val="both"/>
            </w:pPr>
            <w:r>
              <w:rPr>
                <w:sz w:val="14"/>
              </w:rPr>
              <w:t xml:space="preserve">относимые на    </w:t>
            </w:r>
          </w:p>
          <w:p w:rsidR="006337F5" w:rsidRDefault="006337F5">
            <w:pPr>
              <w:pStyle w:val="ConsPlusNonformat"/>
              <w:jc w:val="both"/>
            </w:pPr>
            <w:r>
              <w:rPr>
                <w:sz w:val="14"/>
              </w:rPr>
              <w:t xml:space="preserve">финансовый      </w:t>
            </w:r>
          </w:p>
          <w:p w:rsidR="006337F5" w:rsidRDefault="006337F5">
            <w:pPr>
              <w:pStyle w:val="ConsPlusNonformat"/>
              <w:jc w:val="both"/>
            </w:pPr>
            <w:r>
              <w:rPr>
                <w:sz w:val="14"/>
              </w:rPr>
              <w:t>результат, всего</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25" w:name="P738"/>
            <w:bookmarkEnd w:id="25"/>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в т.ч. каждый   </w:t>
            </w:r>
          </w:p>
          <w:p w:rsidR="006337F5" w:rsidRDefault="006337F5">
            <w:pPr>
              <w:pStyle w:val="ConsPlusNonformat"/>
              <w:jc w:val="both"/>
            </w:pPr>
            <w:r>
              <w:rPr>
                <w:sz w:val="14"/>
              </w:rPr>
              <w:t xml:space="preserve">налог по        </w:t>
            </w:r>
          </w:p>
          <w:p w:rsidR="006337F5" w:rsidRDefault="006337F5">
            <w:pPr>
              <w:pStyle w:val="ConsPlusNonformat"/>
              <w:jc w:val="both"/>
            </w:pPr>
            <w:r>
              <w:rPr>
                <w:sz w:val="14"/>
              </w:rPr>
              <w:t xml:space="preserve">отдельности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другие налоги,  </w:t>
            </w:r>
          </w:p>
          <w:p w:rsidR="006337F5" w:rsidRDefault="006337F5">
            <w:pPr>
              <w:pStyle w:val="ConsPlusNonformat"/>
              <w:jc w:val="both"/>
            </w:pPr>
            <w:r>
              <w:rPr>
                <w:sz w:val="14"/>
              </w:rPr>
              <w:t xml:space="preserve">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в т.ч. каждый   </w:t>
            </w:r>
          </w:p>
          <w:p w:rsidR="006337F5" w:rsidRDefault="006337F5">
            <w:pPr>
              <w:pStyle w:val="ConsPlusNonformat"/>
              <w:jc w:val="both"/>
            </w:pPr>
            <w:r>
              <w:rPr>
                <w:sz w:val="14"/>
              </w:rPr>
              <w:t xml:space="preserve">налог по        </w:t>
            </w:r>
          </w:p>
          <w:p w:rsidR="006337F5" w:rsidRDefault="006337F5">
            <w:pPr>
              <w:pStyle w:val="ConsPlusNonformat"/>
              <w:jc w:val="both"/>
            </w:pPr>
            <w:r>
              <w:rPr>
                <w:sz w:val="14"/>
              </w:rPr>
              <w:t xml:space="preserve">отдельности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10 </w:t>
            </w:r>
          </w:p>
        </w:tc>
        <w:tc>
          <w:tcPr>
            <w:tcW w:w="1512" w:type="dxa"/>
            <w:tcBorders>
              <w:top w:val="nil"/>
            </w:tcBorders>
          </w:tcPr>
          <w:p w:rsidR="006337F5" w:rsidRDefault="006337F5">
            <w:pPr>
              <w:pStyle w:val="ConsPlusNonformat"/>
              <w:jc w:val="both"/>
            </w:pPr>
            <w:r>
              <w:rPr>
                <w:sz w:val="14"/>
              </w:rPr>
              <w:t xml:space="preserve">Погашение       </w:t>
            </w:r>
          </w:p>
          <w:p w:rsidR="006337F5" w:rsidRDefault="006337F5">
            <w:pPr>
              <w:pStyle w:val="ConsPlusNonformat"/>
              <w:jc w:val="both"/>
            </w:pPr>
            <w:r>
              <w:rPr>
                <w:sz w:val="14"/>
              </w:rPr>
              <w:t xml:space="preserve">основного долга </w:t>
            </w:r>
          </w:p>
          <w:p w:rsidR="006337F5" w:rsidRDefault="006337F5">
            <w:pPr>
              <w:pStyle w:val="ConsPlusNonformat"/>
              <w:jc w:val="both"/>
            </w:pPr>
            <w:r>
              <w:rPr>
                <w:sz w:val="14"/>
              </w:rPr>
              <w:t xml:space="preserve">и выплата       </w:t>
            </w:r>
          </w:p>
          <w:p w:rsidR="006337F5" w:rsidRDefault="006337F5">
            <w:pPr>
              <w:pStyle w:val="ConsPlusNonformat"/>
              <w:jc w:val="both"/>
            </w:pPr>
            <w:r>
              <w:rPr>
                <w:sz w:val="14"/>
              </w:rPr>
              <w:t xml:space="preserve">процентов за    </w:t>
            </w:r>
          </w:p>
          <w:p w:rsidR="006337F5" w:rsidRDefault="006337F5">
            <w:pPr>
              <w:pStyle w:val="ConsPlusNonformat"/>
              <w:jc w:val="both"/>
            </w:pPr>
            <w:r>
              <w:rPr>
                <w:sz w:val="14"/>
              </w:rPr>
              <w:t xml:space="preserve">кредит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26" w:name="P754"/>
            <w:bookmarkEnd w:id="26"/>
          </w:p>
        </w:tc>
      </w:tr>
      <w:tr w:rsidR="006337F5">
        <w:trPr>
          <w:trHeight w:val="160"/>
        </w:trPr>
        <w:tc>
          <w:tcPr>
            <w:tcW w:w="420" w:type="dxa"/>
            <w:tcBorders>
              <w:top w:val="nil"/>
            </w:tcBorders>
          </w:tcPr>
          <w:p w:rsidR="006337F5" w:rsidRDefault="006337F5">
            <w:pPr>
              <w:pStyle w:val="ConsPlusNonformat"/>
              <w:jc w:val="both"/>
            </w:pPr>
            <w:r>
              <w:rPr>
                <w:sz w:val="14"/>
              </w:rPr>
              <w:t xml:space="preserve">11 </w:t>
            </w:r>
          </w:p>
        </w:tc>
        <w:tc>
          <w:tcPr>
            <w:tcW w:w="1512" w:type="dxa"/>
            <w:tcBorders>
              <w:top w:val="nil"/>
            </w:tcBorders>
          </w:tcPr>
          <w:p w:rsidR="006337F5" w:rsidRDefault="006337F5">
            <w:pPr>
              <w:pStyle w:val="ConsPlusNonformat"/>
              <w:jc w:val="both"/>
            </w:pPr>
            <w:r>
              <w:rPr>
                <w:sz w:val="14"/>
              </w:rPr>
              <w:t>Налогооблагаемая</w:t>
            </w:r>
          </w:p>
          <w:p w:rsidR="006337F5" w:rsidRDefault="006337F5">
            <w:pPr>
              <w:pStyle w:val="ConsPlusNonformat"/>
              <w:jc w:val="both"/>
            </w:pPr>
            <w:r>
              <w:rPr>
                <w:sz w:val="14"/>
              </w:rPr>
              <w:t>прибыль (</w:t>
            </w:r>
            <w:hyperlink w:anchor="P733" w:history="1">
              <w:r>
                <w:rPr>
                  <w:color w:val="0000FF"/>
                  <w:sz w:val="14"/>
                </w:rPr>
                <w:t>п. 8</w:t>
              </w:r>
            </w:hyperlink>
            <w:r>
              <w:rPr>
                <w:sz w:val="14"/>
              </w:rPr>
              <w:t xml:space="preserve"> - </w:t>
            </w:r>
          </w:p>
          <w:p w:rsidR="006337F5" w:rsidRDefault="006337F5">
            <w:pPr>
              <w:pStyle w:val="ConsPlusNonformat"/>
              <w:jc w:val="both"/>
            </w:pPr>
            <w:hyperlink w:anchor="P738" w:history="1">
              <w:r>
                <w:rPr>
                  <w:color w:val="0000FF"/>
                  <w:sz w:val="14"/>
                </w:rPr>
                <w:t>п. 9</w:t>
              </w:r>
            </w:hyperlink>
            <w:r>
              <w:rPr>
                <w:sz w:val="14"/>
              </w:rPr>
              <w:t xml:space="preserve"> - </w:t>
            </w:r>
            <w:hyperlink w:anchor="P754" w:history="1">
              <w:r>
                <w:rPr>
                  <w:color w:val="0000FF"/>
                  <w:sz w:val="14"/>
                </w:rPr>
                <w:t>п. 10</w:t>
              </w:r>
            </w:hyperlink>
            <w:r>
              <w:rPr>
                <w:sz w:val="14"/>
              </w:rPr>
              <w:t xml:space="preserve">)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12 </w:t>
            </w:r>
          </w:p>
        </w:tc>
        <w:tc>
          <w:tcPr>
            <w:tcW w:w="1512" w:type="dxa"/>
            <w:tcBorders>
              <w:top w:val="nil"/>
            </w:tcBorders>
          </w:tcPr>
          <w:p w:rsidR="006337F5" w:rsidRDefault="006337F5">
            <w:pPr>
              <w:pStyle w:val="ConsPlusNonformat"/>
              <w:jc w:val="both"/>
            </w:pPr>
            <w:r>
              <w:rPr>
                <w:sz w:val="14"/>
              </w:rPr>
              <w:t>Налог на прибыль</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27" w:name="P764"/>
            <w:bookmarkEnd w:id="27"/>
          </w:p>
        </w:tc>
      </w:tr>
      <w:tr w:rsidR="006337F5">
        <w:trPr>
          <w:trHeight w:val="160"/>
        </w:trPr>
        <w:tc>
          <w:tcPr>
            <w:tcW w:w="420" w:type="dxa"/>
            <w:tcBorders>
              <w:top w:val="nil"/>
            </w:tcBorders>
          </w:tcPr>
          <w:p w:rsidR="006337F5" w:rsidRDefault="006337F5">
            <w:pPr>
              <w:pStyle w:val="ConsPlusNonformat"/>
              <w:jc w:val="both"/>
            </w:pPr>
            <w:r>
              <w:rPr>
                <w:sz w:val="14"/>
              </w:rPr>
              <w:t xml:space="preserve">13 </w:t>
            </w:r>
          </w:p>
        </w:tc>
        <w:tc>
          <w:tcPr>
            <w:tcW w:w="1512" w:type="dxa"/>
            <w:tcBorders>
              <w:top w:val="nil"/>
            </w:tcBorders>
          </w:tcPr>
          <w:p w:rsidR="006337F5" w:rsidRDefault="006337F5">
            <w:pPr>
              <w:pStyle w:val="ConsPlusNonformat"/>
              <w:jc w:val="both"/>
            </w:pPr>
            <w:r>
              <w:rPr>
                <w:sz w:val="14"/>
              </w:rPr>
              <w:t xml:space="preserve">Чистая прибыль  </w:t>
            </w:r>
          </w:p>
          <w:p w:rsidR="006337F5" w:rsidRDefault="006337F5">
            <w:pPr>
              <w:pStyle w:val="ConsPlusNonformat"/>
              <w:jc w:val="both"/>
            </w:pPr>
            <w:r>
              <w:rPr>
                <w:sz w:val="14"/>
              </w:rPr>
              <w:t>(</w:t>
            </w:r>
            <w:hyperlink w:anchor="P733" w:history="1">
              <w:r>
                <w:rPr>
                  <w:color w:val="0000FF"/>
                  <w:sz w:val="14"/>
                </w:rPr>
                <w:t>п. 8</w:t>
              </w:r>
            </w:hyperlink>
            <w:r>
              <w:rPr>
                <w:sz w:val="14"/>
              </w:rPr>
              <w:t xml:space="preserve"> - </w:t>
            </w:r>
            <w:hyperlink w:anchor="P738" w:history="1">
              <w:r>
                <w:rPr>
                  <w:color w:val="0000FF"/>
                  <w:sz w:val="14"/>
                </w:rPr>
                <w:t>п. 9</w:t>
              </w:r>
            </w:hyperlink>
            <w:r>
              <w:rPr>
                <w:sz w:val="14"/>
              </w:rPr>
              <w:t xml:space="preserve"> -  </w:t>
            </w:r>
          </w:p>
          <w:p w:rsidR="006337F5" w:rsidRDefault="006337F5">
            <w:pPr>
              <w:pStyle w:val="ConsPlusNonformat"/>
              <w:jc w:val="both"/>
            </w:pPr>
            <w:hyperlink w:anchor="P764" w:history="1">
              <w:r>
                <w:rPr>
                  <w:color w:val="0000FF"/>
                  <w:sz w:val="14"/>
                </w:rPr>
                <w:t>п. 12</w:t>
              </w:r>
            </w:hyperlink>
            <w:r>
              <w:rPr>
                <w:sz w:val="14"/>
              </w:rPr>
              <w:t xml:space="preserve">)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420" w:type="dxa"/>
            <w:tcBorders>
              <w:top w:val="nil"/>
            </w:tcBorders>
          </w:tcPr>
          <w:p w:rsidR="006337F5" w:rsidRDefault="006337F5">
            <w:pPr>
              <w:pStyle w:val="ConsPlusNonformat"/>
              <w:jc w:val="both"/>
            </w:pPr>
            <w:r>
              <w:rPr>
                <w:sz w:val="14"/>
              </w:rPr>
              <w:t xml:space="preserve">14 </w:t>
            </w:r>
          </w:p>
        </w:tc>
        <w:tc>
          <w:tcPr>
            <w:tcW w:w="1512" w:type="dxa"/>
            <w:tcBorders>
              <w:top w:val="nil"/>
            </w:tcBorders>
          </w:tcPr>
          <w:p w:rsidR="006337F5" w:rsidRDefault="006337F5">
            <w:pPr>
              <w:pStyle w:val="ConsPlusNonformat"/>
              <w:jc w:val="both"/>
            </w:pPr>
            <w:r>
              <w:rPr>
                <w:sz w:val="14"/>
              </w:rPr>
              <w:t>Платежи в бюджет</w:t>
            </w:r>
          </w:p>
          <w:p w:rsidR="006337F5" w:rsidRDefault="006337F5">
            <w:pPr>
              <w:pStyle w:val="ConsPlusNonformat"/>
              <w:jc w:val="both"/>
            </w:pPr>
            <w:r>
              <w:rPr>
                <w:sz w:val="14"/>
              </w:rPr>
              <w:t>(</w:t>
            </w:r>
            <w:hyperlink w:anchor="P685" w:history="1">
              <w:r>
                <w:rPr>
                  <w:color w:val="0000FF"/>
                  <w:sz w:val="14"/>
                </w:rPr>
                <w:t>п. 2</w:t>
              </w:r>
            </w:hyperlink>
            <w:r>
              <w:rPr>
                <w:sz w:val="14"/>
              </w:rPr>
              <w:t xml:space="preserve"> + </w:t>
            </w:r>
            <w:hyperlink w:anchor="P693" w:history="1">
              <w:r>
                <w:rPr>
                  <w:color w:val="0000FF"/>
                  <w:sz w:val="14"/>
                </w:rPr>
                <w:t>п. 3</w:t>
              </w:r>
            </w:hyperlink>
            <w:r>
              <w:rPr>
                <w:sz w:val="14"/>
              </w:rPr>
              <w:t xml:space="preserve"> +  </w:t>
            </w:r>
          </w:p>
          <w:p w:rsidR="006337F5" w:rsidRDefault="006337F5">
            <w:pPr>
              <w:pStyle w:val="ConsPlusNonformat"/>
              <w:jc w:val="both"/>
            </w:pPr>
            <w:r>
              <w:rPr>
                <w:sz w:val="14"/>
              </w:rPr>
              <w:t xml:space="preserve">+ </w:t>
            </w:r>
            <w:hyperlink w:anchor="P724" w:history="1">
              <w:r>
                <w:rPr>
                  <w:color w:val="0000FF"/>
                  <w:sz w:val="14"/>
                </w:rPr>
                <w:t>п. 7</w:t>
              </w:r>
            </w:hyperlink>
            <w:r>
              <w:rPr>
                <w:sz w:val="14"/>
              </w:rPr>
              <w:t xml:space="preserve"> + </w:t>
            </w:r>
            <w:hyperlink w:anchor="P738" w:history="1">
              <w:r>
                <w:rPr>
                  <w:color w:val="0000FF"/>
                  <w:sz w:val="14"/>
                </w:rPr>
                <w:t>п. 9</w:t>
              </w:r>
            </w:hyperlink>
            <w:r>
              <w:rPr>
                <w:sz w:val="14"/>
              </w:rPr>
              <w:t>) -</w:t>
            </w:r>
          </w:p>
          <w:p w:rsidR="006337F5" w:rsidRDefault="006337F5">
            <w:pPr>
              <w:pStyle w:val="ConsPlusNonformat"/>
              <w:jc w:val="both"/>
            </w:pPr>
            <w:hyperlink w:anchor="P711" w:history="1">
              <w:r>
                <w:rPr>
                  <w:color w:val="0000FF"/>
                  <w:sz w:val="14"/>
                </w:rPr>
                <w:t>п. 5.1</w:t>
              </w:r>
            </w:hyperlink>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bl>
    <w:p w:rsidR="006337F5" w:rsidRDefault="006337F5">
      <w:pPr>
        <w:pStyle w:val="ConsPlusNormal"/>
        <w:jc w:val="both"/>
      </w:pPr>
    </w:p>
    <w:p w:rsidR="006337F5" w:rsidRDefault="006337F5">
      <w:pPr>
        <w:pStyle w:val="ConsPlusNormal"/>
        <w:jc w:val="right"/>
      </w:pPr>
      <w:r>
        <w:t>Таблица 9</w:t>
      </w:r>
    </w:p>
    <w:p w:rsidR="006337F5" w:rsidRDefault="006337F5">
      <w:pPr>
        <w:pStyle w:val="ConsPlusNormal"/>
        <w:jc w:val="both"/>
      </w:pPr>
    </w:p>
    <w:p w:rsidR="006337F5" w:rsidRDefault="006337F5">
      <w:pPr>
        <w:pStyle w:val="ConsPlusNormal"/>
        <w:jc w:val="center"/>
      </w:pPr>
      <w:bookmarkStart w:id="28" w:name="P778"/>
      <w:bookmarkEnd w:id="28"/>
      <w:r>
        <w:t>ПЛАН ДЕНЕЖНЫХ ПОСТУПЛЕНИЙ И ВЫПЛАТ</w:t>
      </w:r>
    </w:p>
    <w:p w:rsidR="006337F5" w:rsidRDefault="006337F5">
      <w:pPr>
        <w:pStyle w:val="ConsPlusNormal"/>
        <w:jc w:val="both"/>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4"/>
        <w:gridCol w:w="1512"/>
        <w:gridCol w:w="504"/>
        <w:gridCol w:w="588"/>
        <w:gridCol w:w="420"/>
        <w:gridCol w:w="420"/>
        <w:gridCol w:w="420"/>
        <w:gridCol w:w="420"/>
        <w:gridCol w:w="504"/>
        <w:gridCol w:w="504"/>
        <w:gridCol w:w="1092"/>
        <w:gridCol w:w="504"/>
        <w:gridCol w:w="504"/>
        <w:gridCol w:w="504"/>
        <w:gridCol w:w="504"/>
        <w:gridCol w:w="504"/>
      </w:tblGrid>
      <w:tr w:rsidR="006337F5">
        <w:trPr>
          <w:trHeight w:val="160"/>
        </w:trPr>
        <w:tc>
          <w:tcPr>
            <w:tcW w:w="504" w:type="dxa"/>
            <w:vMerge w:val="restart"/>
          </w:tcPr>
          <w:p w:rsidR="006337F5" w:rsidRDefault="006337F5">
            <w:pPr>
              <w:pStyle w:val="ConsPlusNonformat"/>
              <w:jc w:val="both"/>
            </w:pPr>
            <w:r>
              <w:rPr>
                <w:sz w:val="14"/>
              </w:rPr>
              <w:t xml:space="preserve"> N  </w:t>
            </w:r>
          </w:p>
          <w:p w:rsidR="006337F5" w:rsidRDefault="006337F5">
            <w:pPr>
              <w:pStyle w:val="ConsPlusNonformat"/>
              <w:jc w:val="both"/>
            </w:pPr>
            <w:r>
              <w:rPr>
                <w:sz w:val="14"/>
              </w:rPr>
              <w:t xml:space="preserve">п/п </w:t>
            </w:r>
          </w:p>
        </w:tc>
        <w:tc>
          <w:tcPr>
            <w:tcW w:w="1512" w:type="dxa"/>
            <w:vMerge w:val="restart"/>
          </w:tcPr>
          <w:p w:rsidR="006337F5" w:rsidRDefault="006337F5">
            <w:pPr>
              <w:pStyle w:val="ConsPlusNonformat"/>
              <w:jc w:val="both"/>
            </w:pPr>
            <w:r>
              <w:rPr>
                <w:sz w:val="14"/>
              </w:rPr>
              <w:t xml:space="preserve">   Показатели   </w:t>
            </w:r>
          </w:p>
        </w:tc>
        <w:tc>
          <w:tcPr>
            <w:tcW w:w="504" w:type="dxa"/>
            <w:vMerge w:val="restart"/>
          </w:tcPr>
          <w:p w:rsidR="006337F5" w:rsidRDefault="006337F5">
            <w:pPr>
              <w:pStyle w:val="ConsPlusNonformat"/>
              <w:jc w:val="both"/>
            </w:pPr>
            <w:r>
              <w:rPr>
                <w:sz w:val="14"/>
              </w:rPr>
              <w:t xml:space="preserve">Ед. </w:t>
            </w:r>
          </w:p>
          <w:p w:rsidR="006337F5" w:rsidRDefault="006337F5">
            <w:pPr>
              <w:pStyle w:val="ConsPlusNonformat"/>
              <w:jc w:val="both"/>
            </w:pPr>
            <w:r>
              <w:rPr>
                <w:sz w:val="14"/>
              </w:rPr>
              <w:t>изм.</w:t>
            </w:r>
          </w:p>
        </w:tc>
        <w:tc>
          <w:tcPr>
            <w:tcW w:w="4368" w:type="dxa"/>
            <w:gridSpan w:val="8"/>
          </w:tcPr>
          <w:p w:rsidR="006337F5" w:rsidRDefault="006337F5">
            <w:pPr>
              <w:pStyle w:val="ConsPlusNonformat"/>
              <w:jc w:val="both"/>
            </w:pPr>
            <w:r>
              <w:rPr>
                <w:sz w:val="14"/>
              </w:rPr>
              <w:t xml:space="preserve">           Инвестиционный период           </w:t>
            </w:r>
          </w:p>
        </w:tc>
        <w:tc>
          <w:tcPr>
            <w:tcW w:w="2520" w:type="dxa"/>
            <w:gridSpan w:val="5"/>
          </w:tcPr>
          <w:p w:rsidR="006337F5" w:rsidRDefault="006337F5">
            <w:pPr>
              <w:pStyle w:val="ConsPlusNonformat"/>
              <w:jc w:val="both"/>
            </w:pPr>
            <w:r>
              <w:rPr>
                <w:sz w:val="14"/>
              </w:rPr>
              <w:t xml:space="preserve"> Эксплуатационный период</w:t>
            </w:r>
          </w:p>
        </w:tc>
      </w:tr>
      <w:tr w:rsidR="006337F5">
        <w:tc>
          <w:tcPr>
            <w:tcW w:w="420" w:type="dxa"/>
            <w:vMerge/>
            <w:tcBorders>
              <w:top w:val="nil"/>
            </w:tcBorders>
          </w:tcPr>
          <w:p w:rsidR="006337F5" w:rsidRDefault="006337F5"/>
        </w:tc>
        <w:tc>
          <w:tcPr>
            <w:tcW w:w="1428" w:type="dxa"/>
            <w:vMerge/>
            <w:tcBorders>
              <w:top w:val="nil"/>
            </w:tcBorders>
          </w:tcPr>
          <w:p w:rsidR="006337F5" w:rsidRDefault="006337F5"/>
        </w:tc>
        <w:tc>
          <w:tcPr>
            <w:tcW w:w="420" w:type="dxa"/>
            <w:vMerge/>
            <w:tcBorders>
              <w:top w:val="nil"/>
            </w:tcBorders>
          </w:tcPr>
          <w:p w:rsidR="006337F5" w:rsidRDefault="006337F5"/>
        </w:tc>
        <w:tc>
          <w:tcPr>
            <w:tcW w:w="2268" w:type="dxa"/>
            <w:gridSpan w:val="5"/>
            <w:tcBorders>
              <w:top w:val="nil"/>
            </w:tcBorders>
          </w:tcPr>
          <w:p w:rsidR="006337F5" w:rsidRDefault="006337F5">
            <w:pPr>
              <w:pStyle w:val="ConsPlusNonformat"/>
              <w:jc w:val="both"/>
            </w:pPr>
            <w:r>
              <w:rPr>
                <w:sz w:val="14"/>
              </w:rPr>
              <w:t xml:space="preserve">      20__ год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1092" w:type="dxa"/>
            <w:vMerge w:val="restart"/>
            <w:tcBorders>
              <w:top w:val="nil"/>
            </w:tcBorders>
          </w:tcPr>
          <w:p w:rsidR="006337F5" w:rsidRDefault="006337F5">
            <w:pPr>
              <w:pStyle w:val="ConsPlusNonformat"/>
              <w:jc w:val="both"/>
            </w:pPr>
            <w:r>
              <w:rPr>
                <w:sz w:val="14"/>
              </w:rPr>
              <w:t xml:space="preserve"> 20__ год  </w:t>
            </w:r>
          </w:p>
          <w:p w:rsidR="006337F5" w:rsidRDefault="006337F5">
            <w:pPr>
              <w:pStyle w:val="ConsPlusNonformat"/>
              <w:jc w:val="both"/>
            </w:pPr>
            <w:r>
              <w:rPr>
                <w:sz w:val="14"/>
              </w:rPr>
              <w:t xml:space="preserve">    (и     </w:t>
            </w:r>
          </w:p>
          <w:p w:rsidR="006337F5" w:rsidRDefault="006337F5">
            <w:pPr>
              <w:pStyle w:val="ConsPlusNonformat"/>
              <w:jc w:val="both"/>
            </w:pPr>
            <w:r>
              <w:rPr>
                <w:sz w:val="14"/>
              </w:rPr>
              <w:t>последующие</w:t>
            </w:r>
          </w:p>
          <w:p w:rsidR="006337F5" w:rsidRDefault="006337F5">
            <w:pPr>
              <w:pStyle w:val="ConsPlusNonformat"/>
              <w:jc w:val="both"/>
            </w:pPr>
            <w:r>
              <w:rPr>
                <w:sz w:val="14"/>
              </w:rPr>
              <w:t xml:space="preserve">   годы)   </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c>
          <w:tcPr>
            <w:tcW w:w="504" w:type="dxa"/>
            <w:vMerge w:val="restart"/>
            <w:tcBorders>
              <w:top w:val="nil"/>
            </w:tcBorders>
          </w:tcPr>
          <w:p w:rsidR="006337F5" w:rsidRDefault="006337F5">
            <w:pPr>
              <w:pStyle w:val="ConsPlusNonformat"/>
              <w:jc w:val="both"/>
            </w:pPr>
            <w:r>
              <w:rPr>
                <w:sz w:val="14"/>
              </w:rPr>
              <w:t>20__</w:t>
            </w:r>
          </w:p>
          <w:p w:rsidR="006337F5" w:rsidRDefault="006337F5">
            <w:pPr>
              <w:pStyle w:val="ConsPlusNonformat"/>
              <w:jc w:val="both"/>
            </w:pPr>
            <w:r>
              <w:rPr>
                <w:sz w:val="14"/>
              </w:rPr>
              <w:t xml:space="preserve"> год</w:t>
            </w:r>
          </w:p>
        </w:tc>
      </w:tr>
      <w:tr w:rsidR="006337F5">
        <w:tc>
          <w:tcPr>
            <w:tcW w:w="420" w:type="dxa"/>
            <w:vMerge/>
            <w:tcBorders>
              <w:top w:val="nil"/>
            </w:tcBorders>
          </w:tcPr>
          <w:p w:rsidR="006337F5" w:rsidRDefault="006337F5"/>
        </w:tc>
        <w:tc>
          <w:tcPr>
            <w:tcW w:w="1428" w:type="dxa"/>
            <w:vMerge/>
            <w:tcBorders>
              <w:top w:val="nil"/>
            </w:tcBorders>
          </w:tcPr>
          <w:p w:rsidR="006337F5" w:rsidRDefault="006337F5"/>
        </w:tc>
        <w:tc>
          <w:tcPr>
            <w:tcW w:w="420" w:type="dxa"/>
            <w:vMerge/>
            <w:tcBorders>
              <w:top w:val="nil"/>
            </w:tcBorders>
          </w:tcPr>
          <w:p w:rsidR="006337F5" w:rsidRDefault="006337F5"/>
        </w:tc>
        <w:tc>
          <w:tcPr>
            <w:tcW w:w="588" w:type="dxa"/>
            <w:tcBorders>
              <w:top w:val="nil"/>
            </w:tcBorders>
          </w:tcPr>
          <w:p w:rsidR="006337F5" w:rsidRDefault="006337F5">
            <w:pPr>
              <w:pStyle w:val="ConsPlusNonformat"/>
              <w:jc w:val="both"/>
            </w:pPr>
            <w:r>
              <w:rPr>
                <w:sz w:val="14"/>
              </w:rPr>
              <w:t>всего</w:t>
            </w:r>
          </w:p>
        </w:tc>
        <w:tc>
          <w:tcPr>
            <w:tcW w:w="420" w:type="dxa"/>
            <w:tcBorders>
              <w:top w:val="nil"/>
            </w:tcBorders>
          </w:tcPr>
          <w:p w:rsidR="006337F5" w:rsidRDefault="006337F5">
            <w:pPr>
              <w:pStyle w:val="ConsPlusNonformat"/>
              <w:jc w:val="both"/>
            </w:pPr>
            <w:r>
              <w:rPr>
                <w:sz w:val="14"/>
              </w:rPr>
              <w:t xml:space="preserve"> 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II </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III</w:t>
            </w:r>
          </w:p>
          <w:p w:rsidR="006337F5" w:rsidRDefault="006337F5">
            <w:pPr>
              <w:pStyle w:val="ConsPlusNonformat"/>
              <w:jc w:val="both"/>
            </w:pPr>
            <w:r>
              <w:rPr>
                <w:sz w:val="14"/>
              </w:rPr>
              <w:t>кв.</w:t>
            </w:r>
          </w:p>
        </w:tc>
        <w:tc>
          <w:tcPr>
            <w:tcW w:w="420" w:type="dxa"/>
            <w:tcBorders>
              <w:top w:val="nil"/>
            </w:tcBorders>
          </w:tcPr>
          <w:p w:rsidR="006337F5" w:rsidRDefault="006337F5">
            <w:pPr>
              <w:pStyle w:val="ConsPlusNonformat"/>
              <w:jc w:val="both"/>
            </w:pPr>
            <w:r>
              <w:rPr>
                <w:sz w:val="14"/>
              </w:rPr>
              <w:t xml:space="preserve">IV </w:t>
            </w:r>
          </w:p>
          <w:p w:rsidR="006337F5" w:rsidRDefault="006337F5">
            <w:pPr>
              <w:pStyle w:val="ConsPlusNonformat"/>
              <w:jc w:val="both"/>
            </w:pPr>
            <w:r>
              <w:rPr>
                <w:sz w:val="14"/>
              </w:rPr>
              <w:t>кв.</w:t>
            </w:r>
          </w:p>
        </w:tc>
        <w:tc>
          <w:tcPr>
            <w:tcW w:w="420" w:type="dxa"/>
            <w:vMerge/>
            <w:tcBorders>
              <w:top w:val="nil"/>
            </w:tcBorders>
          </w:tcPr>
          <w:p w:rsidR="006337F5" w:rsidRDefault="006337F5"/>
        </w:tc>
        <w:tc>
          <w:tcPr>
            <w:tcW w:w="420" w:type="dxa"/>
            <w:vMerge/>
            <w:tcBorders>
              <w:top w:val="nil"/>
            </w:tcBorders>
          </w:tcPr>
          <w:p w:rsidR="006337F5" w:rsidRDefault="006337F5"/>
        </w:tc>
        <w:tc>
          <w:tcPr>
            <w:tcW w:w="1008"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c>
          <w:tcPr>
            <w:tcW w:w="420" w:type="dxa"/>
            <w:vMerge/>
            <w:tcBorders>
              <w:top w:val="nil"/>
            </w:tcBorders>
          </w:tcPr>
          <w:p w:rsidR="006337F5" w:rsidRDefault="006337F5"/>
        </w:tc>
      </w:tr>
      <w:tr w:rsidR="006337F5">
        <w:trPr>
          <w:trHeight w:val="160"/>
        </w:trPr>
        <w:tc>
          <w:tcPr>
            <w:tcW w:w="504" w:type="dxa"/>
            <w:tcBorders>
              <w:top w:val="nil"/>
            </w:tcBorders>
          </w:tcPr>
          <w:p w:rsidR="006337F5" w:rsidRDefault="006337F5">
            <w:pPr>
              <w:pStyle w:val="ConsPlusNonformat"/>
              <w:jc w:val="both"/>
            </w:pPr>
            <w:r>
              <w:rPr>
                <w:sz w:val="14"/>
              </w:rPr>
              <w:t xml:space="preserve"> 1  </w:t>
            </w:r>
          </w:p>
        </w:tc>
        <w:tc>
          <w:tcPr>
            <w:tcW w:w="1512" w:type="dxa"/>
            <w:tcBorders>
              <w:top w:val="nil"/>
            </w:tcBorders>
          </w:tcPr>
          <w:p w:rsidR="006337F5" w:rsidRDefault="006337F5">
            <w:pPr>
              <w:pStyle w:val="ConsPlusNonformat"/>
              <w:jc w:val="both"/>
            </w:pPr>
            <w:r>
              <w:rPr>
                <w:sz w:val="14"/>
              </w:rPr>
              <w:t xml:space="preserve">       2        </w:t>
            </w:r>
          </w:p>
        </w:tc>
        <w:tc>
          <w:tcPr>
            <w:tcW w:w="504" w:type="dxa"/>
            <w:tcBorders>
              <w:top w:val="nil"/>
            </w:tcBorders>
          </w:tcPr>
          <w:p w:rsidR="006337F5" w:rsidRDefault="006337F5">
            <w:pPr>
              <w:pStyle w:val="ConsPlusNonformat"/>
              <w:jc w:val="both"/>
            </w:pPr>
            <w:r>
              <w:rPr>
                <w:sz w:val="14"/>
              </w:rPr>
              <w:t xml:space="preserve"> 3  </w:t>
            </w:r>
          </w:p>
        </w:tc>
        <w:tc>
          <w:tcPr>
            <w:tcW w:w="588" w:type="dxa"/>
            <w:tcBorders>
              <w:top w:val="nil"/>
            </w:tcBorders>
          </w:tcPr>
          <w:p w:rsidR="006337F5" w:rsidRDefault="006337F5">
            <w:pPr>
              <w:pStyle w:val="ConsPlusNonformat"/>
              <w:jc w:val="both"/>
            </w:pPr>
            <w:r>
              <w:rPr>
                <w:sz w:val="14"/>
              </w:rPr>
              <w:t xml:space="preserve">  4  </w:t>
            </w:r>
          </w:p>
        </w:tc>
        <w:tc>
          <w:tcPr>
            <w:tcW w:w="420" w:type="dxa"/>
            <w:tcBorders>
              <w:top w:val="nil"/>
            </w:tcBorders>
          </w:tcPr>
          <w:p w:rsidR="006337F5" w:rsidRDefault="006337F5">
            <w:pPr>
              <w:pStyle w:val="ConsPlusNonformat"/>
              <w:jc w:val="both"/>
            </w:pPr>
            <w:r>
              <w:rPr>
                <w:sz w:val="14"/>
              </w:rPr>
              <w:t xml:space="preserve"> 5 </w:t>
            </w:r>
          </w:p>
        </w:tc>
        <w:tc>
          <w:tcPr>
            <w:tcW w:w="420" w:type="dxa"/>
            <w:tcBorders>
              <w:top w:val="nil"/>
            </w:tcBorders>
          </w:tcPr>
          <w:p w:rsidR="006337F5" w:rsidRDefault="006337F5">
            <w:pPr>
              <w:pStyle w:val="ConsPlusNonformat"/>
              <w:jc w:val="both"/>
            </w:pPr>
            <w:r>
              <w:rPr>
                <w:sz w:val="14"/>
              </w:rPr>
              <w:t xml:space="preserve"> 6 </w:t>
            </w:r>
          </w:p>
        </w:tc>
        <w:tc>
          <w:tcPr>
            <w:tcW w:w="420" w:type="dxa"/>
            <w:tcBorders>
              <w:top w:val="nil"/>
            </w:tcBorders>
          </w:tcPr>
          <w:p w:rsidR="006337F5" w:rsidRDefault="006337F5">
            <w:pPr>
              <w:pStyle w:val="ConsPlusNonformat"/>
              <w:jc w:val="both"/>
            </w:pPr>
            <w:r>
              <w:rPr>
                <w:sz w:val="14"/>
              </w:rPr>
              <w:t xml:space="preserve"> 7 </w:t>
            </w:r>
          </w:p>
        </w:tc>
        <w:tc>
          <w:tcPr>
            <w:tcW w:w="420" w:type="dxa"/>
            <w:tcBorders>
              <w:top w:val="nil"/>
            </w:tcBorders>
          </w:tcPr>
          <w:p w:rsidR="006337F5" w:rsidRDefault="006337F5">
            <w:pPr>
              <w:pStyle w:val="ConsPlusNonformat"/>
              <w:jc w:val="both"/>
            </w:pPr>
            <w:r>
              <w:rPr>
                <w:sz w:val="14"/>
              </w:rPr>
              <w:t xml:space="preserve"> 8 </w:t>
            </w:r>
          </w:p>
        </w:tc>
        <w:tc>
          <w:tcPr>
            <w:tcW w:w="504" w:type="dxa"/>
            <w:tcBorders>
              <w:top w:val="nil"/>
            </w:tcBorders>
          </w:tcPr>
          <w:p w:rsidR="006337F5" w:rsidRDefault="006337F5">
            <w:pPr>
              <w:pStyle w:val="ConsPlusNonformat"/>
              <w:jc w:val="both"/>
            </w:pPr>
            <w:r>
              <w:rPr>
                <w:sz w:val="14"/>
              </w:rPr>
              <w:t xml:space="preserve">  9 </w:t>
            </w:r>
          </w:p>
        </w:tc>
        <w:tc>
          <w:tcPr>
            <w:tcW w:w="504" w:type="dxa"/>
            <w:tcBorders>
              <w:top w:val="nil"/>
            </w:tcBorders>
          </w:tcPr>
          <w:p w:rsidR="006337F5" w:rsidRDefault="006337F5">
            <w:pPr>
              <w:pStyle w:val="ConsPlusNonformat"/>
              <w:jc w:val="both"/>
            </w:pPr>
            <w:r>
              <w:rPr>
                <w:sz w:val="14"/>
              </w:rPr>
              <w:t xml:space="preserve"> 10 </w:t>
            </w:r>
          </w:p>
        </w:tc>
        <w:tc>
          <w:tcPr>
            <w:tcW w:w="1092" w:type="dxa"/>
            <w:tcBorders>
              <w:top w:val="nil"/>
            </w:tcBorders>
          </w:tcPr>
          <w:p w:rsidR="006337F5" w:rsidRDefault="006337F5">
            <w:pPr>
              <w:pStyle w:val="ConsPlusNonformat"/>
              <w:jc w:val="both"/>
            </w:pPr>
            <w:r>
              <w:rPr>
                <w:sz w:val="14"/>
              </w:rPr>
              <w:t xml:space="preserve">    11     </w:t>
            </w:r>
          </w:p>
        </w:tc>
        <w:tc>
          <w:tcPr>
            <w:tcW w:w="504" w:type="dxa"/>
            <w:tcBorders>
              <w:top w:val="nil"/>
            </w:tcBorders>
          </w:tcPr>
          <w:p w:rsidR="006337F5" w:rsidRDefault="006337F5">
            <w:pPr>
              <w:pStyle w:val="ConsPlusNonformat"/>
              <w:jc w:val="both"/>
            </w:pPr>
            <w:r>
              <w:rPr>
                <w:sz w:val="14"/>
              </w:rPr>
              <w:t xml:space="preserve"> 12 </w:t>
            </w:r>
          </w:p>
        </w:tc>
        <w:tc>
          <w:tcPr>
            <w:tcW w:w="504" w:type="dxa"/>
            <w:tcBorders>
              <w:top w:val="nil"/>
            </w:tcBorders>
          </w:tcPr>
          <w:p w:rsidR="006337F5" w:rsidRDefault="006337F5">
            <w:pPr>
              <w:pStyle w:val="ConsPlusNonformat"/>
              <w:jc w:val="both"/>
            </w:pPr>
            <w:r>
              <w:rPr>
                <w:sz w:val="14"/>
              </w:rPr>
              <w:t xml:space="preserve"> 13 </w:t>
            </w:r>
          </w:p>
        </w:tc>
        <w:tc>
          <w:tcPr>
            <w:tcW w:w="504" w:type="dxa"/>
            <w:tcBorders>
              <w:top w:val="nil"/>
            </w:tcBorders>
          </w:tcPr>
          <w:p w:rsidR="006337F5" w:rsidRDefault="006337F5">
            <w:pPr>
              <w:pStyle w:val="ConsPlusNonformat"/>
              <w:jc w:val="both"/>
            </w:pPr>
            <w:r>
              <w:rPr>
                <w:sz w:val="14"/>
              </w:rPr>
              <w:t xml:space="preserve"> 14 </w:t>
            </w:r>
          </w:p>
        </w:tc>
        <w:tc>
          <w:tcPr>
            <w:tcW w:w="504" w:type="dxa"/>
            <w:tcBorders>
              <w:top w:val="nil"/>
            </w:tcBorders>
          </w:tcPr>
          <w:p w:rsidR="006337F5" w:rsidRDefault="006337F5">
            <w:pPr>
              <w:pStyle w:val="ConsPlusNonformat"/>
              <w:jc w:val="both"/>
            </w:pPr>
            <w:r>
              <w:rPr>
                <w:sz w:val="14"/>
              </w:rPr>
              <w:t xml:space="preserve"> 15 </w:t>
            </w:r>
          </w:p>
        </w:tc>
        <w:tc>
          <w:tcPr>
            <w:tcW w:w="504" w:type="dxa"/>
            <w:tcBorders>
              <w:top w:val="nil"/>
            </w:tcBorders>
          </w:tcPr>
          <w:p w:rsidR="006337F5" w:rsidRDefault="006337F5">
            <w:pPr>
              <w:pStyle w:val="ConsPlusNonformat"/>
              <w:jc w:val="both"/>
            </w:pPr>
            <w:r>
              <w:rPr>
                <w:sz w:val="14"/>
              </w:rPr>
              <w:t xml:space="preserve"> 16 </w:t>
            </w:r>
          </w:p>
        </w:tc>
      </w:tr>
      <w:tr w:rsidR="006337F5">
        <w:trPr>
          <w:trHeight w:val="160"/>
        </w:trPr>
        <w:tc>
          <w:tcPr>
            <w:tcW w:w="9408" w:type="dxa"/>
            <w:gridSpan w:val="16"/>
            <w:tcBorders>
              <w:top w:val="nil"/>
            </w:tcBorders>
          </w:tcPr>
          <w:p w:rsidR="006337F5" w:rsidRDefault="006337F5">
            <w:pPr>
              <w:pStyle w:val="ConsPlusNonformat"/>
              <w:jc w:val="both"/>
            </w:pPr>
            <w:r>
              <w:rPr>
                <w:sz w:val="14"/>
              </w:rPr>
              <w:t xml:space="preserve">Деятельность по производству и сбыту продукции                                                 </w:t>
            </w:r>
          </w:p>
        </w:tc>
      </w:tr>
      <w:tr w:rsidR="006337F5">
        <w:trPr>
          <w:trHeight w:val="160"/>
        </w:trPr>
        <w:tc>
          <w:tcPr>
            <w:tcW w:w="504" w:type="dxa"/>
            <w:tcBorders>
              <w:top w:val="nil"/>
            </w:tcBorders>
          </w:tcPr>
          <w:p w:rsidR="006337F5" w:rsidRDefault="006337F5">
            <w:pPr>
              <w:pStyle w:val="ConsPlusNonformat"/>
              <w:jc w:val="both"/>
            </w:pPr>
            <w:r>
              <w:rPr>
                <w:sz w:val="14"/>
              </w:rPr>
              <w:t xml:space="preserve">1   </w:t>
            </w:r>
          </w:p>
        </w:tc>
        <w:tc>
          <w:tcPr>
            <w:tcW w:w="1512" w:type="dxa"/>
            <w:tcBorders>
              <w:top w:val="nil"/>
            </w:tcBorders>
          </w:tcPr>
          <w:p w:rsidR="006337F5" w:rsidRDefault="006337F5">
            <w:pPr>
              <w:pStyle w:val="ConsPlusNonformat"/>
              <w:jc w:val="both"/>
            </w:pPr>
            <w:r>
              <w:rPr>
                <w:sz w:val="14"/>
              </w:rPr>
              <w:t xml:space="preserve">Денежные        </w:t>
            </w:r>
          </w:p>
          <w:p w:rsidR="006337F5" w:rsidRDefault="006337F5">
            <w:pPr>
              <w:pStyle w:val="ConsPlusNonformat"/>
              <w:jc w:val="both"/>
            </w:pPr>
            <w:r>
              <w:rPr>
                <w:sz w:val="14"/>
              </w:rPr>
              <w:t xml:space="preserve">поступления,    </w:t>
            </w:r>
          </w:p>
          <w:p w:rsidR="006337F5" w:rsidRDefault="006337F5">
            <w:pPr>
              <w:pStyle w:val="ConsPlusNonformat"/>
              <w:jc w:val="both"/>
            </w:pPr>
            <w:r>
              <w:rPr>
                <w:sz w:val="14"/>
              </w:rPr>
              <w:t xml:space="preserve">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29" w:name="P793"/>
            <w:bookmarkEnd w:id="29"/>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денежные        </w:t>
            </w:r>
          </w:p>
          <w:p w:rsidR="006337F5" w:rsidRDefault="006337F5">
            <w:pPr>
              <w:pStyle w:val="ConsPlusNonformat"/>
              <w:jc w:val="both"/>
            </w:pPr>
            <w:r>
              <w:rPr>
                <w:sz w:val="14"/>
              </w:rPr>
              <w:t xml:space="preserve">поступления от  </w:t>
            </w:r>
          </w:p>
          <w:p w:rsidR="006337F5" w:rsidRDefault="006337F5">
            <w:pPr>
              <w:pStyle w:val="ConsPlusNonformat"/>
              <w:jc w:val="both"/>
            </w:pPr>
            <w:r>
              <w:rPr>
                <w:sz w:val="14"/>
              </w:rPr>
              <w:t xml:space="preserve">продажи         </w:t>
            </w:r>
          </w:p>
          <w:p w:rsidR="006337F5" w:rsidRDefault="006337F5">
            <w:pPr>
              <w:pStyle w:val="ConsPlusNonformat"/>
              <w:jc w:val="both"/>
            </w:pPr>
            <w:r>
              <w:rPr>
                <w:sz w:val="14"/>
              </w:rPr>
              <w:t xml:space="preserve">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прочие доходы от</w:t>
            </w:r>
          </w:p>
          <w:p w:rsidR="006337F5" w:rsidRDefault="006337F5">
            <w:pPr>
              <w:pStyle w:val="ConsPlusNonformat"/>
              <w:jc w:val="both"/>
            </w:pPr>
            <w:r>
              <w:rPr>
                <w:sz w:val="14"/>
              </w:rPr>
              <w:t>производственной</w:t>
            </w:r>
          </w:p>
          <w:p w:rsidR="006337F5" w:rsidRDefault="006337F5">
            <w:pPr>
              <w:pStyle w:val="ConsPlusNonformat"/>
              <w:jc w:val="both"/>
            </w:pPr>
            <w:r>
              <w:rPr>
                <w:sz w:val="14"/>
              </w:rPr>
              <w:t xml:space="preserve">деятельности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r>
              <w:rPr>
                <w:sz w:val="14"/>
              </w:rPr>
              <w:t xml:space="preserve">2   </w:t>
            </w:r>
          </w:p>
        </w:tc>
        <w:tc>
          <w:tcPr>
            <w:tcW w:w="1512" w:type="dxa"/>
            <w:tcBorders>
              <w:top w:val="nil"/>
            </w:tcBorders>
          </w:tcPr>
          <w:p w:rsidR="006337F5" w:rsidRDefault="006337F5">
            <w:pPr>
              <w:pStyle w:val="ConsPlusNonformat"/>
              <w:jc w:val="both"/>
            </w:pPr>
            <w:r>
              <w:rPr>
                <w:sz w:val="14"/>
              </w:rPr>
              <w:t xml:space="preserve">Денежные        </w:t>
            </w:r>
          </w:p>
          <w:p w:rsidR="006337F5" w:rsidRDefault="006337F5">
            <w:pPr>
              <w:pStyle w:val="ConsPlusNonformat"/>
              <w:jc w:val="both"/>
            </w:pPr>
            <w:r>
              <w:rPr>
                <w:sz w:val="14"/>
              </w:rPr>
              <w:t xml:space="preserve">выплаты,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30" w:name="P806"/>
            <w:bookmarkEnd w:id="30"/>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затраты на      </w:t>
            </w:r>
          </w:p>
          <w:p w:rsidR="006337F5" w:rsidRDefault="006337F5">
            <w:pPr>
              <w:pStyle w:val="ConsPlusNonformat"/>
              <w:jc w:val="both"/>
            </w:pPr>
            <w:r>
              <w:rPr>
                <w:sz w:val="14"/>
              </w:rPr>
              <w:t xml:space="preserve">производство и  </w:t>
            </w:r>
          </w:p>
          <w:p w:rsidR="006337F5" w:rsidRDefault="006337F5">
            <w:pPr>
              <w:pStyle w:val="ConsPlusNonformat"/>
              <w:jc w:val="both"/>
            </w:pPr>
            <w:r>
              <w:rPr>
                <w:sz w:val="14"/>
              </w:rPr>
              <w:t xml:space="preserve">сбыт продукции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платежи в бюджет</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r>
              <w:rPr>
                <w:sz w:val="14"/>
              </w:rPr>
              <w:t xml:space="preserve">3   </w:t>
            </w:r>
          </w:p>
        </w:tc>
        <w:tc>
          <w:tcPr>
            <w:tcW w:w="1512" w:type="dxa"/>
            <w:tcBorders>
              <w:top w:val="nil"/>
            </w:tcBorders>
          </w:tcPr>
          <w:p w:rsidR="006337F5" w:rsidRDefault="006337F5">
            <w:pPr>
              <w:pStyle w:val="ConsPlusNonformat"/>
              <w:jc w:val="both"/>
            </w:pPr>
            <w:r>
              <w:rPr>
                <w:sz w:val="14"/>
              </w:rPr>
              <w:t xml:space="preserve">Сальдо потока   </w:t>
            </w:r>
          </w:p>
          <w:p w:rsidR="006337F5" w:rsidRDefault="006337F5">
            <w:pPr>
              <w:pStyle w:val="ConsPlusNonformat"/>
              <w:jc w:val="both"/>
            </w:pPr>
            <w:r>
              <w:rPr>
                <w:sz w:val="14"/>
              </w:rPr>
              <w:t xml:space="preserve">от деятельности </w:t>
            </w:r>
          </w:p>
          <w:p w:rsidR="006337F5" w:rsidRDefault="006337F5">
            <w:pPr>
              <w:pStyle w:val="ConsPlusNonformat"/>
              <w:jc w:val="both"/>
            </w:pPr>
            <w:r>
              <w:rPr>
                <w:sz w:val="14"/>
              </w:rPr>
              <w:t xml:space="preserve">по производству </w:t>
            </w:r>
          </w:p>
          <w:p w:rsidR="006337F5" w:rsidRDefault="006337F5">
            <w:pPr>
              <w:pStyle w:val="ConsPlusNonformat"/>
              <w:jc w:val="both"/>
            </w:pPr>
            <w:r>
              <w:rPr>
                <w:sz w:val="14"/>
              </w:rPr>
              <w:t xml:space="preserve">и сбыту         </w:t>
            </w:r>
          </w:p>
          <w:p w:rsidR="006337F5" w:rsidRDefault="006337F5">
            <w:pPr>
              <w:pStyle w:val="ConsPlusNonformat"/>
              <w:jc w:val="both"/>
            </w:pPr>
            <w:r>
              <w:rPr>
                <w:sz w:val="14"/>
              </w:rPr>
              <w:t xml:space="preserve">продукции       </w:t>
            </w:r>
          </w:p>
          <w:p w:rsidR="006337F5" w:rsidRDefault="006337F5">
            <w:pPr>
              <w:pStyle w:val="ConsPlusNonformat"/>
              <w:jc w:val="both"/>
            </w:pPr>
            <w:r>
              <w:rPr>
                <w:sz w:val="14"/>
              </w:rPr>
              <w:t>(</w:t>
            </w:r>
            <w:hyperlink w:anchor="P793" w:history="1">
              <w:r>
                <w:rPr>
                  <w:color w:val="0000FF"/>
                  <w:sz w:val="14"/>
                </w:rPr>
                <w:t>п. 1</w:t>
              </w:r>
            </w:hyperlink>
            <w:r>
              <w:rPr>
                <w:sz w:val="14"/>
              </w:rPr>
              <w:t xml:space="preserve"> - </w:t>
            </w:r>
            <w:hyperlink w:anchor="P806" w:history="1">
              <w:r>
                <w:rPr>
                  <w:color w:val="0000FF"/>
                  <w:sz w:val="14"/>
                </w:rPr>
                <w:t>п. 2</w:t>
              </w:r>
            </w:hyperlink>
            <w:r>
              <w:rPr>
                <w:sz w:val="14"/>
              </w:rPr>
              <w:t xml:space="preserve">)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31" w:name="P815"/>
            <w:bookmarkEnd w:id="31"/>
          </w:p>
        </w:tc>
      </w:tr>
      <w:tr w:rsidR="006337F5">
        <w:trPr>
          <w:trHeight w:val="160"/>
        </w:trPr>
        <w:tc>
          <w:tcPr>
            <w:tcW w:w="9408" w:type="dxa"/>
            <w:gridSpan w:val="16"/>
            <w:tcBorders>
              <w:top w:val="nil"/>
            </w:tcBorders>
          </w:tcPr>
          <w:p w:rsidR="006337F5" w:rsidRDefault="006337F5">
            <w:pPr>
              <w:pStyle w:val="ConsPlusNonformat"/>
              <w:jc w:val="both"/>
            </w:pPr>
            <w:r>
              <w:rPr>
                <w:sz w:val="14"/>
              </w:rPr>
              <w:t xml:space="preserve">Инвестиционная деятельность                                                                    </w:t>
            </w:r>
          </w:p>
        </w:tc>
      </w:tr>
      <w:tr w:rsidR="006337F5">
        <w:trPr>
          <w:trHeight w:val="160"/>
        </w:trPr>
        <w:tc>
          <w:tcPr>
            <w:tcW w:w="504" w:type="dxa"/>
            <w:tcBorders>
              <w:top w:val="nil"/>
            </w:tcBorders>
          </w:tcPr>
          <w:p w:rsidR="006337F5" w:rsidRDefault="006337F5">
            <w:pPr>
              <w:pStyle w:val="ConsPlusNonformat"/>
              <w:jc w:val="both"/>
            </w:pPr>
            <w:r>
              <w:rPr>
                <w:sz w:val="14"/>
              </w:rPr>
              <w:t xml:space="preserve">4   </w:t>
            </w:r>
          </w:p>
        </w:tc>
        <w:tc>
          <w:tcPr>
            <w:tcW w:w="1512" w:type="dxa"/>
            <w:tcBorders>
              <w:top w:val="nil"/>
            </w:tcBorders>
          </w:tcPr>
          <w:p w:rsidR="006337F5" w:rsidRDefault="006337F5">
            <w:pPr>
              <w:pStyle w:val="ConsPlusNonformat"/>
              <w:jc w:val="both"/>
            </w:pPr>
            <w:r>
              <w:rPr>
                <w:sz w:val="14"/>
              </w:rPr>
              <w:t xml:space="preserve">Поступления     </w:t>
            </w:r>
          </w:p>
          <w:p w:rsidR="006337F5" w:rsidRDefault="006337F5">
            <w:pPr>
              <w:pStyle w:val="ConsPlusNonformat"/>
              <w:jc w:val="both"/>
            </w:pPr>
            <w:r>
              <w:rPr>
                <w:sz w:val="14"/>
              </w:rPr>
              <w:t xml:space="preserve">средств,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32" w:name="P824"/>
            <w:bookmarkEnd w:id="32"/>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денежные        </w:t>
            </w:r>
          </w:p>
          <w:p w:rsidR="006337F5" w:rsidRDefault="006337F5">
            <w:pPr>
              <w:pStyle w:val="ConsPlusNonformat"/>
              <w:jc w:val="both"/>
            </w:pPr>
            <w:r>
              <w:rPr>
                <w:sz w:val="14"/>
              </w:rPr>
              <w:t xml:space="preserve">средства        </w:t>
            </w:r>
          </w:p>
          <w:p w:rsidR="006337F5" w:rsidRDefault="006337F5">
            <w:pPr>
              <w:pStyle w:val="ConsPlusNonformat"/>
              <w:jc w:val="both"/>
            </w:pPr>
            <w:r>
              <w:rPr>
                <w:sz w:val="14"/>
              </w:rPr>
              <w:t xml:space="preserve">предприятия на  </w:t>
            </w:r>
          </w:p>
          <w:p w:rsidR="006337F5" w:rsidRDefault="006337F5">
            <w:pPr>
              <w:pStyle w:val="ConsPlusNonformat"/>
              <w:jc w:val="both"/>
            </w:pPr>
            <w:r>
              <w:rPr>
                <w:sz w:val="14"/>
              </w:rPr>
              <w:t xml:space="preserve">начало          </w:t>
            </w:r>
          </w:p>
          <w:p w:rsidR="006337F5" w:rsidRDefault="006337F5">
            <w:pPr>
              <w:pStyle w:val="ConsPlusNonformat"/>
              <w:jc w:val="both"/>
            </w:pPr>
            <w:r>
              <w:rPr>
                <w:sz w:val="14"/>
              </w:rPr>
              <w:t xml:space="preserve">реализации      </w:t>
            </w:r>
          </w:p>
          <w:p w:rsidR="006337F5" w:rsidRDefault="006337F5">
            <w:pPr>
              <w:pStyle w:val="ConsPlusNonformat"/>
              <w:jc w:val="both"/>
            </w:pPr>
            <w:r>
              <w:rPr>
                <w:sz w:val="14"/>
              </w:rPr>
              <w:t xml:space="preserve">проекта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продажа         </w:t>
            </w:r>
          </w:p>
          <w:p w:rsidR="006337F5" w:rsidRDefault="006337F5">
            <w:pPr>
              <w:pStyle w:val="ConsPlusNonformat"/>
              <w:jc w:val="both"/>
            </w:pPr>
            <w:r>
              <w:rPr>
                <w:sz w:val="14"/>
              </w:rPr>
              <w:t xml:space="preserve">имущества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продажа         </w:t>
            </w:r>
          </w:p>
          <w:p w:rsidR="006337F5" w:rsidRDefault="006337F5">
            <w:pPr>
              <w:pStyle w:val="ConsPlusNonformat"/>
              <w:jc w:val="both"/>
            </w:pPr>
            <w:r>
              <w:rPr>
                <w:sz w:val="14"/>
              </w:rPr>
              <w:t xml:space="preserve">финансовых      </w:t>
            </w:r>
          </w:p>
          <w:p w:rsidR="006337F5" w:rsidRDefault="006337F5">
            <w:pPr>
              <w:pStyle w:val="ConsPlusNonformat"/>
              <w:jc w:val="both"/>
            </w:pPr>
            <w:r>
              <w:rPr>
                <w:sz w:val="14"/>
              </w:rPr>
              <w:t xml:space="preserve">активов (паи,   </w:t>
            </w:r>
          </w:p>
          <w:p w:rsidR="006337F5" w:rsidRDefault="006337F5">
            <w:pPr>
              <w:pStyle w:val="ConsPlusNonformat"/>
              <w:jc w:val="both"/>
            </w:pPr>
            <w:r>
              <w:rPr>
                <w:sz w:val="14"/>
              </w:rPr>
              <w:t xml:space="preserve">ценные бумаги)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r>
              <w:rPr>
                <w:sz w:val="14"/>
              </w:rPr>
              <w:t xml:space="preserve">5   </w:t>
            </w:r>
          </w:p>
        </w:tc>
        <w:tc>
          <w:tcPr>
            <w:tcW w:w="1512" w:type="dxa"/>
            <w:tcBorders>
              <w:top w:val="nil"/>
            </w:tcBorders>
          </w:tcPr>
          <w:p w:rsidR="006337F5" w:rsidRDefault="006337F5">
            <w:pPr>
              <w:pStyle w:val="ConsPlusNonformat"/>
              <w:jc w:val="both"/>
            </w:pPr>
            <w:r>
              <w:rPr>
                <w:sz w:val="14"/>
              </w:rPr>
              <w:t xml:space="preserve">Выплаты,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33" w:name="P842"/>
            <w:bookmarkEnd w:id="33"/>
          </w:p>
        </w:tc>
      </w:tr>
      <w:tr w:rsidR="006337F5">
        <w:trPr>
          <w:trHeight w:val="160"/>
        </w:trPr>
        <w:tc>
          <w:tcPr>
            <w:tcW w:w="504" w:type="dxa"/>
            <w:tcBorders>
              <w:top w:val="nil"/>
            </w:tcBorders>
          </w:tcPr>
          <w:p w:rsidR="006337F5" w:rsidRDefault="006337F5">
            <w:pPr>
              <w:pStyle w:val="ConsPlusNonformat"/>
              <w:jc w:val="both"/>
            </w:pPr>
            <w:r>
              <w:rPr>
                <w:sz w:val="14"/>
              </w:rPr>
              <w:t xml:space="preserve">6   </w:t>
            </w:r>
          </w:p>
        </w:tc>
        <w:tc>
          <w:tcPr>
            <w:tcW w:w="1512" w:type="dxa"/>
            <w:tcBorders>
              <w:top w:val="nil"/>
            </w:tcBorders>
          </w:tcPr>
          <w:p w:rsidR="006337F5" w:rsidRDefault="006337F5">
            <w:pPr>
              <w:pStyle w:val="ConsPlusNonformat"/>
              <w:jc w:val="both"/>
            </w:pPr>
            <w:r>
              <w:rPr>
                <w:sz w:val="14"/>
              </w:rPr>
              <w:t>Сальдо потока от</w:t>
            </w:r>
          </w:p>
          <w:p w:rsidR="006337F5" w:rsidRDefault="006337F5">
            <w:pPr>
              <w:pStyle w:val="ConsPlusNonformat"/>
              <w:jc w:val="both"/>
            </w:pPr>
            <w:r>
              <w:rPr>
                <w:sz w:val="14"/>
              </w:rPr>
              <w:t xml:space="preserve">инвестиционной  </w:t>
            </w:r>
          </w:p>
          <w:p w:rsidR="006337F5" w:rsidRDefault="006337F5">
            <w:pPr>
              <w:pStyle w:val="ConsPlusNonformat"/>
              <w:jc w:val="both"/>
            </w:pPr>
            <w:r>
              <w:rPr>
                <w:sz w:val="14"/>
              </w:rPr>
              <w:t xml:space="preserve">деятельности    </w:t>
            </w:r>
          </w:p>
          <w:p w:rsidR="006337F5" w:rsidRDefault="006337F5">
            <w:pPr>
              <w:pStyle w:val="ConsPlusNonformat"/>
              <w:jc w:val="both"/>
            </w:pPr>
            <w:r>
              <w:rPr>
                <w:sz w:val="14"/>
              </w:rPr>
              <w:t>(</w:t>
            </w:r>
            <w:hyperlink w:anchor="P824" w:history="1">
              <w:r>
                <w:rPr>
                  <w:color w:val="0000FF"/>
                  <w:sz w:val="14"/>
                </w:rPr>
                <w:t>п. 4</w:t>
              </w:r>
            </w:hyperlink>
            <w:r>
              <w:rPr>
                <w:sz w:val="14"/>
              </w:rPr>
              <w:t xml:space="preserve"> - </w:t>
            </w:r>
            <w:hyperlink w:anchor="P842" w:history="1">
              <w:r>
                <w:rPr>
                  <w:color w:val="0000FF"/>
                  <w:sz w:val="14"/>
                </w:rPr>
                <w:t>п. 5</w:t>
              </w:r>
            </w:hyperlink>
            <w:r>
              <w:rPr>
                <w:sz w:val="14"/>
              </w:rPr>
              <w:t xml:space="preserve">)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34" w:name="P844"/>
            <w:bookmarkEnd w:id="34"/>
          </w:p>
        </w:tc>
      </w:tr>
      <w:tr w:rsidR="006337F5">
        <w:trPr>
          <w:trHeight w:val="160"/>
        </w:trPr>
        <w:tc>
          <w:tcPr>
            <w:tcW w:w="504" w:type="dxa"/>
            <w:tcBorders>
              <w:top w:val="nil"/>
            </w:tcBorders>
          </w:tcPr>
          <w:p w:rsidR="006337F5" w:rsidRDefault="006337F5">
            <w:pPr>
              <w:pStyle w:val="ConsPlusNonformat"/>
              <w:jc w:val="both"/>
            </w:pPr>
            <w:r>
              <w:rPr>
                <w:sz w:val="14"/>
              </w:rPr>
              <w:t xml:space="preserve">7   </w:t>
            </w:r>
          </w:p>
        </w:tc>
        <w:tc>
          <w:tcPr>
            <w:tcW w:w="1512" w:type="dxa"/>
            <w:tcBorders>
              <w:top w:val="nil"/>
            </w:tcBorders>
          </w:tcPr>
          <w:p w:rsidR="006337F5" w:rsidRDefault="006337F5">
            <w:pPr>
              <w:pStyle w:val="ConsPlusNonformat"/>
              <w:jc w:val="both"/>
            </w:pPr>
            <w:r>
              <w:rPr>
                <w:sz w:val="14"/>
              </w:rPr>
              <w:t>Сальдо потока по</w:t>
            </w:r>
          </w:p>
          <w:p w:rsidR="006337F5" w:rsidRDefault="006337F5">
            <w:pPr>
              <w:pStyle w:val="ConsPlusNonformat"/>
              <w:jc w:val="both"/>
            </w:pPr>
            <w:r>
              <w:rPr>
                <w:sz w:val="14"/>
              </w:rPr>
              <w:t>производственной</w:t>
            </w:r>
          </w:p>
          <w:p w:rsidR="006337F5" w:rsidRDefault="006337F5">
            <w:pPr>
              <w:pStyle w:val="ConsPlusNonformat"/>
              <w:jc w:val="both"/>
            </w:pPr>
            <w:r>
              <w:rPr>
                <w:sz w:val="14"/>
              </w:rPr>
              <w:t>и инвестиционной</w:t>
            </w:r>
          </w:p>
          <w:p w:rsidR="006337F5" w:rsidRDefault="006337F5">
            <w:pPr>
              <w:pStyle w:val="ConsPlusNonformat"/>
              <w:jc w:val="both"/>
            </w:pPr>
            <w:r>
              <w:rPr>
                <w:sz w:val="14"/>
              </w:rPr>
              <w:t xml:space="preserve">деятельности    </w:t>
            </w:r>
          </w:p>
          <w:p w:rsidR="006337F5" w:rsidRDefault="006337F5">
            <w:pPr>
              <w:pStyle w:val="ConsPlusNonformat"/>
              <w:jc w:val="both"/>
            </w:pPr>
            <w:r>
              <w:rPr>
                <w:sz w:val="14"/>
              </w:rPr>
              <w:t>(</w:t>
            </w:r>
            <w:hyperlink w:anchor="P815" w:history="1">
              <w:r>
                <w:rPr>
                  <w:color w:val="0000FF"/>
                  <w:sz w:val="14"/>
                </w:rPr>
                <w:t>п. 3</w:t>
              </w:r>
            </w:hyperlink>
            <w:r>
              <w:rPr>
                <w:sz w:val="14"/>
              </w:rPr>
              <w:t xml:space="preserve"> + </w:t>
            </w:r>
            <w:hyperlink w:anchor="P844" w:history="1">
              <w:r>
                <w:rPr>
                  <w:color w:val="0000FF"/>
                  <w:sz w:val="14"/>
                </w:rPr>
                <w:t>п. 6</w:t>
              </w:r>
            </w:hyperlink>
            <w:r>
              <w:rPr>
                <w:sz w:val="14"/>
              </w:rPr>
              <w:t xml:space="preserve">)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r>
              <w:rPr>
                <w:sz w:val="14"/>
              </w:rPr>
              <w:t xml:space="preserve">8   </w:t>
            </w:r>
          </w:p>
        </w:tc>
        <w:tc>
          <w:tcPr>
            <w:tcW w:w="1512" w:type="dxa"/>
            <w:tcBorders>
              <w:top w:val="nil"/>
            </w:tcBorders>
          </w:tcPr>
          <w:p w:rsidR="006337F5" w:rsidRDefault="006337F5">
            <w:pPr>
              <w:pStyle w:val="ConsPlusNonformat"/>
              <w:jc w:val="both"/>
            </w:pPr>
            <w:r>
              <w:rPr>
                <w:sz w:val="14"/>
              </w:rPr>
              <w:t xml:space="preserve">Сальдо потока   </w:t>
            </w:r>
          </w:p>
          <w:p w:rsidR="006337F5" w:rsidRDefault="006337F5">
            <w:pPr>
              <w:pStyle w:val="ConsPlusNonformat"/>
              <w:jc w:val="both"/>
            </w:pPr>
            <w:r>
              <w:rPr>
                <w:sz w:val="14"/>
              </w:rPr>
              <w:t xml:space="preserve">нарастающим     </w:t>
            </w:r>
          </w:p>
          <w:p w:rsidR="006337F5" w:rsidRDefault="006337F5">
            <w:pPr>
              <w:pStyle w:val="ConsPlusNonformat"/>
              <w:jc w:val="both"/>
            </w:pPr>
            <w:r>
              <w:rPr>
                <w:sz w:val="14"/>
              </w:rPr>
              <w:t xml:space="preserve">итогом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9408" w:type="dxa"/>
            <w:gridSpan w:val="16"/>
            <w:tcBorders>
              <w:top w:val="nil"/>
            </w:tcBorders>
          </w:tcPr>
          <w:p w:rsidR="006337F5" w:rsidRDefault="006337F5">
            <w:pPr>
              <w:pStyle w:val="ConsPlusNonformat"/>
              <w:jc w:val="both"/>
            </w:pPr>
            <w:r>
              <w:rPr>
                <w:sz w:val="14"/>
              </w:rPr>
              <w:t xml:space="preserve">Финансовая деятельность                                                                        </w:t>
            </w:r>
          </w:p>
        </w:tc>
      </w:tr>
      <w:tr w:rsidR="006337F5">
        <w:trPr>
          <w:trHeight w:val="160"/>
        </w:trPr>
        <w:tc>
          <w:tcPr>
            <w:tcW w:w="504" w:type="dxa"/>
            <w:tcBorders>
              <w:top w:val="nil"/>
            </w:tcBorders>
          </w:tcPr>
          <w:p w:rsidR="006337F5" w:rsidRDefault="006337F5">
            <w:pPr>
              <w:pStyle w:val="ConsPlusNonformat"/>
              <w:jc w:val="both"/>
            </w:pPr>
            <w:r>
              <w:rPr>
                <w:sz w:val="14"/>
              </w:rPr>
              <w:t xml:space="preserve">9   </w:t>
            </w:r>
          </w:p>
        </w:tc>
        <w:tc>
          <w:tcPr>
            <w:tcW w:w="1512" w:type="dxa"/>
            <w:tcBorders>
              <w:top w:val="nil"/>
            </w:tcBorders>
          </w:tcPr>
          <w:p w:rsidR="006337F5" w:rsidRDefault="006337F5">
            <w:pPr>
              <w:pStyle w:val="ConsPlusNonformat"/>
              <w:jc w:val="both"/>
            </w:pPr>
            <w:r>
              <w:rPr>
                <w:sz w:val="14"/>
              </w:rPr>
              <w:t xml:space="preserve">Поступление     </w:t>
            </w:r>
          </w:p>
          <w:p w:rsidR="006337F5" w:rsidRDefault="006337F5">
            <w:pPr>
              <w:pStyle w:val="ConsPlusNonformat"/>
              <w:jc w:val="both"/>
            </w:pPr>
            <w:r>
              <w:rPr>
                <w:sz w:val="14"/>
              </w:rPr>
              <w:t xml:space="preserve">средств, 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35" w:name="P861"/>
            <w:bookmarkEnd w:id="35"/>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поступления от  </w:t>
            </w:r>
          </w:p>
          <w:p w:rsidR="006337F5" w:rsidRDefault="006337F5">
            <w:pPr>
              <w:pStyle w:val="ConsPlusNonformat"/>
              <w:jc w:val="both"/>
            </w:pPr>
            <w:r>
              <w:rPr>
                <w:sz w:val="14"/>
              </w:rPr>
              <w:t xml:space="preserve">продажи своих   </w:t>
            </w:r>
          </w:p>
          <w:p w:rsidR="006337F5" w:rsidRDefault="006337F5">
            <w:pPr>
              <w:pStyle w:val="ConsPlusNonformat"/>
              <w:jc w:val="both"/>
            </w:pPr>
            <w:r>
              <w:rPr>
                <w:sz w:val="14"/>
              </w:rPr>
              <w:t xml:space="preserve">акций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кредиты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государственная </w:t>
            </w:r>
          </w:p>
          <w:p w:rsidR="006337F5" w:rsidRDefault="006337F5">
            <w:pPr>
              <w:pStyle w:val="ConsPlusNonformat"/>
              <w:jc w:val="both"/>
            </w:pPr>
            <w:r>
              <w:rPr>
                <w:sz w:val="14"/>
              </w:rPr>
              <w:t xml:space="preserve">поддержка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r>
              <w:rPr>
                <w:sz w:val="14"/>
              </w:rPr>
              <w:t xml:space="preserve">10  </w:t>
            </w:r>
          </w:p>
        </w:tc>
        <w:tc>
          <w:tcPr>
            <w:tcW w:w="1512" w:type="dxa"/>
            <w:tcBorders>
              <w:top w:val="nil"/>
            </w:tcBorders>
          </w:tcPr>
          <w:p w:rsidR="006337F5" w:rsidRDefault="006337F5">
            <w:pPr>
              <w:pStyle w:val="ConsPlusNonformat"/>
              <w:jc w:val="both"/>
            </w:pPr>
            <w:r>
              <w:rPr>
                <w:sz w:val="14"/>
              </w:rPr>
              <w:t>Выплата средств,</w:t>
            </w:r>
          </w:p>
          <w:p w:rsidR="006337F5" w:rsidRDefault="006337F5">
            <w:pPr>
              <w:pStyle w:val="ConsPlusNonformat"/>
              <w:jc w:val="both"/>
            </w:pPr>
            <w:r>
              <w:rPr>
                <w:sz w:val="14"/>
              </w:rPr>
              <w:t xml:space="preserve">всего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36" w:name="P873"/>
            <w:bookmarkEnd w:id="36"/>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уплата          </w:t>
            </w:r>
          </w:p>
          <w:p w:rsidR="006337F5" w:rsidRDefault="006337F5">
            <w:pPr>
              <w:pStyle w:val="ConsPlusNonformat"/>
              <w:jc w:val="both"/>
            </w:pPr>
            <w:r>
              <w:rPr>
                <w:sz w:val="14"/>
              </w:rPr>
              <w:t xml:space="preserve">процентов за    </w:t>
            </w:r>
          </w:p>
          <w:p w:rsidR="006337F5" w:rsidRDefault="006337F5">
            <w:pPr>
              <w:pStyle w:val="ConsPlusNonformat"/>
              <w:jc w:val="both"/>
            </w:pPr>
            <w:r>
              <w:rPr>
                <w:sz w:val="14"/>
              </w:rPr>
              <w:t xml:space="preserve">предоставленные </w:t>
            </w:r>
          </w:p>
          <w:p w:rsidR="006337F5" w:rsidRDefault="006337F5">
            <w:pPr>
              <w:pStyle w:val="ConsPlusNonformat"/>
              <w:jc w:val="both"/>
            </w:pPr>
            <w:r>
              <w:rPr>
                <w:sz w:val="14"/>
              </w:rPr>
              <w:t xml:space="preserve">средства (по    </w:t>
            </w:r>
          </w:p>
          <w:p w:rsidR="006337F5" w:rsidRDefault="006337F5">
            <w:pPr>
              <w:pStyle w:val="ConsPlusNonformat"/>
              <w:jc w:val="both"/>
            </w:pPr>
            <w:r>
              <w:rPr>
                <w:sz w:val="14"/>
              </w:rPr>
              <w:t xml:space="preserve">каждому займу   </w:t>
            </w:r>
          </w:p>
          <w:p w:rsidR="006337F5" w:rsidRDefault="006337F5">
            <w:pPr>
              <w:pStyle w:val="ConsPlusNonformat"/>
              <w:jc w:val="both"/>
            </w:pPr>
            <w:r>
              <w:rPr>
                <w:sz w:val="14"/>
              </w:rPr>
              <w:t xml:space="preserve">отдельно)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погашение       </w:t>
            </w:r>
          </w:p>
          <w:p w:rsidR="006337F5" w:rsidRDefault="006337F5">
            <w:pPr>
              <w:pStyle w:val="ConsPlusNonformat"/>
              <w:jc w:val="both"/>
            </w:pPr>
            <w:r>
              <w:rPr>
                <w:sz w:val="14"/>
              </w:rPr>
              <w:t xml:space="preserve">основного долга </w:t>
            </w:r>
          </w:p>
          <w:p w:rsidR="006337F5" w:rsidRDefault="006337F5">
            <w:pPr>
              <w:pStyle w:val="ConsPlusNonformat"/>
              <w:jc w:val="both"/>
            </w:pPr>
            <w:r>
              <w:rPr>
                <w:sz w:val="14"/>
              </w:rPr>
              <w:t xml:space="preserve">(по каждому     </w:t>
            </w:r>
          </w:p>
          <w:p w:rsidR="006337F5" w:rsidRDefault="006337F5">
            <w:pPr>
              <w:pStyle w:val="ConsPlusNonformat"/>
              <w:jc w:val="both"/>
            </w:pPr>
            <w:r>
              <w:rPr>
                <w:sz w:val="14"/>
              </w:rPr>
              <w:t xml:space="preserve">займу отдельно)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p>
        </w:tc>
        <w:tc>
          <w:tcPr>
            <w:tcW w:w="1512" w:type="dxa"/>
            <w:tcBorders>
              <w:top w:val="nil"/>
            </w:tcBorders>
          </w:tcPr>
          <w:p w:rsidR="006337F5" w:rsidRDefault="006337F5">
            <w:pPr>
              <w:pStyle w:val="ConsPlusNonformat"/>
              <w:jc w:val="both"/>
            </w:pPr>
            <w:r>
              <w:rPr>
                <w:sz w:val="14"/>
              </w:rPr>
              <w:t xml:space="preserve">выплата         </w:t>
            </w:r>
          </w:p>
          <w:p w:rsidR="006337F5" w:rsidRDefault="006337F5">
            <w:pPr>
              <w:pStyle w:val="ConsPlusNonformat"/>
              <w:jc w:val="both"/>
            </w:pPr>
            <w:r>
              <w:rPr>
                <w:sz w:val="14"/>
              </w:rPr>
              <w:t xml:space="preserve">дивидендов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r>
              <w:rPr>
                <w:sz w:val="14"/>
              </w:rPr>
              <w:t xml:space="preserve">11  </w:t>
            </w:r>
          </w:p>
        </w:tc>
        <w:tc>
          <w:tcPr>
            <w:tcW w:w="1512" w:type="dxa"/>
            <w:tcBorders>
              <w:top w:val="nil"/>
            </w:tcBorders>
          </w:tcPr>
          <w:p w:rsidR="006337F5" w:rsidRDefault="006337F5">
            <w:pPr>
              <w:pStyle w:val="ConsPlusNonformat"/>
              <w:jc w:val="both"/>
            </w:pPr>
            <w:r>
              <w:rPr>
                <w:sz w:val="14"/>
              </w:rPr>
              <w:t xml:space="preserve">Сальдо потока   </w:t>
            </w:r>
          </w:p>
          <w:p w:rsidR="006337F5" w:rsidRDefault="006337F5">
            <w:pPr>
              <w:pStyle w:val="ConsPlusNonformat"/>
              <w:jc w:val="both"/>
            </w:pPr>
            <w:r>
              <w:rPr>
                <w:sz w:val="14"/>
              </w:rPr>
              <w:t xml:space="preserve">по финансовой   </w:t>
            </w:r>
          </w:p>
          <w:p w:rsidR="006337F5" w:rsidRDefault="006337F5">
            <w:pPr>
              <w:pStyle w:val="ConsPlusNonformat"/>
              <w:jc w:val="both"/>
            </w:pPr>
            <w:r>
              <w:rPr>
                <w:sz w:val="14"/>
              </w:rPr>
              <w:t xml:space="preserve">деятельности    </w:t>
            </w:r>
          </w:p>
          <w:p w:rsidR="006337F5" w:rsidRDefault="006337F5">
            <w:pPr>
              <w:pStyle w:val="ConsPlusNonformat"/>
              <w:jc w:val="both"/>
            </w:pPr>
            <w:r>
              <w:rPr>
                <w:sz w:val="14"/>
              </w:rPr>
              <w:t>(</w:t>
            </w:r>
            <w:hyperlink w:anchor="P861" w:history="1">
              <w:r>
                <w:rPr>
                  <w:color w:val="0000FF"/>
                  <w:sz w:val="14"/>
                </w:rPr>
                <w:t>п. 9</w:t>
              </w:r>
            </w:hyperlink>
            <w:r>
              <w:rPr>
                <w:sz w:val="14"/>
              </w:rPr>
              <w:t xml:space="preserve"> - </w:t>
            </w:r>
            <w:hyperlink w:anchor="P873" w:history="1">
              <w:r>
                <w:rPr>
                  <w:color w:val="0000FF"/>
                  <w:sz w:val="14"/>
                </w:rPr>
                <w:t>п. 10</w:t>
              </w:r>
            </w:hyperlink>
            <w:r>
              <w:rPr>
                <w:sz w:val="14"/>
              </w:rPr>
              <w:t xml:space="preserve">)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bookmarkStart w:id="37" w:name="P891"/>
            <w:bookmarkEnd w:id="37"/>
          </w:p>
        </w:tc>
      </w:tr>
      <w:tr w:rsidR="006337F5">
        <w:trPr>
          <w:trHeight w:val="160"/>
        </w:trPr>
        <w:tc>
          <w:tcPr>
            <w:tcW w:w="504" w:type="dxa"/>
            <w:tcBorders>
              <w:top w:val="nil"/>
            </w:tcBorders>
          </w:tcPr>
          <w:p w:rsidR="006337F5" w:rsidRDefault="006337F5">
            <w:pPr>
              <w:pStyle w:val="ConsPlusNonformat"/>
              <w:jc w:val="both"/>
            </w:pPr>
            <w:r>
              <w:rPr>
                <w:sz w:val="14"/>
              </w:rPr>
              <w:t xml:space="preserve">12  </w:t>
            </w:r>
          </w:p>
        </w:tc>
        <w:tc>
          <w:tcPr>
            <w:tcW w:w="1512" w:type="dxa"/>
            <w:tcBorders>
              <w:top w:val="nil"/>
            </w:tcBorders>
          </w:tcPr>
          <w:p w:rsidR="006337F5" w:rsidRDefault="006337F5">
            <w:pPr>
              <w:pStyle w:val="ConsPlusNonformat"/>
              <w:jc w:val="both"/>
            </w:pPr>
            <w:r>
              <w:rPr>
                <w:sz w:val="14"/>
              </w:rPr>
              <w:t xml:space="preserve">Общее сальдо    </w:t>
            </w:r>
          </w:p>
          <w:p w:rsidR="006337F5" w:rsidRDefault="006337F5">
            <w:pPr>
              <w:pStyle w:val="ConsPlusNonformat"/>
              <w:jc w:val="both"/>
            </w:pPr>
            <w:r>
              <w:rPr>
                <w:sz w:val="14"/>
              </w:rPr>
              <w:t>потока (</w:t>
            </w:r>
            <w:hyperlink w:anchor="P815" w:history="1">
              <w:r>
                <w:rPr>
                  <w:color w:val="0000FF"/>
                  <w:sz w:val="14"/>
                </w:rPr>
                <w:t>п. 3</w:t>
              </w:r>
            </w:hyperlink>
            <w:r>
              <w:rPr>
                <w:sz w:val="14"/>
              </w:rPr>
              <w:t xml:space="preserve"> +  </w:t>
            </w:r>
          </w:p>
          <w:p w:rsidR="006337F5" w:rsidRDefault="006337F5">
            <w:pPr>
              <w:pStyle w:val="ConsPlusNonformat"/>
              <w:jc w:val="both"/>
            </w:pPr>
            <w:hyperlink w:anchor="P844" w:history="1">
              <w:r>
                <w:rPr>
                  <w:color w:val="0000FF"/>
                  <w:sz w:val="14"/>
                </w:rPr>
                <w:t>п. 6</w:t>
              </w:r>
            </w:hyperlink>
            <w:r>
              <w:rPr>
                <w:sz w:val="14"/>
              </w:rPr>
              <w:t xml:space="preserve"> + </w:t>
            </w:r>
            <w:hyperlink w:anchor="P891" w:history="1">
              <w:r>
                <w:rPr>
                  <w:color w:val="0000FF"/>
                  <w:sz w:val="14"/>
                </w:rPr>
                <w:t>п. 11</w:t>
              </w:r>
            </w:hyperlink>
            <w:r>
              <w:rPr>
                <w:sz w:val="14"/>
              </w:rPr>
              <w:t xml:space="preserve">)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r>
              <w:rPr>
                <w:sz w:val="14"/>
              </w:rPr>
              <w:t xml:space="preserve">13  </w:t>
            </w:r>
          </w:p>
        </w:tc>
        <w:tc>
          <w:tcPr>
            <w:tcW w:w="1512" w:type="dxa"/>
            <w:tcBorders>
              <w:top w:val="nil"/>
            </w:tcBorders>
          </w:tcPr>
          <w:p w:rsidR="006337F5" w:rsidRDefault="006337F5">
            <w:pPr>
              <w:pStyle w:val="ConsPlusNonformat"/>
              <w:jc w:val="both"/>
            </w:pPr>
            <w:r>
              <w:rPr>
                <w:sz w:val="14"/>
              </w:rPr>
              <w:t xml:space="preserve">Сальдо потока   </w:t>
            </w:r>
          </w:p>
          <w:p w:rsidR="006337F5" w:rsidRDefault="006337F5">
            <w:pPr>
              <w:pStyle w:val="ConsPlusNonformat"/>
              <w:jc w:val="both"/>
            </w:pPr>
            <w:r>
              <w:rPr>
                <w:sz w:val="14"/>
              </w:rPr>
              <w:t xml:space="preserve">нарастающим     </w:t>
            </w:r>
          </w:p>
          <w:p w:rsidR="006337F5" w:rsidRDefault="006337F5">
            <w:pPr>
              <w:pStyle w:val="ConsPlusNonformat"/>
              <w:jc w:val="both"/>
            </w:pPr>
            <w:r>
              <w:rPr>
                <w:sz w:val="14"/>
              </w:rPr>
              <w:t xml:space="preserve">итогом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r w:rsidR="006337F5">
        <w:trPr>
          <w:trHeight w:val="160"/>
        </w:trPr>
        <w:tc>
          <w:tcPr>
            <w:tcW w:w="504" w:type="dxa"/>
            <w:tcBorders>
              <w:top w:val="nil"/>
            </w:tcBorders>
          </w:tcPr>
          <w:p w:rsidR="006337F5" w:rsidRDefault="006337F5">
            <w:pPr>
              <w:pStyle w:val="ConsPlusNonformat"/>
              <w:jc w:val="both"/>
            </w:pPr>
            <w:r>
              <w:rPr>
                <w:sz w:val="14"/>
              </w:rPr>
              <w:t xml:space="preserve">14  </w:t>
            </w:r>
          </w:p>
        </w:tc>
        <w:tc>
          <w:tcPr>
            <w:tcW w:w="1512" w:type="dxa"/>
            <w:tcBorders>
              <w:top w:val="nil"/>
            </w:tcBorders>
          </w:tcPr>
          <w:p w:rsidR="006337F5" w:rsidRDefault="006337F5">
            <w:pPr>
              <w:pStyle w:val="ConsPlusNonformat"/>
              <w:jc w:val="both"/>
            </w:pPr>
            <w:r>
              <w:rPr>
                <w:sz w:val="14"/>
              </w:rPr>
              <w:t>Дисконтированное</w:t>
            </w:r>
          </w:p>
          <w:p w:rsidR="006337F5" w:rsidRDefault="006337F5">
            <w:pPr>
              <w:pStyle w:val="ConsPlusNonformat"/>
              <w:jc w:val="both"/>
            </w:pPr>
            <w:r>
              <w:rPr>
                <w:sz w:val="14"/>
              </w:rPr>
              <w:t xml:space="preserve">сальдо потока   </w:t>
            </w:r>
          </w:p>
          <w:p w:rsidR="006337F5" w:rsidRDefault="006337F5">
            <w:pPr>
              <w:pStyle w:val="ConsPlusNonformat"/>
              <w:jc w:val="both"/>
            </w:pPr>
            <w:r>
              <w:rPr>
                <w:sz w:val="14"/>
              </w:rPr>
              <w:t xml:space="preserve">нарастающим     </w:t>
            </w:r>
          </w:p>
          <w:p w:rsidR="006337F5" w:rsidRDefault="006337F5">
            <w:pPr>
              <w:pStyle w:val="ConsPlusNonformat"/>
              <w:jc w:val="both"/>
            </w:pPr>
            <w:r>
              <w:rPr>
                <w:sz w:val="14"/>
              </w:rPr>
              <w:t xml:space="preserve">итогом          </w:t>
            </w:r>
          </w:p>
        </w:tc>
        <w:tc>
          <w:tcPr>
            <w:tcW w:w="504" w:type="dxa"/>
            <w:tcBorders>
              <w:top w:val="nil"/>
            </w:tcBorders>
          </w:tcPr>
          <w:p w:rsidR="006337F5" w:rsidRDefault="006337F5">
            <w:pPr>
              <w:pStyle w:val="ConsPlusNonformat"/>
              <w:jc w:val="both"/>
            </w:pPr>
          </w:p>
        </w:tc>
        <w:tc>
          <w:tcPr>
            <w:tcW w:w="588"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420"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1092"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c>
          <w:tcPr>
            <w:tcW w:w="504" w:type="dxa"/>
            <w:tcBorders>
              <w:top w:val="nil"/>
            </w:tcBorders>
          </w:tcPr>
          <w:p w:rsidR="006337F5" w:rsidRDefault="006337F5">
            <w:pPr>
              <w:pStyle w:val="ConsPlusNonformat"/>
              <w:jc w:val="both"/>
            </w:pPr>
          </w:p>
        </w:tc>
      </w:tr>
    </w:tbl>
    <w:p w:rsidR="006337F5" w:rsidRDefault="006337F5">
      <w:pPr>
        <w:pStyle w:val="ConsPlusNormal"/>
        <w:jc w:val="both"/>
      </w:pPr>
    </w:p>
    <w:p w:rsidR="006337F5" w:rsidRDefault="006337F5">
      <w:pPr>
        <w:pStyle w:val="ConsPlusNormal"/>
        <w:jc w:val="right"/>
      </w:pPr>
      <w:r>
        <w:t>Таблица 10</w:t>
      </w:r>
    </w:p>
    <w:p w:rsidR="006337F5" w:rsidRDefault="006337F5">
      <w:pPr>
        <w:pStyle w:val="ConsPlusNormal"/>
        <w:jc w:val="center"/>
      </w:pPr>
    </w:p>
    <w:p w:rsidR="006337F5" w:rsidRDefault="006337F5">
      <w:pPr>
        <w:pStyle w:val="ConsPlusNormal"/>
        <w:jc w:val="center"/>
      </w:pPr>
      <w:bookmarkStart w:id="38" w:name="P912"/>
      <w:bookmarkEnd w:id="38"/>
      <w:r>
        <w:t>РАСЧЕТ НАЛОГОВЫХ ПЛАТЕЖЕЙ В ПОСТОЯННЫХ ЦЕНАХ</w:t>
      </w:r>
    </w:p>
    <w:p w:rsidR="006337F5" w:rsidRDefault="006337F5">
      <w:pPr>
        <w:pStyle w:val="ConsPlusNormal"/>
        <w:jc w:val="both"/>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680"/>
        <w:gridCol w:w="720"/>
        <w:gridCol w:w="720"/>
        <w:gridCol w:w="720"/>
        <w:gridCol w:w="720"/>
        <w:gridCol w:w="1560"/>
      </w:tblGrid>
      <w:tr w:rsidR="006337F5">
        <w:trPr>
          <w:trHeight w:val="240"/>
        </w:trPr>
        <w:tc>
          <w:tcPr>
            <w:tcW w:w="600" w:type="dxa"/>
          </w:tcPr>
          <w:p w:rsidR="006337F5" w:rsidRDefault="006337F5">
            <w:pPr>
              <w:pStyle w:val="ConsPlusNonformat"/>
              <w:jc w:val="both"/>
            </w:pPr>
            <w:r>
              <w:t xml:space="preserve"> N </w:t>
            </w:r>
          </w:p>
          <w:p w:rsidR="006337F5" w:rsidRDefault="006337F5">
            <w:pPr>
              <w:pStyle w:val="ConsPlusNonformat"/>
              <w:jc w:val="both"/>
            </w:pPr>
            <w:r>
              <w:t>п/п</w:t>
            </w:r>
          </w:p>
        </w:tc>
        <w:tc>
          <w:tcPr>
            <w:tcW w:w="4680" w:type="dxa"/>
          </w:tcPr>
          <w:p w:rsidR="006337F5" w:rsidRDefault="006337F5">
            <w:pPr>
              <w:pStyle w:val="ConsPlusNonformat"/>
              <w:jc w:val="both"/>
            </w:pPr>
            <w:r>
              <w:t xml:space="preserve">           Показатели                </w:t>
            </w:r>
          </w:p>
        </w:tc>
        <w:tc>
          <w:tcPr>
            <w:tcW w:w="720" w:type="dxa"/>
          </w:tcPr>
          <w:p w:rsidR="006337F5" w:rsidRDefault="006337F5">
            <w:pPr>
              <w:pStyle w:val="ConsPlusNonformat"/>
              <w:jc w:val="both"/>
            </w:pPr>
            <w:r>
              <w:t>20__</w:t>
            </w:r>
          </w:p>
          <w:p w:rsidR="006337F5" w:rsidRDefault="006337F5">
            <w:pPr>
              <w:pStyle w:val="ConsPlusNonformat"/>
              <w:jc w:val="both"/>
            </w:pPr>
            <w:r>
              <w:t xml:space="preserve"> год</w:t>
            </w:r>
          </w:p>
        </w:tc>
        <w:tc>
          <w:tcPr>
            <w:tcW w:w="720" w:type="dxa"/>
          </w:tcPr>
          <w:p w:rsidR="006337F5" w:rsidRDefault="006337F5">
            <w:pPr>
              <w:pStyle w:val="ConsPlusNonformat"/>
              <w:jc w:val="both"/>
            </w:pPr>
            <w:r>
              <w:t>20__</w:t>
            </w:r>
          </w:p>
          <w:p w:rsidR="006337F5" w:rsidRDefault="006337F5">
            <w:pPr>
              <w:pStyle w:val="ConsPlusNonformat"/>
              <w:jc w:val="both"/>
            </w:pPr>
            <w:r>
              <w:t xml:space="preserve"> год</w:t>
            </w:r>
          </w:p>
        </w:tc>
        <w:tc>
          <w:tcPr>
            <w:tcW w:w="720" w:type="dxa"/>
          </w:tcPr>
          <w:p w:rsidR="006337F5" w:rsidRDefault="006337F5">
            <w:pPr>
              <w:pStyle w:val="ConsPlusNonformat"/>
              <w:jc w:val="both"/>
            </w:pPr>
            <w:r>
              <w:t>20__</w:t>
            </w:r>
          </w:p>
          <w:p w:rsidR="006337F5" w:rsidRDefault="006337F5">
            <w:pPr>
              <w:pStyle w:val="ConsPlusNonformat"/>
              <w:jc w:val="both"/>
            </w:pPr>
            <w:r>
              <w:t xml:space="preserve"> год</w:t>
            </w:r>
          </w:p>
        </w:tc>
        <w:tc>
          <w:tcPr>
            <w:tcW w:w="720" w:type="dxa"/>
          </w:tcPr>
          <w:p w:rsidR="006337F5" w:rsidRDefault="006337F5">
            <w:pPr>
              <w:pStyle w:val="ConsPlusNonformat"/>
              <w:jc w:val="both"/>
            </w:pPr>
            <w:r>
              <w:t>20__</w:t>
            </w:r>
          </w:p>
          <w:p w:rsidR="006337F5" w:rsidRDefault="006337F5">
            <w:pPr>
              <w:pStyle w:val="ConsPlusNonformat"/>
              <w:jc w:val="both"/>
            </w:pPr>
            <w:r>
              <w:t xml:space="preserve"> год</w:t>
            </w:r>
          </w:p>
        </w:tc>
        <w:tc>
          <w:tcPr>
            <w:tcW w:w="1560" w:type="dxa"/>
          </w:tcPr>
          <w:p w:rsidR="006337F5" w:rsidRDefault="006337F5">
            <w:pPr>
              <w:pStyle w:val="ConsPlusNonformat"/>
              <w:jc w:val="both"/>
            </w:pPr>
            <w:r>
              <w:t xml:space="preserve"> 20__ год  </w:t>
            </w:r>
          </w:p>
          <w:p w:rsidR="006337F5" w:rsidRDefault="006337F5">
            <w:pPr>
              <w:pStyle w:val="ConsPlusNonformat"/>
              <w:jc w:val="both"/>
            </w:pPr>
            <w:r>
              <w:t xml:space="preserve">    (и     </w:t>
            </w:r>
          </w:p>
          <w:p w:rsidR="006337F5" w:rsidRDefault="006337F5">
            <w:pPr>
              <w:pStyle w:val="ConsPlusNonformat"/>
              <w:jc w:val="both"/>
            </w:pPr>
            <w:r>
              <w:t>последующие</w:t>
            </w:r>
          </w:p>
          <w:p w:rsidR="006337F5" w:rsidRDefault="006337F5">
            <w:pPr>
              <w:pStyle w:val="ConsPlusNonformat"/>
              <w:jc w:val="both"/>
            </w:pPr>
            <w:r>
              <w:t xml:space="preserve">   годы)   </w:t>
            </w:r>
          </w:p>
        </w:tc>
      </w:tr>
      <w:tr w:rsidR="006337F5">
        <w:trPr>
          <w:trHeight w:val="240"/>
        </w:trPr>
        <w:tc>
          <w:tcPr>
            <w:tcW w:w="600" w:type="dxa"/>
            <w:tcBorders>
              <w:top w:val="nil"/>
            </w:tcBorders>
          </w:tcPr>
          <w:p w:rsidR="006337F5" w:rsidRDefault="006337F5">
            <w:pPr>
              <w:pStyle w:val="ConsPlusNonformat"/>
              <w:jc w:val="both"/>
            </w:pPr>
            <w:r>
              <w:t xml:space="preserve"> 1 </w:t>
            </w:r>
          </w:p>
        </w:tc>
        <w:tc>
          <w:tcPr>
            <w:tcW w:w="4680" w:type="dxa"/>
            <w:tcBorders>
              <w:top w:val="nil"/>
            </w:tcBorders>
          </w:tcPr>
          <w:p w:rsidR="006337F5" w:rsidRDefault="006337F5">
            <w:pPr>
              <w:pStyle w:val="ConsPlusNonformat"/>
              <w:jc w:val="both"/>
            </w:pPr>
            <w:r>
              <w:t xml:space="preserve">                2                    </w:t>
            </w:r>
          </w:p>
        </w:tc>
        <w:tc>
          <w:tcPr>
            <w:tcW w:w="720" w:type="dxa"/>
            <w:tcBorders>
              <w:top w:val="nil"/>
            </w:tcBorders>
          </w:tcPr>
          <w:p w:rsidR="006337F5" w:rsidRDefault="006337F5">
            <w:pPr>
              <w:pStyle w:val="ConsPlusNonformat"/>
              <w:jc w:val="both"/>
            </w:pPr>
            <w:r>
              <w:t xml:space="preserve">  3 </w:t>
            </w:r>
          </w:p>
        </w:tc>
        <w:tc>
          <w:tcPr>
            <w:tcW w:w="720" w:type="dxa"/>
            <w:tcBorders>
              <w:top w:val="nil"/>
            </w:tcBorders>
          </w:tcPr>
          <w:p w:rsidR="006337F5" w:rsidRDefault="006337F5">
            <w:pPr>
              <w:pStyle w:val="ConsPlusNonformat"/>
              <w:jc w:val="both"/>
            </w:pPr>
            <w:r>
              <w:t xml:space="preserve">  4 </w:t>
            </w:r>
          </w:p>
        </w:tc>
        <w:tc>
          <w:tcPr>
            <w:tcW w:w="720" w:type="dxa"/>
            <w:tcBorders>
              <w:top w:val="nil"/>
            </w:tcBorders>
          </w:tcPr>
          <w:p w:rsidR="006337F5" w:rsidRDefault="006337F5">
            <w:pPr>
              <w:pStyle w:val="ConsPlusNonformat"/>
              <w:jc w:val="both"/>
            </w:pPr>
            <w:r>
              <w:t xml:space="preserve">  5 </w:t>
            </w:r>
          </w:p>
        </w:tc>
        <w:tc>
          <w:tcPr>
            <w:tcW w:w="720" w:type="dxa"/>
            <w:tcBorders>
              <w:top w:val="nil"/>
            </w:tcBorders>
          </w:tcPr>
          <w:p w:rsidR="006337F5" w:rsidRDefault="006337F5">
            <w:pPr>
              <w:pStyle w:val="ConsPlusNonformat"/>
              <w:jc w:val="both"/>
            </w:pPr>
            <w:r>
              <w:t xml:space="preserve">  6 </w:t>
            </w:r>
          </w:p>
        </w:tc>
        <w:tc>
          <w:tcPr>
            <w:tcW w:w="1560" w:type="dxa"/>
            <w:tcBorders>
              <w:top w:val="nil"/>
            </w:tcBorders>
          </w:tcPr>
          <w:p w:rsidR="006337F5" w:rsidRDefault="006337F5">
            <w:pPr>
              <w:pStyle w:val="ConsPlusNonformat"/>
              <w:jc w:val="both"/>
            </w:pPr>
            <w:r>
              <w:t xml:space="preserve">     7     </w:t>
            </w:r>
          </w:p>
        </w:tc>
      </w:tr>
      <w:tr w:rsidR="006337F5">
        <w:trPr>
          <w:trHeight w:val="240"/>
        </w:trPr>
        <w:tc>
          <w:tcPr>
            <w:tcW w:w="600" w:type="dxa"/>
            <w:tcBorders>
              <w:top w:val="nil"/>
            </w:tcBorders>
          </w:tcPr>
          <w:p w:rsidR="006337F5" w:rsidRDefault="006337F5">
            <w:pPr>
              <w:pStyle w:val="ConsPlusNonformat"/>
              <w:jc w:val="both"/>
            </w:pPr>
            <w:r>
              <w:lastRenderedPageBreak/>
              <w:t xml:space="preserve">1  </w:t>
            </w:r>
          </w:p>
        </w:tc>
        <w:tc>
          <w:tcPr>
            <w:tcW w:w="4680" w:type="dxa"/>
            <w:tcBorders>
              <w:top w:val="nil"/>
            </w:tcBorders>
          </w:tcPr>
          <w:p w:rsidR="006337F5" w:rsidRDefault="006337F5">
            <w:pPr>
              <w:pStyle w:val="ConsPlusNonformat"/>
              <w:jc w:val="both"/>
            </w:pPr>
            <w:r>
              <w:t>Налоговые поступления от предприятия,</w:t>
            </w:r>
          </w:p>
          <w:p w:rsidR="006337F5" w:rsidRDefault="006337F5">
            <w:pPr>
              <w:pStyle w:val="ConsPlusNonformat"/>
              <w:jc w:val="both"/>
            </w:pPr>
            <w:r>
              <w:t xml:space="preserve">реализующего проект, во все уровни   </w:t>
            </w:r>
          </w:p>
          <w:p w:rsidR="006337F5" w:rsidRDefault="006337F5">
            <w:pPr>
              <w:pStyle w:val="ConsPlusNonformat"/>
              <w:jc w:val="both"/>
            </w:pPr>
            <w:r>
              <w:t xml:space="preserve">бюджетной системы (с учетом текущей  </w:t>
            </w:r>
          </w:p>
          <w:p w:rsidR="006337F5" w:rsidRDefault="006337F5">
            <w:pPr>
              <w:pStyle w:val="ConsPlusNonformat"/>
              <w:jc w:val="both"/>
            </w:pPr>
            <w:r>
              <w:t xml:space="preserve">деятельности), всего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1.1</w:t>
            </w:r>
          </w:p>
        </w:tc>
        <w:tc>
          <w:tcPr>
            <w:tcW w:w="4680" w:type="dxa"/>
            <w:tcBorders>
              <w:top w:val="nil"/>
            </w:tcBorders>
          </w:tcPr>
          <w:p w:rsidR="006337F5" w:rsidRDefault="006337F5">
            <w:pPr>
              <w:pStyle w:val="ConsPlusNonformat"/>
              <w:jc w:val="both"/>
            </w:pPr>
            <w:r>
              <w:t xml:space="preserve">Налог на прибыль организаций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1.2</w:t>
            </w:r>
          </w:p>
        </w:tc>
        <w:tc>
          <w:tcPr>
            <w:tcW w:w="4680" w:type="dxa"/>
            <w:tcBorders>
              <w:top w:val="nil"/>
            </w:tcBorders>
          </w:tcPr>
          <w:p w:rsidR="006337F5" w:rsidRDefault="006337F5">
            <w:pPr>
              <w:pStyle w:val="ConsPlusNonformat"/>
              <w:jc w:val="both"/>
            </w:pPr>
            <w:r>
              <w:t xml:space="preserve">НДС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1.3</w:t>
            </w:r>
          </w:p>
        </w:tc>
        <w:tc>
          <w:tcPr>
            <w:tcW w:w="4680" w:type="dxa"/>
            <w:tcBorders>
              <w:top w:val="nil"/>
            </w:tcBorders>
          </w:tcPr>
          <w:p w:rsidR="006337F5" w:rsidRDefault="006337F5">
            <w:pPr>
              <w:pStyle w:val="ConsPlusNonformat"/>
              <w:jc w:val="both"/>
            </w:pPr>
            <w:r>
              <w:t xml:space="preserve">Налог на имущество организаций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1.4</w:t>
            </w:r>
          </w:p>
        </w:tc>
        <w:tc>
          <w:tcPr>
            <w:tcW w:w="4680" w:type="dxa"/>
            <w:tcBorders>
              <w:top w:val="nil"/>
            </w:tcBorders>
          </w:tcPr>
          <w:p w:rsidR="006337F5" w:rsidRDefault="006337F5">
            <w:pPr>
              <w:pStyle w:val="ConsPlusNonformat"/>
              <w:jc w:val="both"/>
            </w:pPr>
            <w:r>
              <w:t xml:space="preserve">Налог на доходы физических лиц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1.5</w:t>
            </w:r>
          </w:p>
        </w:tc>
        <w:tc>
          <w:tcPr>
            <w:tcW w:w="4680" w:type="dxa"/>
            <w:tcBorders>
              <w:top w:val="nil"/>
            </w:tcBorders>
          </w:tcPr>
          <w:p w:rsidR="006337F5" w:rsidRDefault="006337F5">
            <w:pPr>
              <w:pStyle w:val="ConsPlusNonformat"/>
              <w:jc w:val="both"/>
            </w:pPr>
            <w:r>
              <w:t xml:space="preserve">Местные налоги и сборы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1.6</w:t>
            </w:r>
          </w:p>
        </w:tc>
        <w:tc>
          <w:tcPr>
            <w:tcW w:w="4680" w:type="dxa"/>
            <w:tcBorders>
              <w:top w:val="nil"/>
            </w:tcBorders>
          </w:tcPr>
          <w:p w:rsidR="006337F5" w:rsidRDefault="006337F5">
            <w:pPr>
              <w:pStyle w:val="ConsPlusNonformat"/>
              <w:jc w:val="both"/>
            </w:pPr>
            <w:r>
              <w:t xml:space="preserve">Прочие налоги и сборы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2  </w:t>
            </w:r>
          </w:p>
        </w:tc>
        <w:tc>
          <w:tcPr>
            <w:tcW w:w="4680" w:type="dxa"/>
            <w:tcBorders>
              <w:top w:val="nil"/>
            </w:tcBorders>
          </w:tcPr>
          <w:p w:rsidR="006337F5" w:rsidRDefault="006337F5">
            <w:pPr>
              <w:pStyle w:val="ConsPlusNonformat"/>
              <w:jc w:val="both"/>
            </w:pPr>
            <w:r>
              <w:t>Налоговые поступления от предприятия,</w:t>
            </w:r>
          </w:p>
          <w:p w:rsidR="006337F5" w:rsidRDefault="006337F5">
            <w:pPr>
              <w:pStyle w:val="ConsPlusNonformat"/>
              <w:jc w:val="both"/>
            </w:pPr>
            <w:r>
              <w:t xml:space="preserve">реализующего проект, зачисляемые в   </w:t>
            </w:r>
          </w:p>
          <w:p w:rsidR="006337F5" w:rsidRDefault="006337F5">
            <w:pPr>
              <w:pStyle w:val="ConsPlusNonformat"/>
              <w:jc w:val="both"/>
            </w:pPr>
            <w:r>
              <w:t xml:space="preserve">бюджет города, всего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2.1</w:t>
            </w:r>
          </w:p>
        </w:tc>
        <w:tc>
          <w:tcPr>
            <w:tcW w:w="4680" w:type="dxa"/>
            <w:tcBorders>
              <w:top w:val="nil"/>
            </w:tcBorders>
          </w:tcPr>
          <w:p w:rsidR="006337F5" w:rsidRDefault="006337F5">
            <w:pPr>
              <w:pStyle w:val="ConsPlusNonformat"/>
              <w:jc w:val="both"/>
            </w:pPr>
            <w:r>
              <w:t xml:space="preserve">Налог на прибыль организаций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2.2</w:t>
            </w:r>
          </w:p>
        </w:tc>
        <w:tc>
          <w:tcPr>
            <w:tcW w:w="4680" w:type="dxa"/>
            <w:tcBorders>
              <w:top w:val="nil"/>
            </w:tcBorders>
          </w:tcPr>
          <w:p w:rsidR="006337F5" w:rsidRDefault="006337F5">
            <w:pPr>
              <w:pStyle w:val="ConsPlusNonformat"/>
              <w:jc w:val="both"/>
            </w:pPr>
            <w:r>
              <w:t xml:space="preserve">Налог на имущество организаций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2.3</w:t>
            </w:r>
          </w:p>
        </w:tc>
        <w:tc>
          <w:tcPr>
            <w:tcW w:w="4680" w:type="dxa"/>
            <w:tcBorders>
              <w:top w:val="nil"/>
            </w:tcBorders>
          </w:tcPr>
          <w:p w:rsidR="006337F5" w:rsidRDefault="006337F5">
            <w:pPr>
              <w:pStyle w:val="ConsPlusNonformat"/>
              <w:jc w:val="both"/>
            </w:pPr>
            <w:r>
              <w:t xml:space="preserve">Налог на доходы физических лиц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2.4</w:t>
            </w:r>
          </w:p>
        </w:tc>
        <w:tc>
          <w:tcPr>
            <w:tcW w:w="4680" w:type="dxa"/>
            <w:tcBorders>
              <w:top w:val="nil"/>
            </w:tcBorders>
          </w:tcPr>
          <w:p w:rsidR="006337F5" w:rsidRDefault="006337F5">
            <w:pPr>
              <w:pStyle w:val="ConsPlusNonformat"/>
              <w:jc w:val="both"/>
            </w:pPr>
            <w:r>
              <w:t xml:space="preserve">Местные налоги и сборы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2.5</w:t>
            </w:r>
          </w:p>
        </w:tc>
        <w:tc>
          <w:tcPr>
            <w:tcW w:w="4680" w:type="dxa"/>
            <w:tcBorders>
              <w:top w:val="nil"/>
            </w:tcBorders>
          </w:tcPr>
          <w:p w:rsidR="006337F5" w:rsidRDefault="006337F5">
            <w:pPr>
              <w:pStyle w:val="ConsPlusNonformat"/>
              <w:jc w:val="both"/>
            </w:pPr>
            <w:r>
              <w:t xml:space="preserve">Прочие налоги и сборы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3  </w:t>
            </w:r>
          </w:p>
        </w:tc>
        <w:tc>
          <w:tcPr>
            <w:tcW w:w="4680" w:type="dxa"/>
            <w:tcBorders>
              <w:top w:val="nil"/>
            </w:tcBorders>
          </w:tcPr>
          <w:p w:rsidR="006337F5" w:rsidRDefault="006337F5">
            <w:pPr>
              <w:pStyle w:val="ConsPlusNonformat"/>
              <w:jc w:val="both"/>
            </w:pPr>
            <w:r>
              <w:t xml:space="preserve">Дополнительные налоговые платежи,    </w:t>
            </w:r>
          </w:p>
          <w:p w:rsidR="006337F5" w:rsidRDefault="006337F5">
            <w:pPr>
              <w:pStyle w:val="ConsPlusNonformat"/>
              <w:jc w:val="both"/>
            </w:pPr>
            <w:r>
              <w:t xml:space="preserve">подлежащие уплате предприятием,      </w:t>
            </w:r>
          </w:p>
          <w:p w:rsidR="006337F5" w:rsidRDefault="006337F5">
            <w:pPr>
              <w:pStyle w:val="ConsPlusNonformat"/>
              <w:jc w:val="both"/>
            </w:pPr>
            <w:r>
              <w:t xml:space="preserve">вследствие реализации проекта, всего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3.1</w:t>
            </w:r>
          </w:p>
        </w:tc>
        <w:tc>
          <w:tcPr>
            <w:tcW w:w="4680" w:type="dxa"/>
            <w:tcBorders>
              <w:top w:val="nil"/>
            </w:tcBorders>
          </w:tcPr>
          <w:p w:rsidR="006337F5" w:rsidRDefault="006337F5">
            <w:pPr>
              <w:pStyle w:val="ConsPlusNonformat"/>
              <w:jc w:val="both"/>
            </w:pPr>
            <w:r>
              <w:t xml:space="preserve">Налог на прибыль организаций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3.2</w:t>
            </w:r>
          </w:p>
        </w:tc>
        <w:tc>
          <w:tcPr>
            <w:tcW w:w="4680" w:type="dxa"/>
            <w:tcBorders>
              <w:top w:val="nil"/>
            </w:tcBorders>
          </w:tcPr>
          <w:p w:rsidR="006337F5" w:rsidRDefault="006337F5">
            <w:pPr>
              <w:pStyle w:val="ConsPlusNonformat"/>
              <w:jc w:val="both"/>
            </w:pPr>
            <w:r>
              <w:t xml:space="preserve">НДС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3.3</w:t>
            </w:r>
          </w:p>
        </w:tc>
        <w:tc>
          <w:tcPr>
            <w:tcW w:w="4680" w:type="dxa"/>
            <w:tcBorders>
              <w:top w:val="nil"/>
            </w:tcBorders>
          </w:tcPr>
          <w:p w:rsidR="006337F5" w:rsidRDefault="006337F5">
            <w:pPr>
              <w:pStyle w:val="ConsPlusNonformat"/>
              <w:jc w:val="both"/>
            </w:pPr>
            <w:r>
              <w:t xml:space="preserve">Налог на имущество организаций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3.4</w:t>
            </w:r>
          </w:p>
        </w:tc>
        <w:tc>
          <w:tcPr>
            <w:tcW w:w="4680" w:type="dxa"/>
            <w:tcBorders>
              <w:top w:val="nil"/>
            </w:tcBorders>
          </w:tcPr>
          <w:p w:rsidR="006337F5" w:rsidRDefault="006337F5">
            <w:pPr>
              <w:pStyle w:val="ConsPlusNonformat"/>
              <w:jc w:val="both"/>
            </w:pPr>
            <w:r>
              <w:t xml:space="preserve">Налог на доходы физических лиц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3.5</w:t>
            </w:r>
          </w:p>
        </w:tc>
        <w:tc>
          <w:tcPr>
            <w:tcW w:w="4680" w:type="dxa"/>
            <w:tcBorders>
              <w:top w:val="nil"/>
            </w:tcBorders>
          </w:tcPr>
          <w:p w:rsidR="006337F5" w:rsidRDefault="006337F5">
            <w:pPr>
              <w:pStyle w:val="ConsPlusNonformat"/>
              <w:jc w:val="both"/>
            </w:pPr>
            <w:r>
              <w:t xml:space="preserve">Местные налоги и сборы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3.6</w:t>
            </w:r>
          </w:p>
        </w:tc>
        <w:tc>
          <w:tcPr>
            <w:tcW w:w="4680" w:type="dxa"/>
            <w:tcBorders>
              <w:top w:val="nil"/>
            </w:tcBorders>
          </w:tcPr>
          <w:p w:rsidR="006337F5" w:rsidRDefault="006337F5">
            <w:pPr>
              <w:pStyle w:val="ConsPlusNonformat"/>
              <w:jc w:val="both"/>
            </w:pPr>
            <w:r>
              <w:t xml:space="preserve">Прочие налоги и сборы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4  </w:t>
            </w:r>
          </w:p>
        </w:tc>
        <w:tc>
          <w:tcPr>
            <w:tcW w:w="4680" w:type="dxa"/>
            <w:tcBorders>
              <w:top w:val="nil"/>
            </w:tcBorders>
          </w:tcPr>
          <w:p w:rsidR="006337F5" w:rsidRDefault="006337F5">
            <w:pPr>
              <w:pStyle w:val="ConsPlusNonformat"/>
              <w:jc w:val="both"/>
            </w:pPr>
            <w:r>
              <w:t xml:space="preserve">Дополнительные налоговые платежи,    </w:t>
            </w:r>
          </w:p>
          <w:p w:rsidR="006337F5" w:rsidRDefault="006337F5">
            <w:pPr>
              <w:pStyle w:val="ConsPlusNonformat"/>
              <w:jc w:val="both"/>
            </w:pPr>
            <w:r>
              <w:t xml:space="preserve">подлежащие уплате предприятием в     </w:t>
            </w:r>
          </w:p>
          <w:p w:rsidR="006337F5" w:rsidRDefault="006337F5">
            <w:pPr>
              <w:pStyle w:val="ConsPlusNonformat"/>
              <w:jc w:val="both"/>
            </w:pPr>
            <w:r>
              <w:t xml:space="preserve">бюджет города, вследствие реализации </w:t>
            </w:r>
          </w:p>
          <w:p w:rsidR="006337F5" w:rsidRDefault="006337F5">
            <w:pPr>
              <w:pStyle w:val="ConsPlusNonformat"/>
              <w:jc w:val="both"/>
            </w:pPr>
            <w:r>
              <w:t xml:space="preserve">проекта, всего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4.1</w:t>
            </w:r>
          </w:p>
        </w:tc>
        <w:tc>
          <w:tcPr>
            <w:tcW w:w="4680" w:type="dxa"/>
            <w:tcBorders>
              <w:top w:val="nil"/>
            </w:tcBorders>
          </w:tcPr>
          <w:p w:rsidR="006337F5" w:rsidRDefault="006337F5">
            <w:pPr>
              <w:pStyle w:val="ConsPlusNonformat"/>
              <w:jc w:val="both"/>
            </w:pPr>
            <w:r>
              <w:t xml:space="preserve">Налог на прибыль организаций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4.2</w:t>
            </w:r>
          </w:p>
        </w:tc>
        <w:tc>
          <w:tcPr>
            <w:tcW w:w="4680" w:type="dxa"/>
            <w:tcBorders>
              <w:top w:val="nil"/>
            </w:tcBorders>
          </w:tcPr>
          <w:p w:rsidR="006337F5" w:rsidRDefault="006337F5">
            <w:pPr>
              <w:pStyle w:val="ConsPlusNonformat"/>
              <w:jc w:val="both"/>
            </w:pPr>
            <w:r>
              <w:t xml:space="preserve">Налог на имущество организаций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4.3</w:t>
            </w:r>
          </w:p>
        </w:tc>
        <w:tc>
          <w:tcPr>
            <w:tcW w:w="4680" w:type="dxa"/>
            <w:tcBorders>
              <w:top w:val="nil"/>
            </w:tcBorders>
          </w:tcPr>
          <w:p w:rsidR="006337F5" w:rsidRDefault="006337F5">
            <w:pPr>
              <w:pStyle w:val="ConsPlusNonformat"/>
              <w:jc w:val="both"/>
            </w:pPr>
            <w:r>
              <w:t xml:space="preserve">Налог на доходы физических лиц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4.4</w:t>
            </w:r>
          </w:p>
        </w:tc>
        <w:tc>
          <w:tcPr>
            <w:tcW w:w="4680" w:type="dxa"/>
            <w:tcBorders>
              <w:top w:val="nil"/>
            </w:tcBorders>
          </w:tcPr>
          <w:p w:rsidR="006337F5" w:rsidRDefault="006337F5">
            <w:pPr>
              <w:pStyle w:val="ConsPlusNonformat"/>
              <w:jc w:val="both"/>
            </w:pPr>
            <w:r>
              <w:t xml:space="preserve">Местные налоги и сборы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4.5</w:t>
            </w:r>
          </w:p>
        </w:tc>
        <w:tc>
          <w:tcPr>
            <w:tcW w:w="4680" w:type="dxa"/>
            <w:tcBorders>
              <w:top w:val="nil"/>
            </w:tcBorders>
          </w:tcPr>
          <w:p w:rsidR="006337F5" w:rsidRDefault="006337F5">
            <w:pPr>
              <w:pStyle w:val="ConsPlusNonformat"/>
              <w:jc w:val="both"/>
            </w:pPr>
            <w:r>
              <w:t xml:space="preserve">Прочие налоги и сборы                </w:t>
            </w: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1560" w:type="dxa"/>
            <w:tcBorders>
              <w:top w:val="nil"/>
            </w:tcBorders>
          </w:tcPr>
          <w:p w:rsidR="006337F5" w:rsidRDefault="006337F5">
            <w:pPr>
              <w:pStyle w:val="ConsPlusNonformat"/>
              <w:jc w:val="both"/>
            </w:pPr>
          </w:p>
        </w:tc>
      </w:tr>
    </w:tbl>
    <w:p w:rsidR="006337F5" w:rsidRDefault="006337F5">
      <w:pPr>
        <w:pStyle w:val="ConsPlusNormal"/>
        <w:jc w:val="both"/>
      </w:pPr>
    </w:p>
    <w:p w:rsidR="006337F5" w:rsidRDefault="006337F5">
      <w:pPr>
        <w:pStyle w:val="ConsPlusNormal"/>
        <w:jc w:val="both"/>
      </w:pPr>
    </w:p>
    <w:p w:rsidR="006337F5" w:rsidRDefault="006337F5">
      <w:pPr>
        <w:pStyle w:val="ConsPlusNormal"/>
        <w:jc w:val="both"/>
      </w:pPr>
    </w:p>
    <w:p w:rsidR="006337F5" w:rsidRDefault="006337F5">
      <w:pPr>
        <w:pStyle w:val="ConsPlusNormal"/>
        <w:jc w:val="both"/>
      </w:pPr>
    </w:p>
    <w:p w:rsidR="006337F5" w:rsidRDefault="006337F5">
      <w:pPr>
        <w:pStyle w:val="ConsPlusNormal"/>
        <w:jc w:val="both"/>
      </w:pPr>
    </w:p>
    <w:p w:rsidR="006337F5" w:rsidRDefault="006337F5">
      <w:pPr>
        <w:pStyle w:val="ConsPlusNormal"/>
        <w:jc w:val="right"/>
      </w:pPr>
      <w:r>
        <w:t>Приложение 2</w:t>
      </w:r>
    </w:p>
    <w:p w:rsidR="006337F5" w:rsidRDefault="006337F5">
      <w:pPr>
        <w:pStyle w:val="ConsPlusNormal"/>
        <w:jc w:val="right"/>
      </w:pPr>
      <w:r>
        <w:t>к Порядку</w:t>
      </w:r>
    </w:p>
    <w:p w:rsidR="006337F5" w:rsidRDefault="006337F5">
      <w:pPr>
        <w:pStyle w:val="ConsPlusNormal"/>
        <w:jc w:val="right"/>
      </w:pPr>
      <w:r>
        <w:t>оценки эффективности</w:t>
      </w:r>
    </w:p>
    <w:p w:rsidR="006337F5" w:rsidRDefault="006337F5">
      <w:pPr>
        <w:pStyle w:val="ConsPlusNormal"/>
        <w:jc w:val="right"/>
      </w:pPr>
      <w:r>
        <w:lastRenderedPageBreak/>
        <w:t>инвестиционных проектов,</w:t>
      </w:r>
    </w:p>
    <w:p w:rsidR="006337F5" w:rsidRDefault="006337F5">
      <w:pPr>
        <w:pStyle w:val="ConsPlusNormal"/>
        <w:jc w:val="right"/>
      </w:pPr>
      <w:r>
        <w:t>рекомендуемых для включения в</w:t>
      </w:r>
    </w:p>
    <w:p w:rsidR="006337F5" w:rsidRDefault="006337F5">
      <w:pPr>
        <w:pStyle w:val="ConsPlusNormal"/>
        <w:jc w:val="right"/>
      </w:pPr>
      <w:r>
        <w:t>адресную инвестиционную</w:t>
      </w:r>
    </w:p>
    <w:p w:rsidR="006337F5" w:rsidRDefault="006337F5">
      <w:pPr>
        <w:pStyle w:val="ConsPlusNormal"/>
        <w:jc w:val="right"/>
      </w:pPr>
      <w:r>
        <w:t>программу города Красноярска</w:t>
      </w:r>
    </w:p>
    <w:p w:rsidR="006337F5" w:rsidRDefault="006337F5">
      <w:pPr>
        <w:pStyle w:val="ConsPlusNormal"/>
        <w:jc w:val="both"/>
      </w:pPr>
    </w:p>
    <w:p w:rsidR="006337F5" w:rsidRDefault="006337F5">
      <w:pPr>
        <w:pStyle w:val="ConsPlusNormal"/>
        <w:jc w:val="center"/>
      </w:pPr>
      <w:bookmarkStart w:id="39" w:name="P998"/>
      <w:bookmarkEnd w:id="39"/>
      <w:r>
        <w:t>ОЦЕНКА</w:t>
      </w:r>
    </w:p>
    <w:p w:rsidR="006337F5" w:rsidRDefault="006337F5">
      <w:pPr>
        <w:pStyle w:val="ConsPlusNormal"/>
        <w:jc w:val="center"/>
      </w:pPr>
      <w:r>
        <w:t>СОЦИАЛЬНОЙ ЭФФЕКТИВНОСТИ ИНВЕСТИЦИОННОГО</w:t>
      </w:r>
    </w:p>
    <w:p w:rsidR="006337F5" w:rsidRDefault="006337F5">
      <w:pPr>
        <w:pStyle w:val="ConsPlusNormal"/>
        <w:jc w:val="center"/>
      </w:pPr>
      <w:r>
        <w:t>ПРОЕКТА С УЧЕТОМ НОРМАТИВНОЙ ПОТРЕБНОСТИ ОКАЗАНИЯ УСЛУГ</w:t>
      </w:r>
    </w:p>
    <w:p w:rsidR="006337F5" w:rsidRDefault="006337F5">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920"/>
        <w:gridCol w:w="2040"/>
        <w:gridCol w:w="1800"/>
      </w:tblGrid>
      <w:tr w:rsidR="006337F5">
        <w:trPr>
          <w:trHeight w:val="240"/>
        </w:trPr>
        <w:tc>
          <w:tcPr>
            <w:tcW w:w="600" w:type="dxa"/>
          </w:tcPr>
          <w:p w:rsidR="006337F5" w:rsidRDefault="006337F5">
            <w:pPr>
              <w:pStyle w:val="ConsPlusNonformat"/>
              <w:jc w:val="both"/>
            </w:pPr>
            <w:r>
              <w:t xml:space="preserve"> N </w:t>
            </w:r>
          </w:p>
          <w:p w:rsidR="006337F5" w:rsidRDefault="006337F5">
            <w:pPr>
              <w:pStyle w:val="ConsPlusNonformat"/>
              <w:jc w:val="both"/>
            </w:pPr>
            <w:r>
              <w:t>п/п</w:t>
            </w:r>
          </w:p>
        </w:tc>
        <w:tc>
          <w:tcPr>
            <w:tcW w:w="4920" w:type="dxa"/>
          </w:tcPr>
          <w:p w:rsidR="006337F5" w:rsidRDefault="006337F5">
            <w:pPr>
              <w:pStyle w:val="ConsPlusNonformat"/>
              <w:jc w:val="both"/>
            </w:pPr>
            <w:r>
              <w:t xml:space="preserve">              Показатели               </w:t>
            </w:r>
          </w:p>
        </w:tc>
        <w:tc>
          <w:tcPr>
            <w:tcW w:w="2040" w:type="dxa"/>
          </w:tcPr>
          <w:p w:rsidR="006337F5" w:rsidRDefault="006337F5">
            <w:pPr>
              <w:pStyle w:val="ConsPlusNonformat"/>
              <w:jc w:val="both"/>
            </w:pPr>
            <w:r>
              <w:t xml:space="preserve"> Значение для  </w:t>
            </w:r>
          </w:p>
          <w:p w:rsidR="006337F5" w:rsidRDefault="006337F5">
            <w:pPr>
              <w:pStyle w:val="ConsPlusNonformat"/>
              <w:jc w:val="both"/>
            </w:pPr>
            <w:r>
              <w:t xml:space="preserve">данного района </w:t>
            </w:r>
          </w:p>
          <w:p w:rsidR="006337F5" w:rsidRDefault="006337F5">
            <w:pPr>
              <w:pStyle w:val="ConsPlusNonformat"/>
              <w:jc w:val="both"/>
            </w:pPr>
            <w:r>
              <w:t>оказания услуги</w:t>
            </w:r>
          </w:p>
        </w:tc>
        <w:tc>
          <w:tcPr>
            <w:tcW w:w="1800" w:type="dxa"/>
          </w:tcPr>
          <w:p w:rsidR="006337F5" w:rsidRDefault="006337F5">
            <w:pPr>
              <w:pStyle w:val="ConsPlusNonformat"/>
              <w:jc w:val="both"/>
            </w:pPr>
            <w:r>
              <w:t xml:space="preserve"> Значение в  </w:t>
            </w:r>
          </w:p>
          <w:p w:rsidR="006337F5" w:rsidRDefault="006337F5">
            <w:pPr>
              <w:pStyle w:val="ConsPlusNonformat"/>
              <w:jc w:val="both"/>
            </w:pPr>
            <w:r>
              <w:t xml:space="preserve">  целом по   </w:t>
            </w:r>
          </w:p>
          <w:p w:rsidR="006337F5" w:rsidRDefault="006337F5">
            <w:pPr>
              <w:pStyle w:val="ConsPlusNonformat"/>
              <w:jc w:val="both"/>
            </w:pPr>
            <w:r>
              <w:t xml:space="preserve">   городу    </w:t>
            </w:r>
          </w:p>
        </w:tc>
      </w:tr>
      <w:tr w:rsidR="006337F5">
        <w:trPr>
          <w:trHeight w:val="240"/>
        </w:trPr>
        <w:tc>
          <w:tcPr>
            <w:tcW w:w="600" w:type="dxa"/>
            <w:tcBorders>
              <w:top w:val="nil"/>
            </w:tcBorders>
          </w:tcPr>
          <w:p w:rsidR="006337F5" w:rsidRDefault="006337F5">
            <w:pPr>
              <w:pStyle w:val="ConsPlusNonformat"/>
              <w:jc w:val="both"/>
            </w:pPr>
            <w:r>
              <w:t xml:space="preserve"> 1 </w:t>
            </w:r>
          </w:p>
        </w:tc>
        <w:tc>
          <w:tcPr>
            <w:tcW w:w="4920" w:type="dxa"/>
            <w:tcBorders>
              <w:top w:val="nil"/>
            </w:tcBorders>
          </w:tcPr>
          <w:p w:rsidR="006337F5" w:rsidRDefault="006337F5">
            <w:pPr>
              <w:pStyle w:val="ConsPlusNonformat"/>
              <w:jc w:val="both"/>
            </w:pPr>
            <w:r>
              <w:t xml:space="preserve">                   2                   </w:t>
            </w:r>
          </w:p>
        </w:tc>
        <w:tc>
          <w:tcPr>
            <w:tcW w:w="2040" w:type="dxa"/>
            <w:tcBorders>
              <w:top w:val="nil"/>
            </w:tcBorders>
          </w:tcPr>
          <w:p w:rsidR="006337F5" w:rsidRDefault="006337F5">
            <w:pPr>
              <w:pStyle w:val="ConsPlusNonformat"/>
              <w:jc w:val="both"/>
            </w:pPr>
            <w:r>
              <w:t xml:space="preserve">       3       </w:t>
            </w:r>
          </w:p>
        </w:tc>
        <w:tc>
          <w:tcPr>
            <w:tcW w:w="1800" w:type="dxa"/>
            <w:tcBorders>
              <w:top w:val="nil"/>
            </w:tcBorders>
          </w:tcPr>
          <w:p w:rsidR="006337F5" w:rsidRDefault="006337F5">
            <w:pPr>
              <w:pStyle w:val="ConsPlusNonformat"/>
              <w:jc w:val="both"/>
            </w:pPr>
            <w:r>
              <w:t xml:space="preserve">      4      </w:t>
            </w:r>
          </w:p>
        </w:tc>
      </w:tr>
      <w:tr w:rsidR="006337F5">
        <w:trPr>
          <w:trHeight w:val="240"/>
        </w:trPr>
        <w:tc>
          <w:tcPr>
            <w:tcW w:w="600" w:type="dxa"/>
            <w:tcBorders>
              <w:top w:val="nil"/>
            </w:tcBorders>
          </w:tcPr>
          <w:p w:rsidR="006337F5" w:rsidRDefault="006337F5">
            <w:pPr>
              <w:pStyle w:val="ConsPlusNonformat"/>
              <w:jc w:val="both"/>
            </w:pPr>
            <w:r>
              <w:t xml:space="preserve">1  </w:t>
            </w:r>
          </w:p>
        </w:tc>
        <w:tc>
          <w:tcPr>
            <w:tcW w:w="4920" w:type="dxa"/>
            <w:tcBorders>
              <w:top w:val="nil"/>
            </w:tcBorders>
          </w:tcPr>
          <w:p w:rsidR="006337F5" w:rsidRDefault="006337F5">
            <w:pPr>
              <w:pStyle w:val="ConsPlusNonformat"/>
              <w:jc w:val="both"/>
            </w:pPr>
            <w:r>
              <w:t xml:space="preserve">Наименование объекта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2  </w:t>
            </w:r>
          </w:p>
        </w:tc>
        <w:tc>
          <w:tcPr>
            <w:tcW w:w="4920" w:type="dxa"/>
            <w:tcBorders>
              <w:top w:val="nil"/>
            </w:tcBorders>
          </w:tcPr>
          <w:p w:rsidR="006337F5" w:rsidRDefault="006337F5">
            <w:pPr>
              <w:pStyle w:val="ConsPlusNonformat"/>
              <w:jc w:val="both"/>
            </w:pPr>
            <w:r>
              <w:t xml:space="preserve">Мощность объекта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3  </w:t>
            </w:r>
          </w:p>
        </w:tc>
        <w:tc>
          <w:tcPr>
            <w:tcW w:w="4920" w:type="dxa"/>
            <w:tcBorders>
              <w:top w:val="nil"/>
            </w:tcBorders>
          </w:tcPr>
          <w:p w:rsidR="006337F5" w:rsidRDefault="006337F5">
            <w:pPr>
              <w:pStyle w:val="ConsPlusNonformat"/>
              <w:jc w:val="both"/>
            </w:pPr>
            <w:r>
              <w:t xml:space="preserve">Численность населения (численность     </w:t>
            </w:r>
          </w:p>
          <w:p w:rsidR="006337F5" w:rsidRDefault="006337F5">
            <w:pPr>
              <w:pStyle w:val="ConsPlusNonformat"/>
              <w:jc w:val="both"/>
            </w:pPr>
            <w:r>
              <w:t xml:space="preserve">пользователей муниципальной услугой)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bookmarkStart w:id="40" w:name="P1013"/>
            <w:bookmarkEnd w:id="40"/>
          </w:p>
        </w:tc>
      </w:tr>
      <w:tr w:rsidR="006337F5">
        <w:trPr>
          <w:trHeight w:val="240"/>
        </w:trPr>
        <w:tc>
          <w:tcPr>
            <w:tcW w:w="600" w:type="dxa"/>
            <w:tcBorders>
              <w:top w:val="nil"/>
            </w:tcBorders>
          </w:tcPr>
          <w:p w:rsidR="006337F5" w:rsidRDefault="006337F5">
            <w:pPr>
              <w:pStyle w:val="ConsPlusNonformat"/>
              <w:jc w:val="both"/>
            </w:pPr>
            <w:r>
              <w:t xml:space="preserve">4  </w:t>
            </w:r>
          </w:p>
        </w:tc>
        <w:tc>
          <w:tcPr>
            <w:tcW w:w="4920" w:type="dxa"/>
            <w:tcBorders>
              <w:top w:val="nil"/>
            </w:tcBorders>
          </w:tcPr>
          <w:p w:rsidR="006337F5" w:rsidRDefault="006337F5">
            <w:pPr>
              <w:pStyle w:val="ConsPlusNonformat"/>
              <w:jc w:val="both"/>
            </w:pPr>
            <w:r>
              <w:t xml:space="preserve">Социальные нормативы и нормы           </w:t>
            </w:r>
          </w:p>
          <w:p w:rsidR="006337F5" w:rsidRDefault="006337F5">
            <w:pPr>
              <w:pStyle w:val="ConsPlusNonformat"/>
              <w:jc w:val="both"/>
            </w:pPr>
            <w:r>
              <w:t xml:space="preserve">обеспеченности населения по данному    </w:t>
            </w:r>
          </w:p>
          <w:p w:rsidR="006337F5" w:rsidRDefault="006337F5">
            <w:pPr>
              <w:pStyle w:val="ConsPlusNonformat"/>
              <w:jc w:val="both"/>
            </w:pPr>
            <w:r>
              <w:t xml:space="preserve">виду услуги, Кнорм.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bookmarkStart w:id="41" w:name="P1016"/>
            <w:bookmarkEnd w:id="41"/>
          </w:p>
        </w:tc>
      </w:tr>
      <w:tr w:rsidR="006337F5">
        <w:trPr>
          <w:trHeight w:val="240"/>
        </w:trPr>
        <w:tc>
          <w:tcPr>
            <w:tcW w:w="600" w:type="dxa"/>
            <w:tcBorders>
              <w:top w:val="nil"/>
            </w:tcBorders>
          </w:tcPr>
          <w:p w:rsidR="006337F5" w:rsidRDefault="006337F5">
            <w:pPr>
              <w:pStyle w:val="ConsPlusNonformat"/>
              <w:jc w:val="both"/>
            </w:pPr>
            <w:r>
              <w:t xml:space="preserve">5  </w:t>
            </w:r>
          </w:p>
        </w:tc>
        <w:tc>
          <w:tcPr>
            <w:tcW w:w="4920" w:type="dxa"/>
            <w:tcBorders>
              <w:top w:val="nil"/>
            </w:tcBorders>
          </w:tcPr>
          <w:p w:rsidR="006337F5" w:rsidRDefault="006337F5">
            <w:pPr>
              <w:pStyle w:val="ConsPlusNonformat"/>
              <w:jc w:val="both"/>
            </w:pPr>
            <w:r>
              <w:t xml:space="preserve">Нормативная потребность населения в    </w:t>
            </w:r>
          </w:p>
          <w:p w:rsidR="006337F5" w:rsidRDefault="006337F5">
            <w:pPr>
              <w:pStyle w:val="ConsPlusNonformat"/>
              <w:jc w:val="both"/>
            </w:pPr>
            <w:r>
              <w:t>данном виде услуг, Кпотр. (</w:t>
            </w:r>
            <w:hyperlink w:anchor="P1013" w:history="1">
              <w:r>
                <w:rPr>
                  <w:color w:val="0000FF"/>
                </w:rPr>
                <w:t>стр. 3</w:t>
              </w:r>
            </w:hyperlink>
            <w:r>
              <w:t xml:space="preserve"> x    </w:t>
            </w:r>
          </w:p>
          <w:p w:rsidR="006337F5" w:rsidRDefault="006337F5">
            <w:pPr>
              <w:pStyle w:val="ConsPlusNonformat"/>
              <w:jc w:val="both"/>
            </w:pPr>
            <w:hyperlink w:anchor="P1016" w:history="1">
              <w:r>
                <w:rPr>
                  <w:color w:val="0000FF"/>
                </w:rPr>
                <w:t>стр. 4</w:t>
              </w:r>
            </w:hyperlink>
            <w:r>
              <w:t xml:space="preserve">)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6  </w:t>
            </w:r>
          </w:p>
        </w:tc>
        <w:tc>
          <w:tcPr>
            <w:tcW w:w="4920" w:type="dxa"/>
            <w:tcBorders>
              <w:top w:val="nil"/>
            </w:tcBorders>
          </w:tcPr>
          <w:p w:rsidR="006337F5" w:rsidRDefault="006337F5">
            <w:pPr>
              <w:pStyle w:val="ConsPlusNonformat"/>
              <w:jc w:val="both"/>
            </w:pPr>
            <w:r>
              <w:t xml:space="preserve">Фактическая обеспеченность населения   </w:t>
            </w:r>
          </w:p>
          <w:p w:rsidR="006337F5" w:rsidRDefault="006337F5">
            <w:pPr>
              <w:pStyle w:val="ConsPlusNonformat"/>
              <w:jc w:val="both"/>
            </w:pPr>
            <w:r>
              <w:t xml:space="preserve">в данном виде услуг до реализации      </w:t>
            </w:r>
          </w:p>
          <w:p w:rsidR="006337F5" w:rsidRDefault="006337F5">
            <w:pPr>
              <w:pStyle w:val="ConsPlusNonformat"/>
              <w:jc w:val="both"/>
            </w:pPr>
            <w:r>
              <w:t xml:space="preserve">инвестиционного проекта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7  </w:t>
            </w:r>
          </w:p>
        </w:tc>
        <w:tc>
          <w:tcPr>
            <w:tcW w:w="4920" w:type="dxa"/>
            <w:tcBorders>
              <w:top w:val="nil"/>
            </w:tcBorders>
          </w:tcPr>
          <w:p w:rsidR="006337F5" w:rsidRDefault="006337F5">
            <w:pPr>
              <w:pStyle w:val="ConsPlusNonformat"/>
              <w:jc w:val="both"/>
            </w:pPr>
            <w:r>
              <w:t xml:space="preserve">Обеспеченность населения в данном виде </w:t>
            </w:r>
          </w:p>
          <w:p w:rsidR="006337F5" w:rsidRDefault="006337F5">
            <w:pPr>
              <w:pStyle w:val="ConsPlusNonformat"/>
              <w:jc w:val="both"/>
            </w:pPr>
            <w:r>
              <w:t xml:space="preserve">услуг с учетом реализации              </w:t>
            </w:r>
          </w:p>
          <w:p w:rsidR="006337F5" w:rsidRDefault="006337F5">
            <w:pPr>
              <w:pStyle w:val="ConsPlusNonformat"/>
              <w:jc w:val="both"/>
            </w:pPr>
            <w:r>
              <w:t xml:space="preserve">инвестиционного проекта, Кобес.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8  </w:t>
            </w:r>
          </w:p>
        </w:tc>
        <w:tc>
          <w:tcPr>
            <w:tcW w:w="4920" w:type="dxa"/>
            <w:tcBorders>
              <w:top w:val="nil"/>
            </w:tcBorders>
          </w:tcPr>
          <w:p w:rsidR="006337F5" w:rsidRDefault="006337F5">
            <w:pPr>
              <w:pStyle w:val="ConsPlusNonformat"/>
              <w:jc w:val="both"/>
            </w:pPr>
            <w:r>
              <w:t xml:space="preserve">Социальная эффективность               </w:t>
            </w:r>
          </w:p>
          <w:p w:rsidR="006337F5" w:rsidRDefault="006337F5">
            <w:pPr>
              <w:pStyle w:val="ConsPlusNonformat"/>
              <w:jc w:val="both"/>
            </w:pPr>
            <w:r>
              <w:t xml:space="preserve">инвестиционного проекта, Эсоц.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9  </w:t>
            </w:r>
          </w:p>
        </w:tc>
        <w:tc>
          <w:tcPr>
            <w:tcW w:w="4920" w:type="dxa"/>
            <w:tcBorders>
              <w:top w:val="nil"/>
            </w:tcBorders>
          </w:tcPr>
          <w:p w:rsidR="006337F5" w:rsidRDefault="006337F5">
            <w:pPr>
              <w:pStyle w:val="ConsPlusNonformat"/>
              <w:jc w:val="both"/>
            </w:pPr>
            <w:r>
              <w:t xml:space="preserve">Количество создаваемых рабочих мест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p>
        </w:tc>
      </w:tr>
      <w:tr w:rsidR="006337F5">
        <w:trPr>
          <w:trHeight w:val="240"/>
        </w:trPr>
        <w:tc>
          <w:tcPr>
            <w:tcW w:w="600" w:type="dxa"/>
            <w:tcBorders>
              <w:top w:val="nil"/>
            </w:tcBorders>
          </w:tcPr>
          <w:p w:rsidR="006337F5" w:rsidRDefault="006337F5">
            <w:pPr>
              <w:pStyle w:val="ConsPlusNonformat"/>
              <w:jc w:val="both"/>
            </w:pPr>
            <w:r>
              <w:t xml:space="preserve">10 </w:t>
            </w:r>
          </w:p>
        </w:tc>
        <w:tc>
          <w:tcPr>
            <w:tcW w:w="4920" w:type="dxa"/>
            <w:tcBorders>
              <w:top w:val="nil"/>
            </w:tcBorders>
          </w:tcPr>
          <w:p w:rsidR="006337F5" w:rsidRDefault="006337F5">
            <w:pPr>
              <w:pStyle w:val="ConsPlusNonformat"/>
              <w:jc w:val="both"/>
            </w:pPr>
            <w:r>
              <w:t xml:space="preserve">Отношение фонда оплаты труда,          </w:t>
            </w:r>
          </w:p>
          <w:p w:rsidR="006337F5" w:rsidRDefault="006337F5">
            <w:pPr>
              <w:pStyle w:val="ConsPlusNonformat"/>
              <w:jc w:val="both"/>
            </w:pPr>
            <w:r>
              <w:t xml:space="preserve">возникающего в результате реализации   </w:t>
            </w:r>
          </w:p>
          <w:p w:rsidR="006337F5" w:rsidRDefault="006337F5">
            <w:pPr>
              <w:pStyle w:val="ConsPlusNonformat"/>
              <w:jc w:val="both"/>
            </w:pPr>
            <w:r>
              <w:t xml:space="preserve">проекта, к сумме инвестиций из бюджета </w:t>
            </w:r>
          </w:p>
          <w:p w:rsidR="006337F5" w:rsidRDefault="006337F5">
            <w:pPr>
              <w:pStyle w:val="ConsPlusNonformat"/>
              <w:jc w:val="both"/>
            </w:pPr>
            <w:r>
              <w:t xml:space="preserve">города, направленных на реализацию     </w:t>
            </w:r>
          </w:p>
          <w:p w:rsidR="006337F5" w:rsidRDefault="006337F5">
            <w:pPr>
              <w:pStyle w:val="ConsPlusNonformat"/>
              <w:jc w:val="both"/>
            </w:pPr>
            <w:r>
              <w:t xml:space="preserve">инвестиционного проекта                </w:t>
            </w:r>
          </w:p>
        </w:tc>
        <w:tc>
          <w:tcPr>
            <w:tcW w:w="2040" w:type="dxa"/>
            <w:tcBorders>
              <w:top w:val="nil"/>
            </w:tcBorders>
          </w:tcPr>
          <w:p w:rsidR="006337F5" w:rsidRDefault="006337F5">
            <w:pPr>
              <w:pStyle w:val="ConsPlusNonformat"/>
              <w:jc w:val="both"/>
            </w:pPr>
          </w:p>
        </w:tc>
        <w:tc>
          <w:tcPr>
            <w:tcW w:w="1800" w:type="dxa"/>
            <w:tcBorders>
              <w:top w:val="nil"/>
            </w:tcBorders>
          </w:tcPr>
          <w:p w:rsidR="006337F5" w:rsidRDefault="006337F5">
            <w:pPr>
              <w:pStyle w:val="ConsPlusNonformat"/>
              <w:jc w:val="both"/>
            </w:pPr>
          </w:p>
        </w:tc>
      </w:tr>
    </w:tbl>
    <w:p w:rsidR="006337F5" w:rsidRDefault="006337F5">
      <w:pPr>
        <w:pStyle w:val="ConsPlusNormal"/>
        <w:jc w:val="both"/>
      </w:pPr>
    </w:p>
    <w:p w:rsidR="006337F5" w:rsidRDefault="006337F5">
      <w:pPr>
        <w:pStyle w:val="ConsPlusNormal"/>
        <w:jc w:val="both"/>
      </w:pPr>
    </w:p>
    <w:p w:rsidR="006337F5" w:rsidRDefault="006337F5">
      <w:pPr>
        <w:pStyle w:val="ConsPlusNormal"/>
        <w:jc w:val="both"/>
      </w:pPr>
    </w:p>
    <w:p w:rsidR="006337F5" w:rsidRDefault="006337F5">
      <w:pPr>
        <w:pStyle w:val="ConsPlusNormal"/>
        <w:jc w:val="both"/>
      </w:pPr>
    </w:p>
    <w:p w:rsidR="006337F5" w:rsidRDefault="006337F5">
      <w:pPr>
        <w:pStyle w:val="ConsPlusNormal"/>
        <w:jc w:val="both"/>
      </w:pPr>
    </w:p>
    <w:p w:rsidR="006337F5" w:rsidRDefault="006337F5">
      <w:pPr>
        <w:pStyle w:val="ConsPlusNormal"/>
        <w:jc w:val="right"/>
      </w:pPr>
      <w:r>
        <w:t>Приложение 3</w:t>
      </w:r>
    </w:p>
    <w:p w:rsidR="006337F5" w:rsidRDefault="006337F5">
      <w:pPr>
        <w:pStyle w:val="ConsPlusNormal"/>
        <w:jc w:val="right"/>
      </w:pPr>
      <w:r>
        <w:t>к Порядку</w:t>
      </w:r>
    </w:p>
    <w:p w:rsidR="006337F5" w:rsidRDefault="006337F5">
      <w:pPr>
        <w:pStyle w:val="ConsPlusNormal"/>
        <w:jc w:val="right"/>
      </w:pPr>
      <w:r>
        <w:t>оценки эффективности</w:t>
      </w:r>
    </w:p>
    <w:p w:rsidR="006337F5" w:rsidRDefault="006337F5">
      <w:pPr>
        <w:pStyle w:val="ConsPlusNormal"/>
        <w:jc w:val="right"/>
      </w:pPr>
      <w:r>
        <w:t>инвестиционных проектов,</w:t>
      </w:r>
    </w:p>
    <w:p w:rsidR="006337F5" w:rsidRDefault="006337F5">
      <w:pPr>
        <w:pStyle w:val="ConsPlusNormal"/>
        <w:jc w:val="right"/>
      </w:pPr>
      <w:r>
        <w:t>рекомендуемых для включения в</w:t>
      </w:r>
    </w:p>
    <w:p w:rsidR="006337F5" w:rsidRDefault="006337F5">
      <w:pPr>
        <w:pStyle w:val="ConsPlusNormal"/>
        <w:jc w:val="right"/>
      </w:pPr>
      <w:r>
        <w:t>адресную инвестиционную</w:t>
      </w:r>
    </w:p>
    <w:p w:rsidR="006337F5" w:rsidRDefault="006337F5">
      <w:pPr>
        <w:pStyle w:val="ConsPlusNormal"/>
        <w:jc w:val="right"/>
      </w:pPr>
      <w:r>
        <w:t>программу города Красноярска</w:t>
      </w:r>
    </w:p>
    <w:p w:rsidR="006337F5" w:rsidRDefault="006337F5">
      <w:pPr>
        <w:pStyle w:val="ConsPlusNormal"/>
        <w:jc w:val="both"/>
      </w:pPr>
    </w:p>
    <w:p w:rsidR="006337F5" w:rsidRDefault="006337F5">
      <w:pPr>
        <w:pStyle w:val="ConsPlusNormal"/>
        <w:jc w:val="center"/>
      </w:pPr>
      <w:bookmarkStart w:id="42" w:name="P1056"/>
      <w:bookmarkEnd w:id="42"/>
      <w:r>
        <w:t>ОЦЕНКА</w:t>
      </w:r>
    </w:p>
    <w:p w:rsidR="006337F5" w:rsidRDefault="006337F5">
      <w:pPr>
        <w:pStyle w:val="ConsPlusNormal"/>
        <w:jc w:val="center"/>
      </w:pPr>
      <w:r>
        <w:lastRenderedPageBreak/>
        <w:t>ФИНАНСОВОЙ ЭФФЕКТИВНОСТИ ИНВЕСТИЦИОННОГО</w:t>
      </w:r>
    </w:p>
    <w:p w:rsidR="006337F5" w:rsidRDefault="006337F5">
      <w:pPr>
        <w:pStyle w:val="ConsPlusNormal"/>
        <w:jc w:val="center"/>
      </w:pPr>
      <w:r>
        <w:t>ПРОЕКТА С УЧЕТОМ ЭКСПЛУАТАЦИОННЫХ РАСХОДОВ</w:t>
      </w:r>
    </w:p>
    <w:p w:rsidR="006337F5" w:rsidRDefault="006337F5">
      <w:pPr>
        <w:pStyle w:val="ConsPlusNormal"/>
        <w:jc w:val="center"/>
      </w:pPr>
    </w:p>
    <w:p w:rsidR="006337F5" w:rsidRDefault="006337F5">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40"/>
        <w:gridCol w:w="1080"/>
        <w:gridCol w:w="720"/>
        <w:gridCol w:w="720"/>
        <w:gridCol w:w="720"/>
        <w:gridCol w:w="720"/>
        <w:gridCol w:w="720"/>
      </w:tblGrid>
      <w:tr w:rsidR="006337F5">
        <w:trPr>
          <w:trHeight w:val="240"/>
        </w:trPr>
        <w:tc>
          <w:tcPr>
            <w:tcW w:w="5040" w:type="dxa"/>
            <w:vMerge w:val="restart"/>
          </w:tcPr>
          <w:p w:rsidR="006337F5" w:rsidRDefault="006337F5">
            <w:pPr>
              <w:pStyle w:val="ConsPlusNonformat"/>
              <w:jc w:val="both"/>
            </w:pPr>
            <w:r>
              <w:t xml:space="preserve">               Показатель               </w:t>
            </w:r>
          </w:p>
        </w:tc>
        <w:tc>
          <w:tcPr>
            <w:tcW w:w="1080" w:type="dxa"/>
          </w:tcPr>
          <w:p w:rsidR="006337F5" w:rsidRDefault="006337F5">
            <w:pPr>
              <w:pStyle w:val="ConsPlusNonformat"/>
              <w:jc w:val="both"/>
            </w:pPr>
          </w:p>
        </w:tc>
        <w:tc>
          <w:tcPr>
            <w:tcW w:w="3600" w:type="dxa"/>
            <w:gridSpan w:val="5"/>
          </w:tcPr>
          <w:p w:rsidR="006337F5" w:rsidRDefault="006337F5">
            <w:pPr>
              <w:pStyle w:val="ConsPlusNonformat"/>
              <w:jc w:val="both"/>
            </w:pPr>
            <w:r>
              <w:t xml:space="preserve">  Значение показателя   </w:t>
            </w:r>
          </w:p>
        </w:tc>
      </w:tr>
      <w:tr w:rsidR="006337F5">
        <w:tc>
          <w:tcPr>
            <w:tcW w:w="4920" w:type="dxa"/>
            <w:vMerge/>
            <w:tcBorders>
              <w:top w:val="nil"/>
            </w:tcBorders>
          </w:tcPr>
          <w:p w:rsidR="006337F5" w:rsidRDefault="006337F5"/>
        </w:tc>
        <w:tc>
          <w:tcPr>
            <w:tcW w:w="1080" w:type="dxa"/>
            <w:tcBorders>
              <w:top w:val="nil"/>
            </w:tcBorders>
          </w:tcPr>
          <w:p w:rsidR="006337F5" w:rsidRDefault="006337F5">
            <w:pPr>
              <w:pStyle w:val="ConsPlusNonformat"/>
              <w:jc w:val="both"/>
            </w:pPr>
            <w:r>
              <w:t xml:space="preserve">Всего: </w:t>
            </w:r>
          </w:p>
        </w:tc>
        <w:tc>
          <w:tcPr>
            <w:tcW w:w="720" w:type="dxa"/>
            <w:tcBorders>
              <w:top w:val="nil"/>
            </w:tcBorders>
          </w:tcPr>
          <w:p w:rsidR="006337F5" w:rsidRDefault="006337F5">
            <w:pPr>
              <w:pStyle w:val="ConsPlusNonformat"/>
              <w:jc w:val="both"/>
            </w:pPr>
            <w:r>
              <w:t>20__</w:t>
            </w:r>
          </w:p>
          <w:p w:rsidR="006337F5" w:rsidRDefault="006337F5">
            <w:pPr>
              <w:pStyle w:val="ConsPlusNonformat"/>
              <w:jc w:val="both"/>
            </w:pPr>
            <w:r>
              <w:t xml:space="preserve">год </w:t>
            </w:r>
          </w:p>
        </w:tc>
        <w:tc>
          <w:tcPr>
            <w:tcW w:w="720" w:type="dxa"/>
            <w:tcBorders>
              <w:top w:val="nil"/>
            </w:tcBorders>
          </w:tcPr>
          <w:p w:rsidR="006337F5" w:rsidRDefault="006337F5">
            <w:pPr>
              <w:pStyle w:val="ConsPlusNonformat"/>
              <w:jc w:val="both"/>
            </w:pPr>
            <w:r>
              <w:t>20__</w:t>
            </w:r>
          </w:p>
          <w:p w:rsidR="006337F5" w:rsidRDefault="006337F5">
            <w:pPr>
              <w:pStyle w:val="ConsPlusNonformat"/>
              <w:jc w:val="both"/>
            </w:pPr>
            <w:r>
              <w:t xml:space="preserve">год </w:t>
            </w:r>
          </w:p>
        </w:tc>
        <w:tc>
          <w:tcPr>
            <w:tcW w:w="720" w:type="dxa"/>
            <w:tcBorders>
              <w:top w:val="nil"/>
            </w:tcBorders>
          </w:tcPr>
          <w:p w:rsidR="006337F5" w:rsidRDefault="006337F5">
            <w:pPr>
              <w:pStyle w:val="ConsPlusNonformat"/>
              <w:jc w:val="both"/>
            </w:pPr>
            <w:r>
              <w:t>20__</w:t>
            </w:r>
          </w:p>
          <w:p w:rsidR="006337F5" w:rsidRDefault="006337F5">
            <w:pPr>
              <w:pStyle w:val="ConsPlusNonformat"/>
              <w:jc w:val="both"/>
            </w:pPr>
            <w:r>
              <w:t xml:space="preserve">год </w:t>
            </w:r>
          </w:p>
        </w:tc>
        <w:tc>
          <w:tcPr>
            <w:tcW w:w="720" w:type="dxa"/>
            <w:tcBorders>
              <w:top w:val="nil"/>
            </w:tcBorders>
          </w:tcPr>
          <w:p w:rsidR="006337F5" w:rsidRDefault="006337F5">
            <w:pPr>
              <w:pStyle w:val="ConsPlusNonformat"/>
              <w:jc w:val="both"/>
            </w:pPr>
            <w:r>
              <w:t>20__</w:t>
            </w:r>
          </w:p>
          <w:p w:rsidR="006337F5" w:rsidRDefault="006337F5">
            <w:pPr>
              <w:pStyle w:val="ConsPlusNonformat"/>
              <w:jc w:val="both"/>
            </w:pPr>
            <w:r>
              <w:t xml:space="preserve">год </w:t>
            </w:r>
          </w:p>
        </w:tc>
        <w:tc>
          <w:tcPr>
            <w:tcW w:w="720" w:type="dxa"/>
            <w:tcBorders>
              <w:top w:val="nil"/>
            </w:tcBorders>
          </w:tcPr>
          <w:p w:rsidR="006337F5" w:rsidRDefault="006337F5">
            <w:pPr>
              <w:pStyle w:val="ConsPlusNonformat"/>
              <w:jc w:val="both"/>
            </w:pPr>
            <w:r>
              <w:t>20__</w:t>
            </w:r>
          </w:p>
          <w:p w:rsidR="006337F5" w:rsidRDefault="006337F5">
            <w:pPr>
              <w:pStyle w:val="ConsPlusNonformat"/>
              <w:jc w:val="both"/>
            </w:pPr>
            <w:r>
              <w:t xml:space="preserve">год </w:t>
            </w:r>
          </w:p>
        </w:tc>
      </w:tr>
      <w:tr w:rsidR="006337F5">
        <w:trPr>
          <w:trHeight w:val="240"/>
        </w:trPr>
        <w:tc>
          <w:tcPr>
            <w:tcW w:w="5040" w:type="dxa"/>
            <w:tcBorders>
              <w:top w:val="nil"/>
            </w:tcBorders>
          </w:tcPr>
          <w:p w:rsidR="006337F5" w:rsidRDefault="006337F5">
            <w:pPr>
              <w:pStyle w:val="ConsPlusNonformat"/>
              <w:jc w:val="both"/>
            </w:pPr>
            <w:r>
              <w:t xml:space="preserve">                   1                    </w:t>
            </w:r>
          </w:p>
        </w:tc>
        <w:tc>
          <w:tcPr>
            <w:tcW w:w="1080" w:type="dxa"/>
            <w:tcBorders>
              <w:top w:val="nil"/>
            </w:tcBorders>
          </w:tcPr>
          <w:p w:rsidR="006337F5" w:rsidRDefault="006337F5">
            <w:pPr>
              <w:pStyle w:val="ConsPlusNonformat"/>
              <w:jc w:val="both"/>
            </w:pPr>
            <w:r>
              <w:t xml:space="preserve">   2   </w:t>
            </w:r>
          </w:p>
        </w:tc>
        <w:tc>
          <w:tcPr>
            <w:tcW w:w="720" w:type="dxa"/>
            <w:tcBorders>
              <w:top w:val="nil"/>
            </w:tcBorders>
          </w:tcPr>
          <w:p w:rsidR="006337F5" w:rsidRDefault="006337F5">
            <w:pPr>
              <w:pStyle w:val="ConsPlusNonformat"/>
              <w:jc w:val="both"/>
            </w:pPr>
            <w:r>
              <w:t xml:space="preserve"> 3  </w:t>
            </w:r>
          </w:p>
        </w:tc>
        <w:tc>
          <w:tcPr>
            <w:tcW w:w="720" w:type="dxa"/>
            <w:tcBorders>
              <w:top w:val="nil"/>
            </w:tcBorders>
          </w:tcPr>
          <w:p w:rsidR="006337F5" w:rsidRDefault="006337F5">
            <w:pPr>
              <w:pStyle w:val="ConsPlusNonformat"/>
              <w:jc w:val="both"/>
            </w:pPr>
            <w:r>
              <w:t xml:space="preserve"> 4  </w:t>
            </w:r>
          </w:p>
        </w:tc>
        <w:tc>
          <w:tcPr>
            <w:tcW w:w="720" w:type="dxa"/>
            <w:tcBorders>
              <w:top w:val="nil"/>
            </w:tcBorders>
          </w:tcPr>
          <w:p w:rsidR="006337F5" w:rsidRDefault="006337F5">
            <w:pPr>
              <w:pStyle w:val="ConsPlusNonformat"/>
              <w:jc w:val="both"/>
            </w:pPr>
            <w:r>
              <w:t xml:space="preserve"> 5  </w:t>
            </w:r>
          </w:p>
        </w:tc>
        <w:tc>
          <w:tcPr>
            <w:tcW w:w="720" w:type="dxa"/>
            <w:tcBorders>
              <w:top w:val="nil"/>
            </w:tcBorders>
          </w:tcPr>
          <w:p w:rsidR="006337F5" w:rsidRDefault="006337F5">
            <w:pPr>
              <w:pStyle w:val="ConsPlusNonformat"/>
              <w:jc w:val="both"/>
            </w:pPr>
            <w:r>
              <w:t xml:space="preserve"> 6  </w:t>
            </w:r>
          </w:p>
        </w:tc>
        <w:tc>
          <w:tcPr>
            <w:tcW w:w="720" w:type="dxa"/>
            <w:tcBorders>
              <w:top w:val="nil"/>
            </w:tcBorders>
          </w:tcPr>
          <w:p w:rsidR="006337F5" w:rsidRDefault="006337F5">
            <w:pPr>
              <w:pStyle w:val="ConsPlusNonformat"/>
              <w:jc w:val="both"/>
            </w:pPr>
            <w:r>
              <w:t xml:space="preserve"> 7  </w:t>
            </w:r>
          </w:p>
        </w:tc>
      </w:tr>
      <w:tr w:rsidR="006337F5">
        <w:trPr>
          <w:trHeight w:val="240"/>
        </w:trPr>
        <w:tc>
          <w:tcPr>
            <w:tcW w:w="5040" w:type="dxa"/>
            <w:tcBorders>
              <w:top w:val="nil"/>
            </w:tcBorders>
          </w:tcPr>
          <w:p w:rsidR="006337F5" w:rsidRDefault="006337F5">
            <w:pPr>
              <w:pStyle w:val="ConsPlusNonformat"/>
              <w:jc w:val="both"/>
            </w:pPr>
            <w:r>
              <w:t>1. Дополнительные доходы бюджета города,</w:t>
            </w:r>
          </w:p>
          <w:p w:rsidR="006337F5" w:rsidRDefault="006337F5">
            <w:pPr>
              <w:pStyle w:val="ConsPlusNonformat"/>
              <w:jc w:val="both"/>
            </w:pPr>
            <w:r>
              <w:t xml:space="preserve">связанные с реализацией инвестиционного </w:t>
            </w:r>
          </w:p>
          <w:p w:rsidR="006337F5" w:rsidRDefault="006337F5">
            <w:pPr>
              <w:pStyle w:val="ConsPlusNonformat"/>
              <w:jc w:val="both"/>
            </w:pPr>
            <w:r>
              <w:t xml:space="preserve">проекта, всего: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bookmarkStart w:id="43" w:name="P1069"/>
            <w:bookmarkEnd w:id="43"/>
          </w:p>
        </w:tc>
      </w:tr>
      <w:tr w:rsidR="006337F5">
        <w:trPr>
          <w:trHeight w:val="240"/>
        </w:trPr>
        <w:tc>
          <w:tcPr>
            <w:tcW w:w="5040" w:type="dxa"/>
            <w:tcBorders>
              <w:top w:val="nil"/>
            </w:tcBorders>
          </w:tcPr>
          <w:p w:rsidR="006337F5" w:rsidRDefault="006337F5">
            <w:pPr>
              <w:pStyle w:val="ConsPlusNonformat"/>
              <w:jc w:val="both"/>
            </w:pPr>
            <w:r>
              <w:t xml:space="preserve">В том числе: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r>
      <w:tr w:rsidR="006337F5">
        <w:trPr>
          <w:trHeight w:val="240"/>
        </w:trPr>
        <w:tc>
          <w:tcPr>
            <w:tcW w:w="5040" w:type="dxa"/>
            <w:tcBorders>
              <w:top w:val="nil"/>
            </w:tcBorders>
          </w:tcPr>
          <w:p w:rsidR="006337F5" w:rsidRDefault="006337F5">
            <w:pPr>
              <w:pStyle w:val="ConsPlusNonformat"/>
              <w:jc w:val="both"/>
            </w:pPr>
            <w:r>
              <w:t xml:space="preserve">налоговые доходы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r>
      <w:tr w:rsidR="006337F5">
        <w:trPr>
          <w:trHeight w:val="240"/>
        </w:trPr>
        <w:tc>
          <w:tcPr>
            <w:tcW w:w="5040" w:type="dxa"/>
            <w:tcBorders>
              <w:top w:val="nil"/>
            </w:tcBorders>
          </w:tcPr>
          <w:p w:rsidR="006337F5" w:rsidRDefault="006337F5">
            <w:pPr>
              <w:pStyle w:val="ConsPlusNonformat"/>
              <w:jc w:val="both"/>
            </w:pPr>
            <w:r>
              <w:t xml:space="preserve">неналоговые доходы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r>
      <w:tr w:rsidR="006337F5">
        <w:trPr>
          <w:trHeight w:val="240"/>
        </w:trPr>
        <w:tc>
          <w:tcPr>
            <w:tcW w:w="5040" w:type="dxa"/>
            <w:tcBorders>
              <w:top w:val="nil"/>
            </w:tcBorders>
          </w:tcPr>
          <w:p w:rsidR="006337F5" w:rsidRDefault="006337F5">
            <w:pPr>
              <w:pStyle w:val="ConsPlusNonformat"/>
              <w:jc w:val="both"/>
            </w:pPr>
            <w:r>
              <w:t xml:space="preserve">2. Экономия средств бюджета города за   </w:t>
            </w:r>
          </w:p>
          <w:p w:rsidR="006337F5" w:rsidRDefault="006337F5">
            <w:pPr>
              <w:pStyle w:val="ConsPlusNonformat"/>
              <w:jc w:val="both"/>
            </w:pPr>
            <w:r>
              <w:t xml:space="preserve">счет снижения эксплуатационных расходов </w:t>
            </w:r>
          </w:p>
          <w:p w:rsidR="006337F5" w:rsidRDefault="006337F5">
            <w:pPr>
              <w:pStyle w:val="ConsPlusNonformat"/>
              <w:jc w:val="both"/>
            </w:pPr>
            <w:r>
              <w:t xml:space="preserve">при реализации инвестиционного проекта, </w:t>
            </w:r>
          </w:p>
          <w:p w:rsidR="006337F5" w:rsidRDefault="006337F5">
            <w:pPr>
              <w:pStyle w:val="ConsPlusNonformat"/>
              <w:jc w:val="both"/>
            </w:pPr>
            <w:r>
              <w:t xml:space="preserve">всего: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bookmarkStart w:id="44" w:name="P1079"/>
            <w:bookmarkEnd w:id="44"/>
          </w:p>
        </w:tc>
      </w:tr>
      <w:tr w:rsidR="006337F5">
        <w:trPr>
          <w:trHeight w:val="240"/>
        </w:trPr>
        <w:tc>
          <w:tcPr>
            <w:tcW w:w="5040" w:type="dxa"/>
            <w:tcBorders>
              <w:top w:val="nil"/>
            </w:tcBorders>
          </w:tcPr>
          <w:p w:rsidR="006337F5" w:rsidRDefault="006337F5">
            <w:pPr>
              <w:pStyle w:val="ConsPlusNonformat"/>
              <w:jc w:val="both"/>
            </w:pPr>
            <w:r>
              <w:t xml:space="preserve">В том числе: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r>
      <w:tr w:rsidR="006337F5">
        <w:trPr>
          <w:trHeight w:val="240"/>
        </w:trPr>
        <w:tc>
          <w:tcPr>
            <w:tcW w:w="5040" w:type="dxa"/>
            <w:tcBorders>
              <w:top w:val="nil"/>
            </w:tcBorders>
          </w:tcPr>
          <w:p w:rsidR="006337F5" w:rsidRDefault="006337F5">
            <w:pPr>
              <w:pStyle w:val="ConsPlusNonformat"/>
              <w:jc w:val="both"/>
            </w:pPr>
            <w:r>
              <w:t xml:space="preserve">расходы на оплату труда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r>
      <w:tr w:rsidR="006337F5">
        <w:trPr>
          <w:trHeight w:val="240"/>
        </w:trPr>
        <w:tc>
          <w:tcPr>
            <w:tcW w:w="5040" w:type="dxa"/>
            <w:tcBorders>
              <w:top w:val="nil"/>
            </w:tcBorders>
          </w:tcPr>
          <w:p w:rsidR="006337F5" w:rsidRDefault="006337F5">
            <w:pPr>
              <w:pStyle w:val="ConsPlusNonformat"/>
              <w:jc w:val="both"/>
            </w:pPr>
            <w:r>
              <w:t xml:space="preserve">коммунальные расходы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r>
      <w:tr w:rsidR="006337F5">
        <w:trPr>
          <w:trHeight w:val="240"/>
        </w:trPr>
        <w:tc>
          <w:tcPr>
            <w:tcW w:w="5040" w:type="dxa"/>
            <w:tcBorders>
              <w:top w:val="nil"/>
            </w:tcBorders>
          </w:tcPr>
          <w:p w:rsidR="006337F5" w:rsidRDefault="006337F5">
            <w:pPr>
              <w:pStyle w:val="ConsPlusNonformat"/>
              <w:jc w:val="both"/>
            </w:pPr>
            <w:r>
              <w:t xml:space="preserve">прочие расходы (расписать по видам      </w:t>
            </w:r>
          </w:p>
          <w:p w:rsidR="006337F5" w:rsidRDefault="006337F5">
            <w:pPr>
              <w:pStyle w:val="ConsPlusNonformat"/>
              <w:jc w:val="both"/>
            </w:pPr>
            <w:r>
              <w:t xml:space="preserve">расходов)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r>
      <w:tr w:rsidR="006337F5">
        <w:trPr>
          <w:trHeight w:val="240"/>
        </w:trPr>
        <w:tc>
          <w:tcPr>
            <w:tcW w:w="5040" w:type="dxa"/>
            <w:tcBorders>
              <w:top w:val="nil"/>
            </w:tcBorders>
          </w:tcPr>
          <w:p w:rsidR="006337F5" w:rsidRDefault="006337F5">
            <w:pPr>
              <w:pStyle w:val="ConsPlusNonformat"/>
              <w:jc w:val="both"/>
            </w:pPr>
            <w:r>
              <w:t xml:space="preserve">3. Экономия средств бюджета города за   </w:t>
            </w:r>
          </w:p>
          <w:p w:rsidR="006337F5" w:rsidRDefault="006337F5">
            <w:pPr>
              <w:pStyle w:val="ConsPlusNonformat"/>
              <w:jc w:val="both"/>
            </w:pPr>
            <w:r>
              <w:t xml:space="preserve">счет исключения возможных расходов      </w:t>
            </w:r>
          </w:p>
          <w:p w:rsidR="006337F5" w:rsidRDefault="006337F5">
            <w:pPr>
              <w:pStyle w:val="ConsPlusNonformat"/>
              <w:jc w:val="both"/>
            </w:pPr>
            <w:r>
              <w:t xml:space="preserve">бюджета на устранение негативных        </w:t>
            </w:r>
          </w:p>
          <w:p w:rsidR="006337F5" w:rsidRDefault="006337F5">
            <w:pPr>
              <w:pStyle w:val="ConsPlusNonformat"/>
              <w:jc w:val="both"/>
            </w:pPr>
            <w:r>
              <w:t xml:space="preserve">последствий, которые могут произойти в  </w:t>
            </w:r>
          </w:p>
          <w:p w:rsidR="006337F5" w:rsidRDefault="006337F5">
            <w:pPr>
              <w:pStyle w:val="ConsPlusNonformat"/>
              <w:jc w:val="both"/>
            </w:pPr>
            <w:r>
              <w:t xml:space="preserve">случае отказа от                        </w:t>
            </w:r>
          </w:p>
          <w:p w:rsidR="006337F5" w:rsidRDefault="006337F5">
            <w:pPr>
              <w:pStyle w:val="ConsPlusNonformat"/>
              <w:jc w:val="both"/>
            </w:pPr>
            <w:r>
              <w:t xml:space="preserve">реализации инвестиционного проекта </w:t>
            </w:r>
            <w:hyperlink w:anchor="P1106" w:history="1">
              <w:r>
                <w:rPr>
                  <w:color w:val="0000FF"/>
                </w:rPr>
                <w:t>&lt;*&gt;</w:t>
              </w:r>
            </w:hyperlink>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bookmarkStart w:id="45" w:name="P1093"/>
            <w:bookmarkEnd w:id="45"/>
          </w:p>
        </w:tc>
      </w:tr>
      <w:tr w:rsidR="006337F5">
        <w:trPr>
          <w:trHeight w:val="240"/>
        </w:trPr>
        <w:tc>
          <w:tcPr>
            <w:tcW w:w="5040" w:type="dxa"/>
            <w:tcBorders>
              <w:top w:val="nil"/>
            </w:tcBorders>
          </w:tcPr>
          <w:p w:rsidR="006337F5" w:rsidRDefault="006337F5">
            <w:pPr>
              <w:pStyle w:val="ConsPlusNonformat"/>
              <w:jc w:val="both"/>
            </w:pPr>
            <w:r>
              <w:t>Финансовая эффективность инвестиционного</w:t>
            </w:r>
          </w:p>
          <w:p w:rsidR="006337F5" w:rsidRDefault="006337F5">
            <w:pPr>
              <w:pStyle w:val="ConsPlusNonformat"/>
              <w:jc w:val="both"/>
            </w:pPr>
            <w:r>
              <w:t xml:space="preserve">проекта с учетом эксплуатационных       </w:t>
            </w:r>
          </w:p>
          <w:p w:rsidR="006337F5" w:rsidRDefault="006337F5">
            <w:pPr>
              <w:pStyle w:val="ConsPlusNonformat"/>
              <w:jc w:val="both"/>
            </w:pPr>
            <w:r>
              <w:t>расходов (</w:t>
            </w:r>
            <w:hyperlink w:anchor="P1069" w:history="1">
              <w:r>
                <w:rPr>
                  <w:color w:val="0000FF"/>
                </w:rPr>
                <w:t>стр. 1</w:t>
              </w:r>
            </w:hyperlink>
            <w:r>
              <w:t xml:space="preserve"> + </w:t>
            </w:r>
            <w:hyperlink w:anchor="P1079" w:history="1">
              <w:r>
                <w:rPr>
                  <w:color w:val="0000FF"/>
                </w:rPr>
                <w:t>стр. 2</w:t>
              </w:r>
            </w:hyperlink>
            <w:r>
              <w:t xml:space="preserve"> + </w:t>
            </w:r>
            <w:hyperlink w:anchor="P1093" w:history="1">
              <w:r>
                <w:rPr>
                  <w:color w:val="0000FF"/>
                </w:rPr>
                <w:t>стр. 3</w:t>
              </w:r>
            </w:hyperlink>
            <w:r>
              <w:t xml:space="preserve">)     </w:t>
            </w:r>
          </w:p>
        </w:tc>
        <w:tc>
          <w:tcPr>
            <w:tcW w:w="108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c>
          <w:tcPr>
            <w:tcW w:w="720" w:type="dxa"/>
            <w:tcBorders>
              <w:top w:val="nil"/>
            </w:tcBorders>
          </w:tcPr>
          <w:p w:rsidR="006337F5" w:rsidRDefault="006337F5">
            <w:pPr>
              <w:pStyle w:val="ConsPlusNonformat"/>
              <w:jc w:val="both"/>
            </w:pPr>
          </w:p>
        </w:tc>
      </w:tr>
    </w:tbl>
    <w:p w:rsidR="006337F5" w:rsidRDefault="006337F5">
      <w:pPr>
        <w:pStyle w:val="ConsPlusNormal"/>
        <w:ind w:firstLine="540"/>
        <w:jc w:val="both"/>
      </w:pPr>
    </w:p>
    <w:p w:rsidR="006337F5" w:rsidRDefault="006337F5">
      <w:pPr>
        <w:pStyle w:val="ConsPlusNormal"/>
        <w:ind w:firstLine="540"/>
        <w:jc w:val="both"/>
      </w:pPr>
      <w:r>
        <w:t>--------------------------------</w:t>
      </w:r>
    </w:p>
    <w:p w:rsidR="006337F5" w:rsidRDefault="006337F5">
      <w:pPr>
        <w:pStyle w:val="ConsPlusNormal"/>
        <w:ind w:firstLine="540"/>
        <w:jc w:val="both"/>
      </w:pPr>
      <w:bookmarkStart w:id="46" w:name="P1106"/>
      <w:bookmarkEnd w:id="46"/>
      <w:r>
        <w:t>&lt;*&gt; Под экономией средств бюджета города за счет исключения возможных расходов бюджета на устранение негативных последствий, которые могут произойти в случае отказа от реализации инвестиционного проекта, рассматриваются расходы на устранение последствий возможных аварий, стихийных бедствий, оказание материальной помощи пострадавшим, затраты на уплату штрафов и выплату компенсаций, дополнительные расходы на приобретение товаров и услуг по повышенным ценам и тарифам.</w:t>
      </w:r>
    </w:p>
    <w:p w:rsidR="006337F5" w:rsidRDefault="006337F5">
      <w:pPr>
        <w:pStyle w:val="ConsPlusNormal"/>
        <w:jc w:val="both"/>
      </w:pPr>
    </w:p>
    <w:p w:rsidR="006337F5" w:rsidRDefault="006337F5">
      <w:pPr>
        <w:pStyle w:val="ConsPlusNormal"/>
        <w:jc w:val="both"/>
      </w:pPr>
    </w:p>
    <w:p w:rsidR="006337F5" w:rsidRDefault="006337F5">
      <w:pPr>
        <w:pStyle w:val="ConsPlusNormal"/>
        <w:jc w:val="both"/>
      </w:pPr>
    </w:p>
    <w:p w:rsidR="006337F5" w:rsidRDefault="006337F5">
      <w:pPr>
        <w:pStyle w:val="ConsPlusNormal"/>
        <w:jc w:val="both"/>
      </w:pPr>
    </w:p>
    <w:p w:rsidR="006337F5" w:rsidRDefault="006337F5">
      <w:pPr>
        <w:pStyle w:val="ConsPlusNormal"/>
        <w:jc w:val="both"/>
      </w:pPr>
    </w:p>
    <w:p w:rsidR="006337F5" w:rsidRDefault="006337F5">
      <w:pPr>
        <w:pStyle w:val="ConsPlusNormal"/>
        <w:jc w:val="right"/>
      </w:pPr>
      <w:r>
        <w:t>Приложение 4</w:t>
      </w:r>
    </w:p>
    <w:p w:rsidR="006337F5" w:rsidRDefault="006337F5">
      <w:pPr>
        <w:pStyle w:val="ConsPlusNormal"/>
        <w:jc w:val="right"/>
      </w:pPr>
      <w:r>
        <w:t>к Порядку</w:t>
      </w:r>
    </w:p>
    <w:p w:rsidR="006337F5" w:rsidRDefault="006337F5">
      <w:pPr>
        <w:pStyle w:val="ConsPlusNormal"/>
        <w:jc w:val="right"/>
      </w:pPr>
      <w:r>
        <w:t>оценки эффективности</w:t>
      </w:r>
    </w:p>
    <w:p w:rsidR="006337F5" w:rsidRDefault="006337F5">
      <w:pPr>
        <w:pStyle w:val="ConsPlusNormal"/>
        <w:jc w:val="right"/>
      </w:pPr>
      <w:r>
        <w:t>инвестиционных проектов,</w:t>
      </w:r>
    </w:p>
    <w:p w:rsidR="006337F5" w:rsidRDefault="006337F5">
      <w:pPr>
        <w:pStyle w:val="ConsPlusNormal"/>
        <w:jc w:val="right"/>
      </w:pPr>
      <w:r>
        <w:t>рекомендуемых для включения в</w:t>
      </w:r>
    </w:p>
    <w:p w:rsidR="006337F5" w:rsidRDefault="006337F5">
      <w:pPr>
        <w:pStyle w:val="ConsPlusNormal"/>
        <w:jc w:val="right"/>
      </w:pPr>
      <w:r>
        <w:lastRenderedPageBreak/>
        <w:t>адресную инвестиционную</w:t>
      </w:r>
    </w:p>
    <w:p w:rsidR="006337F5" w:rsidRDefault="006337F5">
      <w:pPr>
        <w:pStyle w:val="ConsPlusNormal"/>
        <w:jc w:val="right"/>
      </w:pPr>
      <w:r>
        <w:t>программу города Красноярска</w:t>
      </w:r>
    </w:p>
    <w:p w:rsidR="006337F5" w:rsidRDefault="006337F5">
      <w:pPr>
        <w:pStyle w:val="ConsPlusNormal"/>
        <w:jc w:val="both"/>
      </w:pPr>
    </w:p>
    <w:p w:rsidR="006337F5" w:rsidRDefault="006337F5">
      <w:pPr>
        <w:pStyle w:val="ConsPlusNormal"/>
        <w:jc w:val="center"/>
      </w:pPr>
      <w:bookmarkStart w:id="47" w:name="P1120"/>
      <w:bookmarkEnd w:id="47"/>
      <w:r>
        <w:t>ПРИОРИТЕТЫ, УСТАНАВЛИВАЕМЫЕ ПРИ ВКЛЮЧЕНИИ ОБЪЕКТОВ</w:t>
      </w:r>
    </w:p>
    <w:p w:rsidR="006337F5" w:rsidRDefault="006337F5">
      <w:pPr>
        <w:pStyle w:val="ConsPlusNormal"/>
        <w:jc w:val="center"/>
      </w:pPr>
      <w:r>
        <w:t>В АДРЕСНУЮ ИНВЕСТИЦИОННУЮ ПРОГРАММУ ГОРОДА КРАСНОЯРСКА</w:t>
      </w:r>
    </w:p>
    <w:p w:rsidR="006337F5" w:rsidRDefault="006337F5">
      <w:pPr>
        <w:pStyle w:val="ConsPlusNormal"/>
        <w:ind w:firstLine="540"/>
        <w:jc w:val="both"/>
      </w:pPr>
    </w:p>
    <w:p w:rsidR="006337F5" w:rsidRDefault="006337F5">
      <w:pPr>
        <w:pStyle w:val="ConsPlusNormal"/>
        <w:ind w:firstLine="540"/>
        <w:jc w:val="both"/>
      </w:pPr>
      <w:r>
        <w:t>При формировании адресной инвестиционной программы города Красноярска главные распорядители бюджетных средств, департамент экономики администрации города, комиссия по формированию проекта адресной инвестиционной программы города Красноярска принимают исходя из своих полномочий решения о целесообразности включения конкретных объектов в адресную инвестиционную программу с учетом приоритетов программы социально-экономического развития города и приоритетов финансирования, а также объема бюджетных инвестиций, выделенных на реализацию программы.</w:t>
      </w:r>
    </w:p>
    <w:p w:rsidR="006337F5" w:rsidRDefault="006337F5">
      <w:pPr>
        <w:pStyle w:val="ConsPlusNormal"/>
        <w:ind w:firstLine="540"/>
        <w:jc w:val="both"/>
      </w:pPr>
      <w:r>
        <w:t>Приоритеты включения объектов инвестиционных проектов в адресную инвестиционную программу города Красноярска, определенные программой социально-экономического развития города:</w:t>
      </w:r>
    </w:p>
    <w:p w:rsidR="006337F5" w:rsidRDefault="006337F5">
      <w:pPr>
        <w:pStyle w:val="ConsPlusNormal"/>
        <w:ind w:firstLine="540"/>
        <w:jc w:val="both"/>
      </w:pPr>
      <w:r>
        <w:t>- обеспечение качества, доступности и широкого спектра услуг в социальной сфере;</w:t>
      </w:r>
    </w:p>
    <w:p w:rsidR="006337F5" w:rsidRDefault="006337F5">
      <w:pPr>
        <w:pStyle w:val="ConsPlusNormal"/>
        <w:ind w:firstLine="540"/>
        <w:jc w:val="both"/>
      </w:pPr>
      <w:r>
        <w:t>- комплексное решение жилищной проблемы, реконструкция и развитие жилищных территорий;</w:t>
      </w:r>
    </w:p>
    <w:p w:rsidR="006337F5" w:rsidRDefault="006337F5">
      <w:pPr>
        <w:pStyle w:val="ConsPlusNormal"/>
        <w:ind w:firstLine="540"/>
        <w:jc w:val="both"/>
      </w:pPr>
      <w:r>
        <w:t>- развитие транспортной инфраструктуры города;</w:t>
      </w:r>
    </w:p>
    <w:p w:rsidR="006337F5" w:rsidRDefault="006337F5">
      <w:pPr>
        <w:pStyle w:val="ConsPlusNormal"/>
        <w:ind w:firstLine="540"/>
        <w:jc w:val="both"/>
      </w:pPr>
      <w:r>
        <w:t>- развитие инженерной инфраструктуры города;</w:t>
      </w:r>
    </w:p>
    <w:p w:rsidR="006337F5" w:rsidRDefault="006337F5">
      <w:pPr>
        <w:pStyle w:val="ConsPlusNormal"/>
        <w:ind w:firstLine="540"/>
        <w:jc w:val="both"/>
      </w:pPr>
      <w:r>
        <w:t>- защита населения и территории города от чрезвычайных ситуаций природного и техногенного характера;</w:t>
      </w:r>
    </w:p>
    <w:p w:rsidR="006337F5" w:rsidRDefault="006337F5">
      <w:pPr>
        <w:pStyle w:val="ConsPlusNormal"/>
        <w:ind w:firstLine="540"/>
        <w:jc w:val="both"/>
      </w:pPr>
      <w:r>
        <w:t>- обеспечение экологической безопасности среды жизнедеятельности и устойчивости природного комплекса города.</w:t>
      </w:r>
    </w:p>
    <w:p w:rsidR="006337F5" w:rsidRDefault="006337F5">
      <w:pPr>
        <w:pStyle w:val="ConsPlusNormal"/>
        <w:ind w:firstLine="540"/>
        <w:jc w:val="both"/>
      </w:pPr>
      <w:r>
        <w:t>Приоритеты финансирования:</w:t>
      </w:r>
    </w:p>
    <w:p w:rsidR="006337F5" w:rsidRDefault="006337F5">
      <w:pPr>
        <w:pStyle w:val="ConsPlusNormal"/>
        <w:ind w:firstLine="540"/>
        <w:jc w:val="both"/>
      </w:pPr>
      <w:r>
        <w:t>1. Действующие обязательства - расходные обязательства города, подлежащие исполнению в очередном финансовом году и плановом периоде за счет средств бюджета города, в объеме, установленном в соответствии с действующими нормативными правовыми актами (за исключением нормативных правовых актов, действие которых истекает, приостановлено или предлагается к отмене начиная с очередного финансового года), соглашениями (договорами), муниципальными контрактами.</w:t>
      </w:r>
    </w:p>
    <w:p w:rsidR="006337F5" w:rsidRDefault="006337F5">
      <w:pPr>
        <w:pStyle w:val="ConsPlusNormal"/>
        <w:ind w:firstLine="540"/>
        <w:jc w:val="both"/>
      </w:pPr>
      <w:r>
        <w:t>2. Принимаемые обязательства - планируемое (предлагаемое) увеличение объема действующих обязательств в очередном финансовом году и плановом периоде, из них:</w:t>
      </w:r>
    </w:p>
    <w:p w:rsidR="006337F5" w:rsidRDefault="006337F5">
      <w:pPr>
        <w:pStyle w:val="ConsPlusNormal"/>
        <w:ind w:firstLine="540"/>
        <w:jc w:val="both"/>
      </w:pPr>
      <w:r>
        <w:t>2.1. Безусловно принимаемые расходные обязательства.</w:t>
      </w:r>
    </w:p>
    <w:p w:rsidR="006337F5" w:rsidRDefault="006337F5">
      <w:pPr>
        <w:pStyle w:val="ConsPlusNormal"/>
        <w:ind w:firstLine="540"/>
        <w:jc w:val="both"/>
      </w:pPr>
      <w:r>
        <w:t>К безусловно принимаемым расходным обязательствам относятся расходы, определенные целевыми программами, а также расходы, необходимые для обеспечения софинансирования из бюджетов других уровней.</w:t>
      </w:r>
    </w:p>
    <w:p w:rsidR="006337F5" w:rsidRDefault="006337F5">
      <w:pPr>
        <w:pStyle w:val="ConsPlusNormal"/>
        <w:ind w:firstLine="540"/>
        <w:jc w:val="both"/>
      </w:pPr>
      <w:r>
        <w:t>2.2. Принимаемые расходные обязательства - обязательства, объем которых может быть сокращен либо увеличен в случае изменения параметров бюджета города.</w:t>
      </w:r>
    </w:p>
    <w:p w:rsidR="006337F5" w:rsidRDefault="006337F5">
      <w:pPr>
        <w:pStyle w:val="ConsPlusNormal"/>
        <w:ind w:firstLine="540"/>
        <w:jc w:val="both"/>
      </w:pPr>
    </w:p>
    <w:p w:rsidR="006337F5" w:rsidRDefault="006337F5">
      <w:pPr>
        <w:pStyle w:val="ConsPlusNormal"/>
        <w:jc w:val="right"/>
      </w:pPr>
      <w:r>
        <w:t>Заместитель Главы города -</w:t>
      </w:r>
    </w:p>
    <w:p w:rsidR="006337F5" w:rsidRDefault="006337F5">
      <w:pPr>
        <w:pStyle w:val="ConsPlusNormal"/>
        <w:jc w:val="right"/>
      </w:pPr>
      <w:r>
        <w:t>начальник Департамента экономики</w:t>
      </w:r>
    </w:p>
    <w:p w:rsidR="006337F5" w:rsidRDefault="006337F5">
      <w:pPr>
        <w:pStyle w:val="ConsPlusNormal"/>
        <w:jc w:val="right"/>
      </w:pPr>
      <w:r>
        <w:t>Т.В.ЗЕЛЕНСКАЯ</w:t>
      </w:r>
    </w:p>
    <w:p w:rsidR="006337F5" w:rsidRDefault="006337F5">
      <w:pPr>
        <w:pStyle w:val="ConsPlusNormal"/>
        <w:ind w:firstLine="540"/>
        <w:jc w:val="both"/>
      </w:pPr>
    </w:p>
    <w:p w:rsidR="006337F5" w:rsidRDefault="006337F5">
      <w:pPr>
        <w:pStyle w:val="ConsPlusNormal"/>
        <w:ind w:firstLine="540"/>
        <w:jc w:val="both"/>
      </w:pPr>
    </w:p>
    <w:p w:rsidR="006337F5" w:rsidRDefault="006337F5">
      <w:pPr>
        <w:pStyle w:val="ConsPlusNormal"/>
        <w:pBdr>
          <w:top w:val="single" w:sz="6" w:space="0" w:color="auto"/>
        </w:pBdr>
        <w:spacing w:before="100" w:after="100"/>
        <w:jc w:val="both"/>
        <w:rPr>
          <w:sz w:val="2"/>
          <w:szCs w:val="2"/>
        </w:rPr>
      </w:pPr>
    </w:p>
    <w:p w:rsidR="00127A97" w:rsidRDefault="00127A97">
      <w:bookmarkStart w:id="48" w:name="_GoBack"/>
      <w:bookmarkEnd w:id="48"/>
    </w:p>
    <w:sectPr w:rsidR="00127A97" w:rsidSect="00C81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F5"/>
    <w:rsid w:val="00127A97"/>
    <w:rsid w:val="0063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7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7F5"/>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7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7F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A8AAEC3C86DFFAAB66A13BBBFA5D3BDE5E27D7080D0671BBE46391CE6CA5A90E1C911A735109748990828TDo9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03EA8AAEC3C86DFFAAB66A13BBBFA5D3BDE5E27D7080D0671BBE46391CE6CA5A90E1C911A735109748980D28TDo1F"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EA8AAEC3C86DFFAAB66A13BBBFA5D3BDE5E27D7080D0671BBE46391CE6CA5A90E1C911A735109748990F25TDo1F"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EA8AAEC3C86DFFAAB66A13BBBFA5D3BDE5E27D7385DE6F19B31B3314BFC658T9o7F"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2D20EA-ECF8-48F9-95D3-222232AAD94D}"/>
</file>

<file path=customXml/itemProps2.xml><?xml version="1.0" encoding="utf-8"?>
<ds:datastoreItem xmlns:ds="http://schemas.openxmlformats.org/officeDocument/2006/customXml" ds:itemID="{73C99AB8-A68A-4DBF-901A-C45993A7AF61}"/>
</file>

<file path=customXml/itemProps3.xml><?xml version="1.0" encoding="utf-8"?>
<ds:datastoreItem xmlns:ds="http://schemas.openxmlformats.org/officeDocument/2006/customXml" ds:itemID="{F8C057B6-062C-4DA8-A837-9F5BD2AA9450}"/>
</file>

<file path=docProps/app.xml><?xml version="1.0" encoding="utf-8"?>
<Properties xmlns="http://schemas.openxmlformats.org/officeDocument/2006/extended-properties" xmlns:vt="http://schemas.openxmlformats.org/officeDocument/2006/docPropsVTypes">
  <Template>Normal</Template>
  <TotalTime>0</TotalTime>
  <Pages>17</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Докалова Наталья Сергеевна</dc:creator>
  <cp:lastModifiedBy>Докалова Наталья Сергеевна</cp:lastModifiedBy>
  <cp:revision>1</cp:revision>
  <dcterms:created xsi:type="dcterms:W3CDTF">2016-11-07T05:40:00Z</dcterms:created>
  <dcterms:modified xsi:type="dcterms:W3CDTF">2016-11-07T05:40:00Z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