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19" w:rsidRDefault="007638AD">
      <w:pPr>
        <w:pStyle w:val="ConsPlusTitle0"/>
        <w:jc w:val="center"/>
        <w:outlineLvl w:val="0"/>
      </w:pPr>
      <w:r>
        <w:t>АДМИНИСТРАЦИЯ ГОРОДА КРАСНОЯРСКА</w:t>
      </w:r>
    </w:p>
    <w:p w:rsidR="002D4A19" w:rsidRDefault="002D4A19">
      <w:pPr>
        <w:pStyle w:val="ConsPlusTitle0"/>
        <w:jc w:val="center"/>
      </w:pPr>
    </w:p>
    <w:p w:rsidR="002D4A19" w:rsidRDefault="007638AD">
      <w:pPr>
        <w:pStyle w:val="ConsPlusTitle0"/>
        <w:jc w:val="center"/>
      </w:pPr>
      <w:r>
        <w:t>РАСПОРЯЖЕНИЕ</w:t>
      </w:r>
    </w:p>
    <w:p w:rsidR="002D4A19" w:rsidRDefault="007638AD">
      <w:pPr>
        <w:pStyle w:val="ConsPlusTitle0"/>
        <w:jc w:val="center"/>
      </w:pPr>
      <w:r>
        <w:t>от 20 сентября 2023 г. N 282-р</w:t>
      </w:r>
    </w:p>
    <w:p w:rsidR="002D4A19" w:rsidRDefault="002D4A19">
      <w:pPr>
        <w:pStyle w:val="ConsPlusTitle0"/>
        <w:jc w:val="center"/>
      </w:pPr>
    </w:p>
    <w:p w:rsidR="002D4A19" w:rsidRDefault="007638AD">
      <w:pPr>
        <w:pStyle w:val="ConsPlusTitle0"/>
        <w:jc w:val="center"/>
      </w:pPr>
      <w:r>
        <w:t>О ВНЕСЕНИИ ИЗМЕНЕНИЯ В РАСПОРЯЖЕНИЕ АДМИНИСТРАЦИИ ГОРОДА</w:t>
      </w:r>
    </w:p>
    <w:p w:rsidR="002D4A19" w:rsidRDefault="007638AD">
      <w:pPr>
        <w:pStyle w:val="ConsPlusTitle0"/>
        <w:jc w:val="center"/>
      </w:pPr>
      <w:r>
        <w:t>ОТ 16.11.2016 N 346-Р</w:t>
      </w:r>
    </w:p>
    <w:p w:rsidR="002D4A19" w:rsidRDefault="002D4A19" w:rsidP="00B85708">
      <w:pPr>
        <w:pStyle w:val="ConsPlusNormal0"/>
        <w:ind w:firstLine="709"/>
        <w:jc w:val="both"/>
      </w:pPr>
    </w:p>
    <w:p w:rsidR="002D4A19" w:rsidRDefault="007638AD" w:rsidP="00B85708">
      <w:pPr>
        <w:pStyle w:val="ConsPlusNormal0"/>
        <w:ind w:firstLine="709"/>
        <w:jc w:val="both"/>
      </w:pPr>
      <w:r>
        <w:t xml:space="preserve">В целях совершенствования правовых актов города, руководствуясь </w:t>
      </w:r>
      <w:hyperlink r:id="rId7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ст. 41</w:t>
        </w:r>
      </w:hyperlink>
      <w:r>
        <w:t xml:space="preserve">, </w:t>
      </w:r>
      <w:hyperlink r:id="rId8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58</w:t>
        </w:r>
      </w:hyperlink>
      <w:r>
        <w:t xml:space="preserve">, </w:t>
      </w:r>
      <w:hyperlink r:id="rId9" w:tooltip="&quot;Устав города Красноярска&quot; (принят Решением Красноярского городского Совета от 24.12.1997 N В-62) (ред. от 04.07.2023) (Зарегистрировано в ГУ Минюста России по Сибирскому федеральному округу 25.11.2005 N RU243080002005001) {КонсультантПлюс}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2D4A19" w:rsidRDefault="007638AD" w:rsidP="00B85708">
      <w:pPr>
        <w:pStyle w:val="ConsPlusNormal0"/>
        <w:ind w:firstLine="709"/>
        <w:jc w:val="both"/>
      </w:pPr>
      <w:r>
        <w:t xml:space="preserve">1. Внести изменение в </w:t>
      </w:r>
      <w:hyperlink r:id="rId10" w:tooltip="Распоряжение администрации г. Красноярска от 16.11.2016 N 346-р &quot;О создании рабочей группы по вопросам заключения концессионных соглашений на территории города Красноярска&quot; {КонсультантПлюс}">
        <w:r>
          <w:rPr>
            <w:color w:val="0000FF"/>
          </w:rPr>
          <w:t>Распоряжение</w:t>
        </w:r>
      </w:hyperlink>
      <w:r>
        <w:t xml:space="preserve"> администрации города от 16.11.2016 N 346-р "О создании рабочей группы по вопросам заключения концессионных соглашений на территории города Красноярска", изложив </w:t>
      </w:r>
      <w:hyperlink r:id="rId11" w:tooltip="Распоряжение администрации г. Красноярска от 16.11.2016 N 346-р &quot;О создании рабочей группы по вопросам заключения концессионных соглашений на территории города Красноярска&quot; {КонсультантПлюс}">
        <w:r>
          <w:rPr>
            <w:color w:val="0000FF"/>
          </w:rPr>
          <w:t>приложение</w:t>
        </w:r>
      </w:hyperlink>
      <w:r>
        <w:t xml:space="preserve"> к Распоряжению в редакции согласно </w:t>
      </w:r>
      <w:hyperlink w:anchor="P29" w:tooltip="СОСТАВ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2D4A19" w:rsidRDefault="007638AD" w:rsidP="00B85708">
      <w:pPr>
        <w:pStyle w:val="ConsPlusNormal0"/>
        <w:ind w:firstLine="709"/>
        <w:jc w:val="both"/>
      </w:pPr>
      <w:r>
        <w:t>2. Настоящее Распоряжение опубликовать в газете "Городские новости" и разместить н</w:t>
      </w:r>
      <w:r>
        <w:t>а официальном сайте администрации города.</w:t>
      </w:r>
    </w:p>
    <w:p w:rsidR="002D4A19" w:rsidRDefault="002D4A19" w:rsidP="00B85708">
      <w:pPr>
        <w:pStyle w:val="ConsPlusNormal0"/>
        <w:ind w:firstLine="709"/>
        <w:jc w:val="both"/>
      </w:pPr>
    </w:p>
    <w:p w:rsidR="002D4A19" w:rsidRDefault="007638AD" w:rsidP="00B85708">
      <w:pPr>
        <w:pStyle w:val="ConsPlusNormal0"/>
        <w:ind w:firstLine="709"/>
        <w:jc w:val="right"/>
      </w:pPr>
      <w:r>
        <w:t>Глава города</w:t>
      </w:r>
    </w:p>
    <w:p w:rsidR="002D4A19" w:rsidRDefault="007638AD" w:rsidP="00B85708">
      <w:pPr>
        <w:pStyle w:val="ConsPlusNormal0"/>
        <w:ind w:firstLine="709"/>
        <w:jc w:val="right"/>
      </w:pPr>
      <w:r>
        <w:t>В.А.ЛОГИНОВ</w:t>
      </w:r>
    </w:p>
    <w:p w:rsidR="002D4A19" w:rsidRDefault="002D4A19" w:rsidP="00B85708">
      <w:pPr>
        <w:pStyle w:val="ConsPlusNormal0"/>
        <w:ind w:firstLine="709"/>
        <w:jc w:val="both"/>
      </w:pPr>
    </w:p>
    <w:p w:rsidR="002D4A19" w:rsidRDefault="007638AD" w:rsidP="00B85708">
      <w:pPr>
        <w:pStyle w:val="ConsPlusNormal0"/>
        <w:spacing w:line="216" w:lineRule="auto"/>
        <w:jc w:val="right"/>
        <w:outlineLvl w:val="0"/>
      </w:pPr>
      <w:r>
        <w:t>Приложение</w:t>
      </w:r>
    </w:p>
    <w:p w:rsidR="002D4A19" w:rsidRDefault="007638AD" w:rsidP="00B85708">
      <w:pPr>
        <w:pStyle w:val="ConsPlusNormal0"/>
        <w:spacing w:line="216" w:lineRule="auto"/>
        <w:jc w:val="right"/>
      </w:pPr>
      <w:r>
        <w:t>к Распоряжению</w:t>
      </w:r>
    </w:p>
    <w:p w:rsidR="002D4A19" w:rsidRDefault="007638AD" w:rsidP="00B85708">
      <w:pPr>
        <w:pStyle w:val="ConsPlusNormal0"/>
        <w:spacing w:line="216" w:lineRule="auto"/>
        <w:jc w:val="right"/>
      </w:pPr>
      <w:r>
        <w:t>администрации города</w:t>
      </w:r>
    </w:p>
    <w:p w:rsidR="002D4A19" w:rsidRDefault="007638AD" w:rsidP="00B85708">
      <w:pPr>
        <w:pStyle w:val="ConsPlusNormal0"/>
        <w:spacing w:line="216" w:lineRule="auto"/>
        <w:jc w:val="right"/>
      </w:pPr>
      <w:r>
        <w:t>от 20 сентября 2023 г. N 282-р</w:t>
      </w:r>
    </w:p>
    <w:p w:rsidR="002D4A19" w:rsidRDefault="00B85708" w:rsidP="00B85708">
      <w:pPr>
        <w:pStyle w:val="ConsPlusNormal0"/>
        <w:spacing w:line="216" w:lineRule="auto"/>
        <w:jc w:val="right"/>
      </w:pPr>
      <w:r>
        <w:t>«</w:t>
      </w:r>
      <w:r w:rsidR="007638AD">
        <w:t>Приложение</w:t>
      </w:r>
    </w:p>
    <w:p w:rsidR="002D4A19" w:rsidRDefault="007638AD" w:rsidP="00B85708">
      <w:pPr>
        <w:pStyle w:val="ConsPlusNormal0"/>
        <w:spacing w:line="216" w:lineRule="auto"/>
        <w:jc w:val="right"/>
      </w:pPr>
      <w:r>
        <w:t>к Распоряжению</w:t>
      </w:r>
    </w:p>
    <w:p w:rsidR="002D4A19" w:rsidRDefault="007638AD" w:rsidP="00B85708">
      <w:pPr>
        <w:pStyle w:val="ConsPlusNormal0"/>
        <w:spacing w:line="216" w:lineRule="auto"/>
        <w:jc w:val="right"/>
      </w:pPr>
      <w:r>
        <w:t>администрации города</w:t>
      </w:r>
    </w:p>
    <w:p w:rsidR="002D4A19" w:rsidRDefault="007638AD" w:rsidP="00B85708">
      <w:pPr>
        <w:pStyle w:val="ConsPlusNormal0"/>
        <w:spacing w:line="216" w:lineRule="auto"/>
        <w:jc w:val="right"/>
      </w:pPr>
      <w:r>
        <w:t>от 16 ноября 2016 г. N 346-р</w:t>
      </w:r>
    </w:p>
    <w:p w:rsidR="002D4A19" w:rsidRDefault="002D4A19" w:rsidP="00B85708">
      <w:pPr>
        <w:pStyle w:val="ConsPlusNormal0"/>
        <w:spacing w:line="216" w:lineRule="auto"/>
        <w:ind w:firstLine="540"/>
        <w:jc w:val="both"/>
      </w:pPr>
    </w:p>
    <w:p w:rsidR="002D4A19" w:rsidRDefault="007638AD" w:rsidP="00B85708">
      <w:pPr>
        <w:pStyle w:val="ConsPlusTitle0"/>
        <w:spacing w:line="216" w:lineRule="auto"/>
        <w:jc w:val="center"/>
      </w:pPr>
      <w:bookmarkStart w:id="0" w:name="P29"/>
      <w:bookmarkEnd w:id="0"/>
      <w:r>
        <w:t>СОСТАВ</w:t>
      </w:r>
    </w:p>
    <w:p w:rsidR="002D4A19" w:rsidRDefault="007638AD" w:rsidP="00B85708">
      <w:pPr>
        <w:pStyle w:val="ConsPlusTitle0"/>
        <w:spacing w:line="216" w:lineRule="auto"/>
        <w:jc w:val="center"/>
      </w:pPr>
      <w:r>
        <w:t xml:space="preserve">РАБОЧЕЙ ГРУППЫ ПО ВОПРОСАМ ЗАКЛЮЧЕНИЯ </w:t>
      </w:r>
      <w:proofErr w:type="gramStart"/>
      <w:r>
        <w:t>КОНЦЕССИОННЫХ</w:t>
      </w:r>
      <w:proofErr w:type="gramEnd"/>
    </w:p>
    <w:p w:rsidR="002D4A19" w:rsidRDefault="007638AD" w:rsidP="00B85708">
      <w:pPr>
        <w:pStyle w:val="ConsPlusTitle0"/>
        <w:spacing w:line="216" w:lineRule="auto"/>
        <w:jc w:val="center"/>
      </w:pPr>
      <w:r>
        <w:t>СОГЛАШЕНИЙ НА ТЕРРИТОРИИ ГОРОДА КРАСНОЯРСКА</w:t>
      </w:r>
    </w:p>
    <w:p w:rsidR="002D4A19" w:rsidRDefault="002D4A19" w:rsidP="00B85708">
      <w:pPr>
        <w:pStyle w:val="ConsPlusNormal0"/>
        <w:spacing w:line="216" w:lineRule="auto"/>
        <w:ind w:firstLine="540"/>
        <w:jc w:val="both"/>
      </w:pPr>
    </w:p>
    <w:tbl>
      <w:tblPr>
        <w:tblW w:w="10773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5"/>
        <w:gridCol w:w="425"/>
        <w:gridCol w:w="8033"/>
      </w:tblGrid>
      <w:tr w:rsidR="002D4A19" w:rsidTr="00F76EA2">
        <w:trPr>
          <w:trHeight w:val="482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Одинцов</w:t>
            </w:r>
          </w:p>
          <w:p w:rsidR="002D4A19" w:rsidRDefault="007638AD">
            <w:pPr>
              <w:pStyle w:val="ConsPlusNormal0"/>
            </w:pPr>
            <w:r>
              <w:t>Роман Валериевич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первый заместитель Главы города - руководитель департамента финансов, руководитель рабочей группы;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Антипина</w:t>
            </w:r>
          </w:p>
          <w:p w:rsidR="002D4A19" w:rsidRDefault="007638AD">
            <w:pPr>
              <w:pStyle w:val="ConsPlusNormal0"/>
            </w:pPr>
            <w:r>
              <w:t>Ирина Рэмовна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заместитель руководителя рабочей группы;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Павлович</w:t>
            </w:r>
          </w:p>
          <w:p w:rsidR="002D4A19" w:rsidRDefault="007638AD">
            <w:pPr>
              <w:pStyle w:val="ConsPlusNormal0"/>
            </w:pPr>
            <w:r>
              <w:t>Наталья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 xml:space="preserve">заместитель Главы города - руководитель департамента муниципального имущества и </w:t>
            </w:r>
            <w:r>
              <w:t>земельных отношений, заместитель руководителя рабочей группы;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Васюта</w:t>
            </w:r>
          </w:p>
          <w:p w:rsidR="002D4A19" w:rsidRDefault="007638AD">
            <w:pPr>
              <w:pStyle w:val="ConsPlusNormal0"/>
            </w:pPr>
            <w:r>
              <w:t>Светлана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консультант отдела инвестиционного развития департамента экономической политики и инвестиционного развития администрации города, секретарь рабочей группы;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Биезайс</w:t>
            </w:r>
          </w:p>
          <w:p w:rsidR="002D4A19" w:rsidRDefault="007638AD">
            <w:pPr>
              <w:pStyle w:val="ConsPlusNormal0"/>
            </w:pPr>
            <w:r>
              <w:t>Игорь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руководитель юридического управления администрации города;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Будников</w:t>
            </w:r>
          </w:p>
          <w:p w:rsidR="002D4A19" w:rsidRDefault="007638AD">
            <w:pPr>
              <w:pStyle w:val="ConsPlusNormal0"/>
            </w:pPr>
            <w:r>
              <w:t>Михаил 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заместитель Главы города - руководитель департамента общественной безопасности;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Веретельников</w:t>
            </w:r>
          </w:p>
          <w:p w:rsidR="002D4A19" w:rsidRDefault="007638AD">
            <w:pPr>
              <w:pStyle w:val="ConsPlusNormal0"/>
            </w:pPr>
            <w:r>
              <w:t>Дмитрий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заместитель Главы города -</w:t>
            </w:r>
            <w:r>
              <w:t xml:space="preserve"> руководитель департамента градостроительства;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Савин</w:t>
            </w:r>
          </w:p>
          <w:p w:rsidR="002D4A19" w:rsidRDefault="007638AD">
            <w:pPr>
              <w:pStyle w:val="ConsPlusNormal0"/>
            </w:pPr>
            <w:r>
              <w:t>Юрий Александрович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заместитель Главы города - руководитель департамента городского хозяйства;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Сигида</w:t>
            </w:r>
          </w:p>
          <w:p w:rsidR="002D4A19" w:rsidRDefault="007638AD">
            <w:pPr>
              <w:pStyle w:val="ConsPlusNormal0"/>
            </w:pPr>
            <w:r>
              <w:t>Андрей Николаевич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 xml:space="preserve">заместитель </w:t>
            </w:r>
            <w:proofErr w:type="gramStart"/>
            <w:r>
              <w:t>руководителя департамента социального развития администрации города</w:t>
            </w:r>
            <w:proofErr w:type="gramEnd"/>
            <w:r>
              <w:t>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Силкин</w:t>
            </w:r>
          </w:p>
          <w:p w:rsidR="002D4A19" w:rsidRDefault="007638AD">
            <w:pPr>
              <w:pStyle w:val="ConsPlusNormal0"/>
            </w:pPr>
            <w:r>
              <w:t>Максим Викторович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руководитель департамента транспорта администрации города;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Соловарова</w:t>
            </w:r>
          </w:p>
          <w:p w:rsidR="002D4A19" w:rsidRDefault="007638AD">
            <w:pPr>
              <w:pStyle w:val="ConsPlusNormal0"/>
            </w:pPr>
            <w:r>
              <w:t>Юлия Александровна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right w:val="nil"/>
            </w:tcBorders>
          </w:tcPr>
          <w:p w:rsidR="002D4A19" w:rsidRDefault="007638AD">
            <w:pPr>
              <w:pStyle w:val="ConsPlusNormal0"/>
              <w:jc w:val="both"/>
            </w:pPr>
            <w:r>
              <w:t>руководитель управления архитектуры администрации город</w:t>
            </w:r>
            <w:r>
              <w:t>а - главный архитектор города;</w:t>
            </w:r>
          </w:p>
        </w:tc>
      </w:tr>
      <w:tr w:rsidR="002D4A19" w:rsidTr="00F76EA2"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</w:pPr>
            <w:r>
              <w:t>Шадрин</w:t>
            </w:r>
          </w:p>
          <w:p w:rsidR="002D4A19" w:rsidRDefault="007638AD">
            <w:pPr>
              <w:pStyle w:val="ConsPlusNormal0"/>
            </w:pPr>
            <w:r>
              <w:t>Ринат Русланович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2D4A19" w:rsidRDefault="007638AD" w:rsidP="00B85708">
            <w:pPr>
              <w:pStyle w:val="ConsPlusNormal0"/>
              <w:jc w:val="both"/>
            </w:pPr>
            <w:r>
              <w:t>заместитель Главы города - руководитель департамента муниципального заказа</w:t>
            </w:r>
            <w:proofErr w:type="gramStart"/>
            <w:r>
              <w:t>.</w:t>
            </w:r>
            <w:r w:rsidR="00B85708">
              <w:t>»</w:t>
            </w:r>
            <w:r>
              <w:t>.</w:t>
            </w:r>
            <w:proofErr w:type="gramEnd"/>
          </w:p>
        </w:tc>
      </w:tr>
    </w:tbl>
    <w:p w:rsidR="002D4A19" w:rsidRPr="00F76EA2" w:rsidRDefault="002D4A19" w:rsidP="00F76EA2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2D4A19" w:rsidRPr="00F76EA2">
      <w:headerReference w:type="default" r:id="rId12"/>
      <w:footerReference w:type="default" r:id="rId13"/>
      <w:headerReference w:type="first" r:id="rId14"/>
      <w:pgSz w:w="11906" w:h="16838"/>
      <w:pgMar w:top="283" w:right="283" w:bottom="283" w:left="28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8AD">
      <w:r>
        <w:separator/>
      </w:r>
    </w:p>
  </w:endnote>
  <w:endnote w:type="continuationSeparator" w:id="0">
    <w:p w:rsidR="00000000" w:rsidRDefault="0076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19" w:rsidRPr="00F76EA2" w:rsidRDefault="002D4A19">
    <w:pPr>
      <w:pStyle w:val="ConsPlusNormal0"/>
      <w:pBdr>
        <w:bottom w:val="single" w:sz="12" w:space="0" w:color="auto"/>
      </w:pBd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8AD">
      <w:r>
        <w:separator/>
      </w:r>
    </w:p>
  </w:footnote>
  <w:footnote w:type="continuationSeparator" w:id="0">
    <w:p w:rsidR="00000000" w:rsidRDefault="0076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167"/>
      <w:gridCol w:w="5253"/>
    </w:tblGrid>
    <w:tr w:rsidR="002D4A19" w:rsidTr="00B85708">
      <w:tblPrEx>
        <w:tblCellMar>
          <w:top w:w="0" w:type="dxa"/>
          <w:bottom w:w="0" w:type="dxa"/>
        </w:tblCellMar>
      </w:tblPrEx>
      <w:trPr>
        <w:trHeight w:hRule="exact" w:val="568"/>
      </w:trPr>
      <w:tc>
        <w:tcPr>
          <w:tcW w:w="2700" w:type="pct"/>
          <w:vAlign w:val="center"/>
        </w:tcPr>
        <w:p w:rsidR="002D4A19" w:rsidRDefault="007638A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администрации г. Красноярска от </w:t>
          </w:r>
          <w:r>
            <w:rPr>
              <w:rFonts w:ascii="Tahoma" w:hAnsi="Tahoma" w:cs="Tahoma"/>
              <w:sz w:val="16"/>
              <w:szCs w:val="16"/>
            </w:rPr>
            <w:t>20.09.2023 N 282-р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Распоряжение администрации город...</w:t>
          </w:r>
        </w:p>
      </w:tc>
      <w:tc>
        <w:tcPr>
          <w:tcW w:w="2300" w:type="pct"/>
          <w:vAlign w:val="center"/>
        </w:tcPr>
        <w:p w:rsidR="002D4A19" w:rsidRDefault="007638A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11.10.2023</w:t>
          </w:r>
        </w:p>
      </w:tc>
    </w:tr>
  </w:tbl>
  <w:p w:rsidR="002D4A19" w:rsidRDefault="002D4A19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167"/>
      <w:gridCol w:w="5253"/>
    </w:tblGrid>
    <w:tr w:rsidR="002D4A19" w:rsidTr="00B85708">
      <w:tblPrEx>
        <w:tblCellMar>
          <w:top w:w="0" w:type="dxa"/>
          <w:bottom w:w="0" w:type="dxa"/>
        </w:tblCellMar>
      </w:tblPrEx>
      <w:trPr>
        <w:trHeight w:hRule="exact" w:val="568"/>
      </w:trPr>
      <w:tc>
        <w:tcPr>
          <w:tcW w:w="2700" w:type="pct"/>
          <w:vAlign w:val="center"/>
        </w:tcPr>
        <w:p w:rsidR="002D4A19" w:rsidRDefault="007638A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</w:t>
          </w:r>
          <w:r>
            <w:rPr>
              <w:rFonts w:ascii="Tahoma" w:hAnsi="Tahoma" w:cs="Tahoma"/>
              <w:sz w:val="16"/>
              <w:szCs w:val="16"/>
            </w:rPr>
            <w:t>дминистрации г. Красноярска от 20.09.2023 N 282-р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Распоряжение администрации город...</w:t>
          </w:r>
        </w:p>
      </w:tc>
      <w:tc>
        <w:tcPr>
          <w:tcW w:w="2300" w:type="pct"/>
          <w:vAlign w:val="center"/>
        </w:tcPr>
        <w:p w:rsidR="002D4A19" w:rsidRDefault="007638A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11.10.2023</w:t>
          </w:r>
        </w:p>
      </w:tc>
    </w:tr>
  </w:tbl>
  <w:p w:rsidR="002D4A19" w:rsidRDefault="002D4A1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D4A19" w:rsidRPr="00F76EA2" w:rsidRDefault="002D4A19">
    <w:pPr>
      <w:pStyle w:val="ConsPlusNormal0"/>
      <w:rPr>
        <w:rFonts w:ascii="Times New Roman" w:hAnsi="Times New Roman" w:cs="Times New Roman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A19"/>
    <w:rsid w:val="002D4A19"/>
    <w:rsid w:val="007638AD"/>
    <w:rsid w:val="00B85708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85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708"/>
  </w:style>
  <w:style w:type="paragraph" w:styleId="a7">
    <w:name w:val="footer"/>
    <w:basedOn w:val="a"/>
    <w:link w:val="a8"/>
    <w:uiPriority w:val="99"/>
    <w:unhideWhenUsed/>
    <w:rsid w:val="00B85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F53CA44EAE487F3C4FBE5677DA1ACBF5AD3612083A31692353F6D186C50F794B54A216E04F5E6DC3A184155E1H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CC0857040912343B9F6177B0DDF53CA44EAE487F3C4FBE5677DA1ACBF5AD3612083A31692353F6D1B6401AEDBB416643A17F5E7DC39185D50C93353E5H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CCC0857040912343B9F61E620ADF53CA44EAE485FBCFF9EB332AA3FDEA54D66970CBB358D7383E6D1A660FF281A4122D6E1BEAE7C2261A43505CEA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CCC0857040912343B9F61E620ADF53CA44EAE485FBCFF9EB332AA3FDEA54D66970D9B300DB393F731A671AA4D0E254E4H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CCC0857040912343B9F6177B0DDF53CA44EAE487F3C4FBE5677DA1ACBF5AD3612083A31692353F6D1B630CA6DBB416643A17F5E7DC39185D50C93353E5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3C0732-9DB2-4316-BF54-B8B8FB42F99A}"/>
</file>

<file path=customXml/itemProps2.xml><?xml version="1.0" encoding="utf-8"?>
<ds:datastoreItem xmlns:ds="http://schemas.openxmlformats.org/officeDocument/2006/customXml" ds:itemID="{BE8E6F54-2058-4C0F-A466-62BF7FB9594A}"/>
</file>

<file path=customXml/itemProps3.xml><?xml version="1.0" encoding="utf-8"?>
<ds:datastoreItem xmlns:ds="http://schemas.openxmlformats.org/officeDocument/2006/customXml" ds:itemID="{4ECA964F-FE33-4B9B-9C8D-E9F9F7931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г. Красноярска от 20.09.2023 N 282-р
"О внесении изменения в Распоряжение администрации города от 16.11.2016 N 346-р"</vt:lpstr>
    </vt:vector>
  </TitlesOfParts>
  <Company>КонсультантПлюс Версия 4023.00.09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Красноярска от 20.09.2023 N 282-р
"О внесении изменения в Распоряжение администрации города от 16.11.2016 N 346-р"</dc:title>
  <cp:lastModifiedBy>Васюта Светлана Владимировна</cp:lastModifiedBy>
  <cp:revision>2</cp:revision>
  <cp:lastPrinted>2023-10-11T07:26:00Z</cp:lastPrinted>
  <dcterms:created xsi:type="dcterms:W3CDTF">2023-10-11T07:04:00Z</dcterms:created>
  <dcterms:modified xsi:type="dcterms:W3CDTF">2023-10-11T07:26:00Z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