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04" w:rsidRDefault="00CC04FA" w:rsidP="00150F04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E4C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проект решения </w:t>
      </w:r>
      <w:r w:rsidRPr="00AA5E4C">
        <w:rPr>
          <w:rFonts w:ascii="Times New Roman" w:hAnsi="Times New Roman" w:cs="Times New Roman"/>
          <w:color w:val="000000"/>
          <w:sz w:val="24"/>
          <w:szCs w:val="24"/>
        </w:rPr>
        <w:t xml:space="preserve">о  предоставлении </w:t>
      </w:r>
      <w:r w:rsidR="00150F04" w:rsidRPr="00150F04">
        <w:rPr>
          <w:rFonts w:ascii="Times New Roman" w:hAnsi="Times New Roman" w:cs="Times New Roman"/>
          <w:color w:val="000000"/>
          <w:sz w:val="24"/>
          <w:szCs w:val="24"/>
        </w:rPr>
        <w:t>Тихонову Андрею Геннадьевичу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не менее 6 м) на земельном участке с кадастровым номером 24:50:0300274:30, расположенном в территориальной зоне делового, общественного и коммерческого</w:t>
      </w:r>
      <w:proofErr w:type="gramEnd"/>
      <w:r w:rsidR="00150F04" w:rsidRPr="00150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50F04" w:rsidRPr="00150F04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назначения, объектов культуры (О-1) по адресу: г. Красноярск, Центральный район, </w:t>
      </w:r>
      <w:r w:rsidR="00150F04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150F04" w:rsidRPr="00150F04">
        <w:rPr>
          <w:rFonts w:ascii="Times New Roman" w:hAnsi="Times New Roman" w:cs="Times New Roman"/>
          <w:color w:val="000000"/>
          <w:sz w:val="24"/>
          <w:szCs w:val="24"/>
        </w:rPr>
        <w:t>ул. Урицкого, с целью размещения подземного гаража-стоянки</w:t>
      </w:r>
      <w:bookmarkStart w:id="0" w:name="_GoBack"/>
      <w:bookmarkEnd w:id="0"/>
      <w:proofErr w:type="gramEnd"/>
    </w:p>
    <w:p w:rsidR="00514F1C" w:rsidRDefault="00150F04" w:rsidP="00150F04">
      <w:pPr>
        <w:spacing w:line="240" w:lineRule="auto"/>
        <w:ind w:left="-284" w:right="-284"/>
        <w:jc w:val="both"/>
      </w:pPr>
      <w:r>
        <w:rPr>
          <w:noProof/>
          <w:lang w:eastAsia="ru-RU"/>
        </w:rPr>
        <w:drawing>
          <wp:inline distT="0" distB="0" distL="0" distR="0" wp14:anchorId="792F0E08" wp14:editId="1D3A35C8">
            <wp:extent cx="5740919" cy="2978723"/>
            <wp:effectExtent l="0" t="0" r="0" b="0"/>
            <wp:docPr id="2" name="Рисунок 2" descr="T:\внес изм ОТКЛ от ПАРАМЕТРОВ-10\_2018\Тихонов А.Г._Урицкого\Материалы_сайт\2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ОТКЛ от ПАРАМЕТРОВ-10\_2018\Тихонов А.Г._Урицкого\Материалы_сайт\2Г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461" cy="297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F04" w:rsidRDefault="00150F04" w:rsidP="00150F04">
      <w:pPr>
        <w:ind w:left="-284"/>
      </w:pPr>
      <w:r>
        <w:rPr>
          <w:noProof/>
          <w:lang w:eastAsia="ru-RU"/>
        </w:rPr>
        <w:drawing>
          <wp:inline distT="0" distB="0" distL="0" distR="0">
            <wp:extent cx="5743575" cy="4331927"/>
            <wp:effectExtent l="0" t="0" r="0" b="0"/>
            <wp:docPr id="5" name="Рисунок 5" descr="T:\внес изм ОТКЛ от ПАРАМЕТРОВ-10\_2018\Тихонов А.Г._Урицкого\Материалы_сайт\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ОТКЛ от ПАРАМЕТРОВ-10\_2018\Тихонов А.Г._Урицкого\Материалы_сайт\Пз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842" cy="433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1C" w:rsidRDefault="000F7444" w:rsidP="00514F1C">
      <w:pPr>
        <w:ind w:hanging="284"/>
        <w:rPr>
          <w:color w:val="0000FF"/>
        </w:rPr>
      </w:pPr>
      <w:r>
        <w:rPr>
          <w:noProof/>
          <w:color w:val="0000FF"/>
          <w:lang w:eastAsia="ru-RU"/>
        </w:rPr>
        <w:drawing>
          <wp:inline distT="0" distB="0" distL="0" distR="0" wp14:anchorId="4D46A5E0" wp14:editId="2A5661E9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DCC">
        <w:rPr>
          <w:rFonts w:ascii="Times New Roman" w:hAnsi="Times New Roman" w:cs="Times New Roman"/>
          <w:sz w:val="20"/>
          <w:szCs w:val="20"/>
        </w:rPr>
        <w:t xml:space="preserve">- граница земельного участка </w:t>
      </w:r>
      <w:r w:rsidR="00621D89" w:rsidRPr="000F7444">
        <w:rPr>
          <w:rFonts w:ascii="Times New Roman" w:hAnsi="Times New Roman" w:cs="Times New Roman"/>
          <w:sz w:val="20"/>
          <w:szCs w:val="20"/>
        </w:rPr>
        <w:t xml:space="preserve"> </w:t>
      </w:r>
      <w:r w:rsidR="00090DCC" w:rsidRPr="00090DCC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150F04" w:rsidRPr="00150F04">
        <w:rPr>
          <w:rFonts w:ascii="Times New Roman" w:hAnsi="Times New Roman" w:cs="Times New Roman"/>
          <w:sz w:val="20"/>
          <w:szCs w:val="20"/>
        </w:rPr>
        <w:t>24:50:0300274:30</w:t>
      </w:r>
    </w:p>
    <w:p w:rsidR="00651667" w:rsidRPr="00514F1C" w:rsidRDefault="00621D89" w:rsidP="00150F04">
      <w:pPr>
        <w:ind w:left="851" w:hanging="1135"/>
        <w:rPr>
          <w:color w:val="0000FF"/>
        </w:rPr>
      </w:pPr>
      <w:r w:rsidRPr="006516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3EB218" wp14:editId="55432566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F1C">
        <w:rPr>
          <w:rFonts w:ascii="Times New Roman" w:hAnsi="Times New Roman" w:cs="Times New Roman"/>
          <w:sz w:val="20"/>
          <w:szCs w:val="20"/>
        </w:rPr>
        <w:t xml:space="preserve">   </w:t>
      </w:r>
      <w:r w:rsidRPr="00651667">
        <w:rPr>
          <w:rFonts w:ascii="Times New Roman" w:hAnsi="Times New Roman" w:cs="Times New Roman"/>
          <w:sz w:val="20"/>
          <w:szCs w:val="20"/>
        </w:rPr>
        <w:t>- граница</w:t>
      </w:r>
      <w:r w:rsidR="00CC04FA" w:rsidRPr="00651667">
        <w:rPr>
          <w:rFonts w:ascii="Times New Roman" w:hAnsi="Times New Roman" w:cs="Times New Roman"/>
          <w:sz w:val="20"/>
          <w:szCs w:val="20"/>
        </w:rPr>
        <w:t xml:space="preserve"> </w:t>
      </w:r>
      <w:r w:rsidR="00150F04">
        <w:rPr>
          <w:rFonts w:ascii="Times New Roman" w:hAnsi="Times New Roman" w:cs="Times New Roman"/>
          <w:sz w:val="20"/>
          <w:szCs w:val="20"/>
        </w:rPr>
        <w:t>территориальной зоны</w:t>
      </w:r>
      <w:r w:rsidR="00150F04" w:rsidRPr="00150F04">
        <w:rPr>
          <w:rFonts w:ascii="Times New Roman" w:hAnsi="Times New Roman" w:cs="Times New Roman"/>
          <w:sz w:val="20"/>
          <w:szCs w:val="20"/>
        </w:rPr>
        <w:t xml:space="preserve"> делового, общественного и коммерческого назначения, </w:t>
      </w:r>
      <w:r w:rsidR="00150F04">
        <w:rPr>
          <w:rFonts w:ascii="Times New Roman" w:hAnsi="Times New Roman" w:cs="Times New Roman"/>
          <w:sz w:val="20"/>
          <w:szCs w:val="20"/>
        </w:rPr>
        <w:t>о</w:t>
      </w:r>
      <w:r w:rsidR="00150F04" w:rsidRPr="00150F04">
        <w:rPr>
          <w:rFonts w:ascii="Times New Roman" w:hAnsi="Times New Roman" w:cs="Times New Roman"/>
          <w:sz w:val="20"/>
          <w:szCs w:val="20"/>
        </w:rPr>
        <w:t>бъектов культуры (О-1)</w:t>
      </w:r>
    </w:p>
    <w:sectPr w:rsidR="00651667" w:rsidRPr="00514F1C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90DCC"/>
    <w:rsid w:val="000F7444"/>
    <w:rsid w:val="00124808"/>
    <w:rsid w:val="00150F04"/>
    <w:rsid w:val="001841F8"/>
    <w:rsid w:val="00221855"/>
    <w:rsid w:val="002A4F18"/>
    <w:rsid w:val="00315FB3"/>
    <w:rsid w:val="0050237E"/>
    <w:rsid w:val="00514F1C"/>
    <w:rsid w:val="00586B45"/>
    <w:rsid w:val="005C3430"/>
    <w:rsid w:val="00621D89"/>
    <w:rsid w:val="00651667"/>
    <w:rsid w:val="00AA5E4C"/>
    <w:rsid w:val="00B82918"/>
    <w:rsid w:val="00CC04FA"/>
    <w:rsid w:val="00CC2C88"/>
    <w:rsid w:val="00E1651E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2EADAF-3BF1-42B2-9C50-607AD06D2C4D}"/>
</file>

<file path=customXml/itemProps2.xml><?xml version="1.0" encoding="utf-8"?>
<ds:datastoreItem xmlns:ds="http://schemas.openxmlformats.org/officeDocument/2006/customXml" ds:itemID="{548B9F3E-8AAC-4B05-AE8B-34262E7F946A}"/>
</file>

<file path=customXml/itemProps3.xml><?xml version="1.0" encoding="utf-8"?>
<ds:datastoreItem xmlns:ds="http://schemas.openxmlformats.org/officeDocument/2006/customXml" ds:itemID="{346D8B71-B74B-42F3-BB0A-B25123F45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2018-10-16T10:08:00Z</dcterms:created>
  <dcterms:modified xsi:type="dcterms:W3CDTF">2018-10-16T10:08:00Z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