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DB" w:rsidRPr="00784E4D" w:rsidRDefault="003650DB" w:rsidP="00784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3650DB" w:rsidRPr="00784E4D" w:rsidRDefault="003650DB" w:rsidP="00784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650DB" w:rsidRPr="00784E4D" w:rsidRDefault="003650DB" w:rsidP="00784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3650DB" w:rsidRPr="00784E4D" w:rsidRDefault="003650DB" w:rsidP="00784E4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3650DB" w:rsidRPr="00784E4D" w:rsidRDefault="003650DB" w:rsidP="00784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DB" w:rsidRPr="00784E4D" w:rsidRDefault="003650DB" w:rsidP="00784E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DB" w:rsidRPr="00784E4D" w:rsidRDefault="003650DB" w:rsidP="0078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0718C" w:rsidRPr="00784E4D" w:rsidRDefault="003650DB" w:rsidP="0078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планировки и межевания территории </w:t>
      </w:r>
      <w:r w:rsidR="00461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 «Нанжуль-Солнечный»</w:t>
      </w:r>
    </w:p>
    <w:p w:rsidR="003650DB" w:rsidRPr="00784E4D" w:rsidRDefault="003650DB" w:rsidP="0078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D" w:rsidRPr="00A74FA3" w:rsidRDefault="00A74FA3" w:rsidP="000974CA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планировки. </w:t>
      </w:r>
      <w:r w:rsidR="00784E4D" w:rsidRPr="00A74FA3">
        <w:rPr>
          <w:sz w:val="28"/>
          <w:szCs w:val="28"/>
        </w:rPr>
        <w:t xml:space="preserve">Положение о характеристиках </w:t>
      </w:r>
      <w:r w:rsidRPr="00A74FA3">
        <w:rPr>
          <w:sz w:val="28"/>
          <w:szCs w:val="28"/>
        </w:rPr>
        <w:t xml:space="preserve">и очередности </w:t>
      </w:r>
      <w:r w:rsidR="00784E4D" w:rsidRPr="00A74FA3">
        <w:rPr>
          <w:sz w:val="28"/>
          <w:szCs w:val="28"/>
        </w:rPr>
        <w:t>планируемого развития территории</w:t>
      </w:r>
    </w:p>
    <w:p w:rsidR="00784E4D" w:rsidRPr="00784E4D" w:rsidRDefault="00784E4D" w:rsidP="00784E4D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E4D" w:rsidRDefault="00784E4D" w:rsidP="00784E4D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4D">
        <w:rPr>
          <w:rFonts w:ascii="Times New Roman" w:hAnsi="Times New Roman" w:cs="Times New Roman"/>
          <w:sz w:val="28"/>
          <w:szCs w:val="28"/>
        </w:rPr>
        <w:t xml:space="preserve">В соответствии с п. 3 статьи 42 Градостроительного кодекса РФ основная часть проекта планировки включает в себя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</w:t>
      </w:r>
      <w:r w:rsidRPr="00A74F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A74F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12.7 статьи 45</w:t>
        </w:r>
      </w:hyperlink>
      <w:r w:rsidRPr="00A74FA3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784E4D">
        <w:rPr>
          <w:rFonts w:ascii="Times New Roman" w:hAnsi="Times New Roman" w:cs="Times New Roman"/>
          <w:sz w:val="28"/>
          <w:szCs w:val="28"/>
        </w:rPr>
        <w:t xml:space="preserve">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="00071551">
        <w:rPr>
          <w:rFonts w:ascii="Times New Roman" w:hAnsi="Times New Roman" w:cs="Times New Roman"/>
          <w:sz w:val="28"/>
          <w:szCs w:val="28"/>
        </w:rPr>
        <w:t>.</w:t>
      </w:r>
    </w:p>
    <w:p w:rsidR="00402B1A" w:rsidRPr="00784E4D" w:rsidRDefault="00402B1A" w:rsidP="00784E4D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D13" w:rsidRPr="00402B1A" w:rsidRDefault="00F36D13" w:rsidP="00402B1A">
      <w:pPr>
        <w:spacing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D13">
        <w:rPr>
          <w:rFonts w:ascii="Times New Roman" w:hAnsi="Times New Roman" w:cs="Times New Roman"/>
          <w:sz w:val="28"/>
          <w:szCs w:val="28"/>
        </w:rPr>
        <w:t>В соответствии с функциональным и территориальным зонированием определен элемент планировочной структуры - жилой микрорайон. В границы микрорайона входит жилая застройка с развитой социальной, транспортной и инженерной инфраструктурой, а также коммунально-складские зоны для организации строительства многоуровневых гаражей. В границы проектирования настоящего Проекта входит территория изменяемой части проекта планировки и межевания.</w:t>
      </w:r>
    </w:p>
    <w:p w:rsidR="000802FA" w:rsidRDefault="000802FA" w:rsidP="00402B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E4D" w:rsidRPr="00784E4D" w:rsidRDefault="00784E4D" w:rsidP="00402B1A">
      <w:pPr>
        <w:pStyle w:val="3"/>
        <w:numPr>
          <w:ilvl w:val="0"/>
          <w:numId w:val="1"/>
        </w:numPr>
        <w:contextualSpacing/>
        <w:jc w:val="center"/>
        <w:rPr>
          <w:szCs w:val="28"/>
        </w:rPr>
      </w:pPr>
      <w:bookmarkStart w:id="0" w:name="_Toc487445088"/>
      <w:r w:rsidRPr="00784E4D">
        <w:rPr>
          <w:szCs w:val="28"/>
        </w:rPr>
        <w:lastRenderedPageBreak/>
        <w:t>Плотность и параметры застройки территории</w:t>
      </w:r>
      <w:bookmarkEnd w:id="0"/>
    </w:p>
    <w:p w:rsidR="00784E4D" w:rsidRPr="00784E4D" w:rsidRDefault="00784E4D" w:rsidP="00402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В микрорайоне запроектировано 14 жилых домов и комплексов различной этажности и планировки. Жилищный фонд составляет 370761 м</w:t>
      </w:r>
      <w:r w:rsidRPr="002B2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2D49">
        <w:rPr>
          <w:rFonts w:ascii="Times New Roman" w:hAnsi="Times New Roman" w:cs="Times New Roman"/>
          <w:sz w:val="28"/>
          <w:szCs w:val="28"/>
        </w:rPr>
        <w:t xml:space="preserve"> общей площади квартир (с учетом летних помещений) или 359982 м</w:t>
      </w:r>
      <w:r w:rsidRPr="002B2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2D49">
        <w:rPr>
          <w:rFonts w:ascii="Times New Roman" w:hAnsi="Times New Roman" w:cs="Times New Roman"/>
          <w:sz w:val="28"/>
          <w:szCs w:val="28"/>
        </w:rPr>
        <w:t xml:space="preserve"> площади квартир (без учета летних помещений).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 xml:space="preserve">Расчетная численность населения – 12 000 человек. 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Жилищная обеспеченность микрорайона принята в соответствии с Генеральным планом городского округа город Красноярск – 30 м</w:t>
      </w:r>
      <w:r w:rsidRPr="002B2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2D49">
        <w:rPr>
          <w:rFonts w:ascii="Times New Roman" w:hAnsi="Times New Roman" w:cs="Times New Roman"/>
          <w:sz w:val="28"/>
          <w:szCs w:val="28"/>
        </w:rPr>
        <w:t>/чел.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 xml:space="preserve">Расчетное количество квартир по микрорайону составляет </w:t>
      </w:r>
      <w:r w:rsidRPr="002B2D49">
        <w:rPr>
          <w:rFonts w:ascii="Times New Roman" w:eastAsia="Calibri" w:hAnsi="Times New Roman" w:cs="Times New Roman"/>
          <w:sz w:val="28"/>
          <w:szCs w:val="28"/>
        </w:rPr>
        <w:t xml:space="preserve">6082 </w:t>
      </w:r>
      <w:r w:rsidRPr="002B2D49">
        <w:rPr>
          <w:rFonts w:ascii="Times New Roman" w:hAnsi="Times New Roman" w:cs="Times New Roman"/>
          <w:sz w:val="28"/>
          <w:szCs w:val="28"/>
        </w:rPr>
        <w:t xml:space="preserve">шт. с учетом существующего жилого фонда и показателей выданных разрешений на строительство. 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 xml:space="preserve">Этажность жилой застройки – 16-18 этажей (с учетом </w:t>
      </w:r>
      <w:proofErr w:type="spellStart"/>
      <w:r w:rsidRPr="002B2D49">
        <w:rPr>
          <w:rFonts w:ascii="Times New Roman" w:hAnsi="Times New Roman" w:cs="Times New Roman"/>
          <w:sz w:val="28"/>
          <w:szCs w:val="28"/>
        </w:rPr>
        <w:t>техэтажа</w:t>
      </w:r>
      <w:proofErr w:type="spellEnd"/>
      <w:r w:rsidRPr="002B2D49">
        <w:rPr>
          <w:rFonts w:ascii="Times New Roman" w:hAnsi="Times New Roman" w:cs="Times New Roman"/>
          <w:sz w:val="28"/>
          <w:szCs w:val="28"/>
        </w:rPr>
        <w:t>).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Территория микрорайона в красных линиях– 35,14 га.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Территория в границах внесения изменений (граница проектирования) – 7,27 га.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Расчетная территория - 48,87 га, в том числе: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площадь микрорайона (наземное пространство)- 35,14 га;</w:t>
      </w:r>
    </w:p>
    <w:p w:rsidR="002B2D49" w:rsidRPr="002B2D49" w:rsidRDefault="002B2D49" w:rsidP="002B2D4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 xml:space="preserve">подземное пространство - 5,83 га; </w:t>
      </w:r>
    </w:p>
    <w:p w:rsidR="002B2D49" w:rsidRPr="002B2D49" w:rsidRDefault="002B2D49" w:rsidP="00342BC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D49">
        <w:rPr>
          <w:rFonts w:ascii="Times New Roman" w:hAnsi="Times New Roman" w:cs="Times New Roman"/>
          <w:sz w:val="28"/>
          <w:szCs w:val="28"/>
        </w:rPr>
        <w:t>смежные территории, обслуживающие расчетное население – 3,37 га.</w:t>
      </w:r>
    </w:p>
    <w:p w:rsidR="002B2D49" w:rsidRPr="002B2D49" w:rsidRDefault="002B2D49" w:rsidP="00342BC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B2D49" w:rsidRPr="002B2D49" w:rsidRDefault="002B2D49" w:rsidP="00342BC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2D49">
        <w:rPr>
          <w:rFonts w:ascii="Times New Roman" w:hAnsi="Times New Roman" w:cs="Times New Roman"/>
          <w:sz w:val="28"/>
          <w:szCs w:val="28"/>
          <w:u w:val="single"/>
        </w:rPr>
        <w:t>Расчетная фактическая площадь – 270,6 чел/га (при нормативной 280 чел/га).</w:t>
      </w:r>
    </w:p>
    <w:p w:rsidR="002B2D49" w:rsidRPr="002B2D49" w:rsidRDefault="002B2D49" w:rsidP="00342BC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9129B" w:rsidRPr="003200F8" w:rsidRDefault="00A9129B" w:rsidP="00342BCA">
      <w:pPr>
        <w:pStyle w:val="msonormalmailrucssattributepostfix"/>
        <w:shd w:val="clear" w:color="auto" w:fill="FFFFFF"/>
        <w:ind w:firstLine="544"/>
        <w:contextualSpacing/>
        <w:jc w:val="both"/>
        <w:rPr>
          <w:rFonts w:ascii="Arial" w:hAnsi="Arial" w:cs="Arial"/>
          <w:sz w:val="23"/>
          <w:szCs w:val="23"/>
        </w:rPr>
      </w:pPr>
      <w:r w:rsidRPr="003200F8">
        <w:rPr>
          <w:sz w:val="28"/>
          <w:szCs w:val="28"/>
        </w:rPr>
        <w:t>Параметры плотности и застройки территориальной зоны в границах проектирования в рамках градостроительного регламента не определены.</w:t>
      </w:r>
    </w:p>
    <w:p w:rsidR="00F62FFB" w:rsidRPr="00CA1CA9" w:rsidRDefault="00A9129B" w:rsidP="00CA1CA9">
      <w:pPr>
        <w:pStyle w:val="msonormalmailrucssattributepostfix"/>
        <w:shd w:val="clear" w:color="auto" w:fill="FFFFFF"/>
        <w:ind w:firstLine="544"/>
        <w:contextualSpacing/>
        <w:jc w:val="both"/>
        <w:rPr>
          <w:rFonts w:ascii="Arial" w:hAnsi="Arial" w:cs="Arial"/>
          <w:sz w:val="23"/>
          <w:szCs w:val="23"/>
        </w:rPr>
      </w:pPr>
      <w:r w:rsidRPr="003200F8">
        <w:rPr>
          <w:sz w:val="28"/>
          <w:szCs w:val="28"/>
          <w:shd w:val="clear" w:color="auto" w:fill="FFFFFF"/>
        </w:rPr>
        <w:t>Для зон планируемого размещения объектов местного значения (</w:t>
      </w:r>
      <w:r w:rsidRPr="003200F8">
        <w:rPr>
          <w:sz w:val="28"/>
          <w:szCs w:val="28"/>
        </w:rPr>
        <w:t>детская образовательная организация на 300 мест</w:t>
      </w:r>
      <w:r w:rsidRPr="003200F8">
        <w:rPr>
          <w:sz w:val="28"/>
          <w:szCs w:val="28"/>
          <w:shd w:val="clear" w:color="auto" w:fill="FFFFFF"/>
        </w:rPr>
        <w:t>): </w:t>
      </w:r>
      <w:r w:rsidRPr="003200F8">
        <w:rPr>
          <w:sz w:val="28"/>
          <w:szCs w:val="28"/>
        </w:rPr>
        <w:t>коэффициент застройки – 0,15; коэффициент плотности застройки – 0,44.</w:t>
      </w:r>
    </w:p>
    <w:p w:rsidR="00784E4D" w:rsidRDefault="00784E4D" w:rsidP="00294F6B">
      <w:pPr>
        <w:pStyle w:val="1"/>
        <w:jc w:val="both"/>
        <w:rPr>
          <w:szCs w:val="28"/>
        </w:rPr>
      </w:pPr>
      <w:bookmarkStart w:id="1" w:name="_Toc487445089"/>
      <w:r w:rsidRPr="00784E4D">
        <w:rPr>
          <w:szCs w:val="28"/>
        </w:rPr>
        <w:t>2. Характеристик</w:t>
      </w:r>
      <w:r w:rsidR="00A74FA3">
        <w:rPr>
          <w:szCs w:val="28"/>
        </w:rPr>
        <w:t>и</w:t>
      </w:r>
      <w:r w:rsidRPr="00784E4D">
        <w:rPr>
          <w:szCs w:val="28"/>
        </w:rPr>
        <w:t xml:space="preserve"> объектов капитального строительства жилого, производственного, общественно-делового и иного назначения</w:t>
      </w:r>
      <w:r w:rsidR="00A74FA3">
        <w:rPr>
          <w:szCs w:val="28"/>
        </w:rPr>
        <w:t>,</w:t>
      </w:r>
      <w:r w:rsidRPr="00784E4D">
        <w:rPr>
          <w:szCs w:val="28"/>
        </w:rPr>
        <w:t xml:space="preserve">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bookmarkEnd w:id="1"/>
      <w:r w:rsidR="00294F6B">
        <w:rPr>
          <w:szCs w:val="28"/>
        </w:rPr>
        <w:t>.</w:t>
      </w:r>
    </w:p>
    <w:p w:rsidR="00294F6B" w:rsidRDefault="00294F6B" w:rsidP="00294F6B"/>
    <w:p w:rsidR="00294F6B" w:rsidRPr="000802FA" w:rsidRDefault="00294F6B" w:rsidP="00294F6B"/>
    <w:p w:rsidR="00294F6B" w:rsidRPr="00294F6B" w:rsidRDefault="00294F6B" w:rsidP="00294F6B">
      <w:pPr>
        <w:rPr>
          <w:color w:val="00B0F0"/>
        </w:rPr>
        <w:sectPr w:rsidR="00294F6B" w:rsidRPr="00294F6B" w:rsidSect="000974CA">
          <w:footerReference w:type="even" r:id="rId10"/>
          <w:footerReference w:type="default" r:id="rId11"/>
          <w:pgSz w:w="11907" w:h="16840" w:code="9"/>
          <w:pgMar w:top="964" w:right="709" w:bottom="1134" w:left="1134" w:header="720" w:footer="720" w:gutter="0"/>
          <w:cols w:space="720"/>
        </w:sectPr>
      </w:pPr>
    </w:p>
    <w:p w:rsidR="00784E4D" w:rsidRPr="000802FA" w:rsidRDefault="00784E4D" w:rsidP="00784E4D">
      <w:pPr>
        <w:pStyle w:val="ab"/>
        <w:ind w:firstLine="709"/>
        <w:jc w:val="center"/>
        <w:rPr>
          <w:szCs w:val="28"/>
        </w:rPr>
      </w:pPr>
      <w:bookmarkStart w:id="2" w:name="_Toc487445090"/>
      <w:r w:rsidRPr="000802FA">
        <w:rPr>
          <w:szCs w:val="28"/>
        </w:rPr>
        <w:lastRenderedPageBreak/>
        <w:t>2.1. Характеристика объектов капитального строительства жилого, производственного, обществен</w:t>
      </w:r>
      <w:r w:rsidR="00097246">
        <w:rPr>
          <w:szCs w:val="28"/>
        </w:rPr>
        <w:t xml:space="preserve">но-делового и иного назначения </w:t>
      </w:r>
      <w:r w:rsidRPr="000802FA">
        <w:rPr>
          <w:szCs w:val="28"/>
        </w:rPr>
        <w:t>социального и транспортного обслуживания, инженерно-технического обеспечения федерального, регионального или местного значения в границах Проекта планировки</w:t>
      </w:r>
      <w:r w:rsidR="00294F6B" w:rsidRPr="000802FA">
        <w:rPr>
          <w:szCs w:val="28"/>
        </w:rPr>
        <w:t xml:space="preserve"> и очередности планируемого развития территории.</w:t>
      </w:r>
    </w:p>
    <w:p w:rsidR="00770440" w:rsidRPr="000802FA" w:rsidRDefault="00770440" w:rsidP="007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40" w:rsidRPr="000802FA" w:rsidRDefault="00770440" w:rsidP="0077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0440" w:rsidRPr="000802FA" w:rsidSect="000974CA">
          <w:pgSz w:w="16840" w:h="11907" w:orient="landscape" w:code="9"/>
          <w:pgMar w:top="1134" w:right="964" w:bottom="709" w:left="1134" w:header="720" w:footer="720" w:gutter="0"/>
          <w:cols w:space="720"/>
        </w:sectPr>
      </w:pPr>
      <w:r w:rsidRPr="000802FA">
        <w:rPr>
          <w:rFonts w:ascii="Times New Roman" w:hAnsi="Times New Roman" w:cs="Times New Roman"/>
          <w:sz w:val="28"/>
          <w:szCs w:val="28"/>
        </w:rPr>
        <w:t>Очередность планируемого развития территории определена: 1-я очередь - 2018-2019 гг.; 2-я очередь - 2020-2022гг.</w:t>
      </w:r>
    </w:p>
    <w:p w:rsidR="00770440" w:rsidRPr="000802FA" w:rsidRDefault="00770440" w:rsidP="0077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E4D" w:rsidRPr="00784E4D" w:rsidRDefault="00784E4D" w:rsidP="00770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E4D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872"/>
        <w:gridCol w:w="2099"/>
        <w:gridCol w:w="4213"/>
        <w:gridCol w:w="1972"/>
        <w:gridCol w:w="1570"/>
        <w:gridCol w:w="1046"/>
      </w:tblGrid>
      <w:tr w:rsidR="00F36D13" w:rsidRPr="00F36D13" w:rsidTr="00701D01">
        <w:tc>
          <w:tcPr>
            <w:tcW w:w="1186" w:type="dxa"/>
            <w:vMerge w:val="restart"/>
            <w:shd w:val="clear" w:color="auto" w:fill="auto"/>
          </w:tcPr>
          <w:bookmarkEnd w:id="2"/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Номер зоны ОКС на чертеже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Назначение ОКС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(для линейных объектов – протяженность, м)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Параметры застройки территории,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объектов капитального строительства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Значение ОКС (Ф -федерального, Р -регионального М- местного)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Очередность</w:t>
            </w:r>
          </w:p>
        </w:tc>
      </w:tr>
      <w:tr w:rsidR="00F36D13" w:rsidRPr="00F36D13" w:rsidTr="00701D01">
        <w:tc>
          <w:tcPr>
            <w:tcW w:w="1186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Очеред-ность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F36D13" w:rsidRPr="00F36D13" w:rsidTr="00701D01">
        <w:tc>
          <w:tcPr>
            <w:tcW w:w="118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6D13" w:rsidRPr="00F36D13" w:rsidTr="00701D01">
        <w:tc>
          <w:tcPr>
            <w:tcW w:w="14958" w:type="dxa"/>
            <w:gridSpan w:val="7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Характеристика зон объектов капитального строительства в границах проектирования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</w:tr>
      <w:tr w:rsidR="00F36D13" w:rsidRPr="00F36D13" w:rsidTr="00701D01">
        <w:tc>
          <w:tcPr>
            <w:tcW w:w="1186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Жилой дом № 10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926,9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(при необходимости) – 16 </w:t>
            </w:r>
            <w:proofErr w:type="spellStart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Площадь квартир – 77434,99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квартир 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 – 7728,2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Жилищная обеспеченность –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>/ чел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Подземный гараж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На 61 м/мест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Жилой дом № 11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2642,3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– 16 </w:t>
            </w:r>
            <w:proofErr w:type="spellStart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Площадь квартир – 22071,72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квартир 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 – 22745,69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Жилищная обеспеченность –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>/ чел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Подземный гараж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На 181 м/мест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vMerge w:val="restart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Жилой комплекс № 12 (Жилой дом № 12).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– 16 </w:t>
            </w:r>
            <w:proofErr w:type="spellStart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Площадь квартир – 22417,68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квартир 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 – 23056,77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Жилищная обеспеченность –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>/ чел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Жилой комплекс № 12 (Жилой дом № 12а со встроенными помещениями)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– 16 </w:t>
            </w:r>
            <w:proofErr w:type="spellStart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Площадь квартир – 28023,64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квартир 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 xml:space="preserve"> – 28707,88 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Жилищная обеспеченность –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6D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F36D13">
              <w:rPr>
                <w:rFonts w:ascii="Times New Roman" w:eastAsia="Calibri" w:hAnsi="Times New Roman" w:cs="Times New Roman"/>
                <w:sz w:val="28"/>
                <w:szCs w:val="28"/>
              </w:rPr>
              <w:t>/ чел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vMerge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Подземный гараж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На 183 м/мест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12-2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Напряжение - 10/0,4кВ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 на 300 мест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Проект повторного применения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36D13" w:rsidRPr="00F36D13" w:rsidTr="00701D01">
        <w:tc>
          <w:tcPr>
            <w:tcW w:w="118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2099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4213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Проект повторного применения</w:t>
            </w:r>
          </w:p>
        </w:tc>
        <w:tc>
          <w:tcPr>
            <w:tcW w:w="1972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36D13" w:rsidRPr="00F36D13" w:rsidRDefault="00F36D13" w:rsidP="00F36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784E4D" w:rsidRPr="00312FF0" w:rsidRDefault="00784E4D" w:rsidP="00784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FF0">
        <w:rPr>
          <w:rFonts w:ascii="Times New Roman" w:hAnsi="Times New Roman" w:cs="Times New Roman"/>
          <w:vertAlign w:val="superscript"/>
        </w:rPr>
        <w:t>1</w:t>
      </w:r>
      <w:r w:rsidRPr="00312FF0">
        <w:rPr>
          <w:rFonts w:ascii="Times New Roman" w:hAnsi="Times New Roman" w:cs="Times New Roman"/>
        </w:rPr>
        <w:t>В соответствии с классификатором видов разрешенного использования земельных участков, утвержденных приказом Минэкономразвития России от 01.09.2014 № 540.</w:t>
      </w:r>
    </w:p>
    <w:p w:rsidR="00784E4D" w:rsidRPr="00312FF0" w:rsidRDefault="00784E4D" w:rsidP="00784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FF0">
        <w:rPr>
          <w:rFonts w:ascii="Times New Roman" w:hAnsi="Times New Roman" w:cs="Times New Roman"/>
          <w:vertAlign w:val="superscript"/>
        </w:rPr>
        <w:t>2</w:t>
      </w:r>
      <w:r w:rsidRPr="00312FF0">
        <w:rPr>
          <w:rFonts w:ascii="Times New Roman" w:hAnsi="Times New Roman" w:cs="Times New Roman"/>
        </w:rPr>
        <w:t xml:space="preserve">Характеристика объекта капитального строительства </w:t>
      </w:r>
      <w:proofErr w:type="gramStart"/>
      <w:r w:rsidRPr="00312FF0">
        <w:rPr>
          <w:rFonts w:ascii="Times New Roman" w:hAnsi="Times New Roman" w:cs="Times New Roman"/>
        </w:rPr>
        <w:t>установлена</w:t>
      </w:r>
      <w:proofErr w:type="gramEnd"/>
      <w:r w:rsidRPr="00312FF0">
        <w:rPr>
          <w:rFonts w:ascii="Times New Roman" w:hAnsi="Times New Roman" w:cs="Times New Roman"/>
        </w:rPr>
        <w:t xml:space="preserve"> с учетом возможного отклонения в большую или меньшую сторону в размере 5%</w:t>
      </w:r>
      <w:r w:rsidR="00B26E68">
        <w:rPr>
          <w:rFonts w:ascii="Times New Roman" w:hAnsi="Times New Roman" w:cs="Times New Roman"/>
        </w:rPr>
        <w:t xml:space="preserve"> </w:t>
      </w:r>
      <w:r w:rsidR="00B26E68">
        <w:rPr>
          <w:rFonts w:ascii="Times New Roman" w:hAnsi="Times New Roman"/>
          <w:color w:val="FF0000"/>
        </w:rPr>
        <w:t xml:space="preserve">в </w:t>
      </w:r>
      <w:r w:rsidR="00B26E68" w:rsidRPr="00C62B1C">
        <w:rPr>
          <w:rFonts w:ascii="Times New Roman" w:hAnsi="Times New Roman"/>
        </w:rPr>
        <w:t>рамках параметров разрешенного строительства градостроительного регламента</w:t>
      </w:r>
      <w:r w:rsidRPr="00C62B1C">
        <w:rPr>
          <w:rFonts w:ascii="Times New Roman" w:hAnsi="Times New Roman" w:cs="Times New Roman"/>
        </w:rPr>
        <w:t>.</w:t>
      </w:r>
    </w:p>
    <w:p w:rsidR="00B63070" w:rsidRDefault="00784E4D" w:rsidP="00784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FF0">
        <w:rPr>
          <w:rFonts w:ascii="Times New Roman" w:hAnsi="Times New Roman" w:cs="Times New Roman"/>
          <w:vertAlign w:val="superscript"/>
        </w:rPr>
        <w:t>3</w:t>
      </w:r>
      <w:r w:rsidRPr="00312FF0">
        <w:rPr>
          <w:rFonts w:ascii="Times New Roman" w:hAnsi="Times New Roman" w:cs="Times New Roman"/>
        </w:rPr>
        <w:t xml:space="preserve">Объекты капитального строительства местного значения должны быть приспособлены для беспрепятственного доступа к ним инвалидов и использования их инвалидами в соответствии с требованиями СП 59.13330.2012 «Доступность зданий и сооружений для маломобильных групп населения. </w:t>
      </w:r>
      <w:r w:rsidRPr="00312FF0">
        <w:rPr>
          <w:rFonts w:ascii="Times New Roman" w:hAnsi="Times New Roman" w:cs="Times New Roman"/>
        </w:rPr>
        <w:lastRenderedPageBreak/>
        <w:t>Актуализированная редакция С</w:t>
      </w:r>
      <w:r w:rsidR="000802FA">
        <w:rPr>
          <w:rFonts w:ascii="Times New Roman" w:hAnsi="Times New Roman" w:cs="Times New Roman"/>
        </w:rPr>
        <w:t>Н</w:t>
      </w:r>
      <w:r w:rsidRPr="00312FF0">
        <w:rPr>
          <w:rFonts w:ascii="Times New Roman" w:hAnsi="Times New Roman" w:cs="Times New Roman"/>
        </w:rPr>
        <w:t xml:space="preserve">иП 35-01-2001» (с изменением № 1), а также СП 35-101-2001 «Проектирование зданий и сооружений с учетом доступности для маломобильных групп населения. Общие положения», СП 35-102-2001 «Жилая среда с планировочными элементами, доступными инвалидам», СП 35-103-2001 «Общественные здания и сооружения, доступные </w:t>
      </w:r>
      <w:r w:rsidR="00785B8E" w:rsidRPr="00312FF0">
        <w:rPr>
          <w:rFonts w:ascii="Times New Roman" w:hAnsi="Times New Roman" w:cs="Times New Roman"/>
        </w:rPr>
        <w:t>маломобильным</w:t>
      </w:r>
      <w:r w:rsidRPr="00312FF0">
        <w:rPr>
          <w:rFonts w:ascii="Times New Roman" w:hAnsi="Times New Roman" w:cs="Times New Roman"/>
        </w:rPr>
        <w:t xml:space="preserve"> посетителям», СП 35-104-2001 «Здания и помещения с местами труда для инвалидов»</w:t>
      </w:r>
      <w:r w:rsidR="00B63070">
        <w:rPr>
          <w:rFonts w:ascii="Times New Roman" w:hAnsi="Times New Roman" w:cs="Times New Roman"/>
        </w:rPr>
        <w:t>.</w:t>
      </w:r>
    </w:p>
    <w:p w:rsidR="00294F6B" w:rsidRDefault="00294F6B" w:rsidP="0078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70" w:rsidRPr="00784E4D" w:rsidRDefault="00B63070" w:rsidP="0078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3070" w:rsidRPr="00784E4D" w:rsidSect="000802FA">
          <w:type w:val="continuous"/>
          <w:pgSz w:w="16840" w:h="11907" w:orient="landscape" w:code="9"/>
          <w:pgMar w:top="1134" w:right="964" w:bottom="567" w:left="1134" w:header="720" w:footer="720" w:gutter="0"/>
          <w:cols w:space="720"/>
        </w:sectPr>
      </w:pPr>
    </w:p>
    <w:p w:rsidR="00C62B1C" w:rsidRDefault="00C62B1C" w:rsidP="00C62B1C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87445096"/>
      <w:bookmarkStart w:id="4" w:name="_Toc437410717"/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3.1. </w:t>
      </w:r>
      <w:bookmarkEnd w:id="3"/>
      <w:bookmarkEnd w:id="4"/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Координаты </w:t>
      </w:r>
      <w:proofErr w:type="gramStart"/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точек углов поворота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существующих </w:t>
      </w:r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красных линий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t>микрорайона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«Нанжуль-Солнечный»</w:t>
      </w:r>
      <w:bookmarkStart w:id="5" w:name="_Toc50015563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62B1C" w:rsidRPr="002910CB" w:rsidRDefault="00C62B1C" w:rsidP="00C62B1C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t>(в редакции от 23.11.201</w:t>
      </w:r>
      <w:r w:rsidR="000A1AA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91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№749)</w:t>
      </w:r>
      <w:bookmarkEnd w:id="5"/>
    </w:p>
    <w:p w:rsidR="00C62B1C" w:rsidRPr="002910CB" w:rsidRDefault="00C62B1C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C62B1C" w:rsidRDefault="00C62B1C" w:rsidP="009806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62B1C" w:rsidSect="00C62B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560"/>
        <w:gridCol w:w="1560"/>
      </w:tblGrid>
      <w:tr w:rsidR="00C62B1C" w:rsidRPr="002910CB" w:rsidTr="00C62B1C">
        <w:trPr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20" w:type="dxa"/>
            <w:gridSpan w:val="2"/>
          </w:tcPr>
          <w:p w:rsidR="00C62B1C" w:rsidRPr="002910CB" w:rsidRDefault="00C62B1C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643382,21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100196,59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643336,13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100287,40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643282,63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100387,86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643311,14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100503,33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643213,27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100518,12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643222,23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100538,42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643283,11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100676,76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643329,07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100780,40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643340,29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100805,81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643401,32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100944,04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643433,16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101016,16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643391,60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101067,28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643306,67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100984,89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643281,25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100960,23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643274,86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100954,03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643036,09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100754,69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643023,21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100775,56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642963,36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100731,54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642904,62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100700,01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642931,27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100647,93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642891,14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100588,39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642872,31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100560,44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642829,95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100535,73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642776,06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100504,30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642811,75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100435,91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642868,59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100327,02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642948,41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100174,07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642943,04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100171,20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642851,24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100122,20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642876,84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100087,83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642785,59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100086,02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642770,07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100012,32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642779,22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99977,08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642878,97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100009,14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642908,35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100013,64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642979,14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100024,48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643015,77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100033,97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643111,68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100058,82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643127,26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100065,29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643224,69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100105,71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643260,89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100120,78</w:t>
            </w:r>
          </w:p>
        </w:tc>
      </w:tr>
      <w:tr w:rsidR="00C62B1C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C62B1C" w:rsidRPr="002910CB" w:rsidRDefault="00C62B1C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643301,50</w:t>
            </w:r>
          </w:p>
        </w:tc>
        <w:tc>
          <w:tcPr>
            <w:tcW w:w="1560" w:type="dxa"/>
          </w:tcPr>
          <w:p w:rsidR="00C62B1C" w:rsidRPr="002910CB" w:rsidRDefault="00C62B1C" w:rsidP="001F48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100146,16</w:t>
            </w:r>
          </w:p>
        </w:tc>
      </w:tr>
      <w:tr w:rsidR="00412ED8" w:rsidRPr="002910CB" w:rsidTr="00C62B1C">
        <w:trPr>
          <w:jc w:val="center"/>
        </w:trPr>
        <w:tc>
          <w:tcPr>
            <w:tcW w:w="674" w:type="dxa"/>
            <w:shd w:val="clear" w:color="auto" w:fill="auto"/>
          </w:tcPr>
          <w:p w:rsidR="00412ED8" w:rsidRPr="002910CB" w:rsidRDefault="00412ED8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412ED8" w:rsidRPr="002910CB" w:rsidRDefault="00412ED8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643382,21</w:t>
            </w:r>
          </w:p>
        </w:tc>
        <w:tc>
          <w:tcPr>
            <w:tcW w:w="1560" w:type="dxa"/>
          </w:tcPr>
          <w:p w:rsidR="00412ED8" w:rsidRPr="002910CB" w:rsidRDefault="00412ED8" w:rsidP="009806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100196,59</w:t>
            </w:r>
          </w:p>
        </w:tc>
      </w:tr>
    </w:tbl>
    <w:p w:rsidR="00C62B1C" w:rsidRDefault="00C62B1C" w:rsidP="002910CB">
      <w:pPr>
        <w:pStyle w:val="1"/>
        <w:jc w:val="center"/>
        <w:sectPr w:rsidR="00C62B1C" w:rsidSect="00C62B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2B1C" w:rsidRDefault="00C62B1C" w:rsidP="002910CB">
      <w:pPr>
        <w:pStyle w:val="1"/>
        <w:jc w:val="center"/>
      </w:pPr>
    </w:p>
    <w:p w:rsidR="002910CB" w:rsidRDefault="00C62B1C" w:rsidP="002910CB">
      <w:pPr>
        <w:pStyle w:val="1"/>
        <w:jc w:val="center"/>
      </w:pPr>
      <w:r>
        <w:t>4</w:t>
      </w:r>
      <w:r w:rsidR="002910CB">
        <w:t xml:space="preserve">. </w:t>
      </w:r>
      <w:r w:rsidR="002910CB" w:rsidRPr="00942562">
        <w:t>Границы проектирования Проекта внесения изменений в ППиМ территории микрорайона «Нанжуль-Солнечный»</w:t>
      </w:r>
    </w:p>
    <w:p w:rsidR="00EC5C85" w:rsidRDefault="00EC5C85" w:rsidP="002910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C85" w:rsidRDefault="00EC5C85" w:rsidP="002910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C5C85" w:rsidSect="00EC5C85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406"/>
      </w:tblGrid>
      <w:tr w:rsidR="002910CB" w:rsidRPr="002910CB" w:rsidTr="00C62B1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643213,27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100518,12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643222,23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100538,42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643283,31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100676,76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643329,07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100780,40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643340,29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100805,81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643401,32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100944,04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643395,85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100946,39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643372,00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100956,70</w:t>
            </w:r>
          </w:p>
        </w:tc>
      </w:tr>
      <w:tr w:rsidR="002910CB" w:rsidRPr="002910CB" w:rsidTr="009131F8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643306,67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100984,89</w:t>
            </w:r>
          </w:p>
        </w:tc>
      </w:tr>
      <w:tr w:rsidR="002910CB" w:rsidRPr="002910CB" w:rsidTr="009131F8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643281,25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100960,23</w:t>
            </w:r>
          </w:p>
        </w:tc>
      </w:tr>
      <w:tr w:rsidR="002910CB" w:rsidRPr="002910CB" w:rsidTr="009131F8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643274,86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100954,03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643036,09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100784,69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643047,74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100762,31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643055,20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100747,98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643086,50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100687,85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643097,09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100669,06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643104,27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100672,82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643174,71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100641,76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643229,76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100617,47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643189,92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100527,14</w:t>
            </w:r>
          </w:p>
        </w:tc>
      </w:tr>
      <w:tr w:rsidR="002910CB" w:rsidRPr="002910CB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643213,27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100518,12</w:t>
            </w:r>
          </w:p>
        </w:tc>
      </w:tr>
      <w:tr w:rsidR="002910CB" w:rsidRPr="002910CB" w:rsidTr="00C62B1C">
        <w:trPr>
          <w:jc w:val="center"/>
        </w:trPr>
        <w:tc>
          <w:tcPr>
            <w:tcW w:w="37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CB" w:rsidRPr="002910CB" w:rsidRDefault="002910CB" w:rsidP="002910C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1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910CB">
              <w:rPr>
                <w:rFonts w:ascii="Times New Roman" w:hAnsi="Times New Roman" w:cs="Times New Roman"/>
                <w:sz w:val="28"/>
                <w:szCs w:val="28"/>
              </w:rPr>
              <w:t>=72741,2м</w:t>
            </w:r>
            <w:r w:rsidRPr="002910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C62B1C" w:rsidRDefault="00C62B1C" w:rsidP="002910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62B1C" w:rsidSect="00EC5C85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46542F" w:rsidRDefault="0046542F" w:rsidP="00150760">
      <w:pPr>
        <w:pStyle w:val="3"/>
        <w:numPr>
          <w:ilvl w:val="0"/>
          <w:numId w:val="4"/>
        </w:numPr>
        <w:jc w:val="center"/>
        <w:rPr>
          <w:rStyle w:val="diffins"/>
          <w:szCs w:val="28"/>
        </w:rPr>
      </w:pPr>
      <w:bookmarkStart w:id="6" w:name="_Toc480206186"/>
      <w:r w:rsidRPr="00D14964">
        <w:rPr>
          <w:rStyle w:val="diffins"/>
          <w:szCs w:val="28"/>
        </w:rPr>
        <w:lastRenderedPageBreak/>
        <w:t>Проект межевания.</w:t>
      </w:r>
    </w:p>
    <w:p w:rsidR="00EC5C85" w:rsidRPr="00EC5C85" w:rsidRDefault="00EC5C85" w:rsidP="00EC5C85"/>
    <w:p w:rsidR="0046542F" w:rsidRPr="00D14964" w:rsidRDefault="0046542F" w:rsidP="0046542F">
      <w:pPr>
        <w:pStyle w:val="a9"/>
        <w:numPr>
          <w:ilvl w:val="0"/>
          <w:numId w:val="9"/>
        </w:numPr>
        <w:rPr>
          <w:sz w:val="28"/>
          <w:szCs w:val="28"/>
        </w:rPr>
      </w:pPr>
      <w:r w:rsidRPr="00D14964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  <w:r w:rsidR="00D33CF5" w:rsidRPr="00D14964">
        <w:rPr>
          <w:sz w:val="28"/>
          <w:szCs w:val="28"/>
        </w:rPr>
        <w:t>.</w:t>
      </w:r>
    </w:p>
    <w:p w:rsidR="0046542F" w:rsidRPr="00D14964" w:rsidRDefault="006879CB" w:rsidP="006879CB">
      <w:pPr>
        <w:pStyle w:val="a9"/>
        <w:tabs>
          <w:tab w:val="left" w:pos="14459"/>
          <w:tab w:val="left" w:pos="14570"/>
        </w:tabs>
        <w:ind w:left="1440" w:right="111"/>
        <w:jc w:val="right"/>
        <w:rPr>
          <w:sz w:val="28"/>
          <w:szCs w:val="28"/>
        </w:rPr>
      </w:pPr>
      <w:r w:rsidRPr="00D14964">
        <w:rPr>
          <w:sz w:val="28"/>
          <w:szCs w:val="28"/>
        </w:rPr>
        <w:t>Таблица №2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1"/>
        <w:gridCol w:w="1843"/>
        <w:gridCol w:w="2410"/>
        <w:gridCol w:w="2407"/>
      </w:tblGrid>
      <w:tr w:rsidR="00695163" w:rsidRPr="00695163" w:rsidTr="00701D01">
        <w:trPr>
          <w:tblHeader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Местополо-жение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 (№ </w:t>
            </w: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схемой межевания)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в соответствии с проектом межевания, га </w:t>
            </w:r>
          </w:p>
        </w:tc>
        <w:tc>
          <w:tcPr>
            <w:tcW w:w="1843" w:type="dxa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Способ образования земельного участка</w:t>
            </w: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ind w:left="-101" w:right="-3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Исходные земельные участки (кадастровый номер)</w:t>
            </w:r>
          </w:p>
        </w:tc>
      </w:tr>
      <w:tr w:rsidR="00695163" w:rsidRPr="00695163" w:rsidTr="00701D01">
        <w:trPr>
          <w:tblHeader/>
          <w:jc w:val="center"/>
        </w:trPr>
        <w:tc>
          <w:tcPr>
            <w:tcW w:w="1555" w:type="dxa"/>
            <w:shd w:val="clear" w:color="auto" w:fill="auto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5163" w:rsidRPr="00695163" w:rsidTr="00701D01">
        <w:trPr>
          <w:trHeight w:val="72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0,3465</w:t>
            </w:r>
          </w:p>
        </w:tc>
        <w:tc>
          <w:tcPr>
            <w:tcW w:w="1843" w:type="dxa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 -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24:50:0400397:2455</w:t>
            </w:r>
          </w:p>
        </w:tc>
      </w:tr>
      <w:tr w:rsidR="00695163" w:rsidRPr="00695163" w:rsidTr="00701D01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0,8518</w:t>
            </w:r>
          </w:p>
        </w:tc>
        <w:tc>
          <w:tcPr>
            <w:tcW w:w="1843" w:type="dxa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- 2.6);</w:t>
            </w:r>
          </w:p>
          <w:p w:rsidR="00695163" w:rsidRPr="00695163" w:rsidRDefault="00695163" w:rsidP="0069516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24:50:0400397:2452</w:t>
            </w:r>
          </w:p>
        </w:tc>
      </w:tr>
      <w:tr w:rsidR="00695163" w:rsidRPr="00695163" w:rsidTr="00701D01">
        <w:trPr>
          <w:trHeight w:val="48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1,4977</w:t>
            </w:r>
          </w:p>
        </w:tc>
        <w:tc>
          <w:tcPr>
            <w:tcW w:w="1843" w:type="dxa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- многоэтажная жилая застройка (высотная застройка) (код - 2.6)-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24:50:0400397:2452, 24:50:0400397:2453, 24:50:0400397:2454, 24:50:0400397:1353, 24:50:0400397:1354</w:t>
            </w:r>
          </w:p>
        </w:tc>
      </w:tr>
      <w:tr w:rsidR="00695163" w:rsidRPr="00695163" w:rsidTr="00701D0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3,4909</w:t>
            </w:r>
          </w:p>
        </w:tc>
        <w:tc>
          <w:tcPr>
            <w:tcW w:w="1843" w:type="dxa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- многоэтажная жилая застройка (высотная застройка) (код - 2.6)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24:50:0400397:2453, 24:50:0400397:2454, 24:50:0400397:1354</w:t>
            </w:r>
          </w:p>
        </w:tc>
      </w:tr>
      <w:tr w:rsidR="00695163" w:rsidRPr="00695163" w:rsidTr="00701D01">
        <w:trPr>
          <w:trHeight w:val="134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1,0720</w:t>
            </w:r>
          </w:p>
        </w:tc>
        <w:tc>
          <w:tcPr>
            <w:tcW w:w="1843" w:type="dxa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перераспределение, объединение</w:t>
            </w: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просвещение (код - 3.5)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24:50:0400397:2453, 24:50:0400397:2454, 24:50:0400397:1354</w:t>
            </w:r>
          </w:p>
        </w:tc>
      </w:tr>
      <w:tr w:rsidR="00695163" w:rsidRPr="00695163" w:rsidTr="00701D0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95163" w:rsidRPr="00695163" w:rsidRDefault="00695163" w:rsidP="00695163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0,0151</w:t>
            </w:r>
          </w:p>
        </w:tc>
        <w:tc>
          <w:tcPr>
            <w:tcW w:w="1843" w:type="dxa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</w:p>
        </w:tc>
        <w:tc>
          <w:tcPr>
            <w:tcW w:w="2410" w:type="dxa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(код - </w:t>
            </w:r>
            <w:bookmarkStart w:id="7" w:name="_GoBack"/>
            <w:bookmarkEnd w:id="7"/>
            <w:r w:rsidRPr="0069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3.1), за исключением стоянок, гаражей и мастерских для обслуживания уборочной и аварийной техники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95163" w:rsidRPr="00695163" w:rsidRDefault="00695163" w:rsidP="00695163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24:50:0400397:2454</w:t>
            </w:r>
          </w:p>
        </w:tc>
      </w:tr>
    </w:tbl>
    <w:p w:rsidR="0046542F" w:rsidRPr="00695163" w:rsidRDefault="0046542F" w:rsidP="006951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5163" w:rsidRPr="00695163" w:rsidRDefault="00695163" w:rsidP="006951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нужд: данные участки отсутствуют.</w:t>
      </w:r>
    </w:p>
    <w:p w:rsidR="00695163" w:rsidRPr="00695163" w:rsidRDefault="00695163" w:rsidP="006951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6"/>
    <w:p w:rsidR="001E77AD" w:rsidRDefault="001E77AD">
      <w:pPr>
        <w:rPr>
          <w:rFonts w:ascii="Times New Roman" w:eastAsia="Times New Roman" w:hAnsi="Times New Roman" w:cs="Times New Roman"/>
          <w:sz w:val="28"/>
          <w:szCs w:val="20"/>
        </w:rPr>
      </w:pPr>
      <w:r>
        <w:br w:type="page"/>
      </w:r>
    </w:p>
    <w:p w:rsidR="00C60D88" w:rsidRDefault="00C60D88" w:rsidP="00C62B1C">
      <w:pPr>
        <w:pStyle w:val="1"/>
        <w:contextualSpacing/>
        <w:jc w:val="center"/>
      </w:pPr>
      <w:bookmarkStart w:id="8" w:name="_Toc480206188"/>
      <w:r w:rsidRPr="00C60D88">
        <w:lastRenderedPageBreak/>
        <w:t>Каталоги координат образуемых земельных участков</w:t>
      </w:r>
      <w:bookmarkEnd w:id="8"/>
    </w:p>
    <w:p w:rsidR="001E77AD" w:rsidRPr="001802C6" w:rsidRDefault="001E77AD" w:rsidP="00C62B1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0CF" w:rsidRPr="005310CF" w:rsidRDefault="005310CF" w:rsidP="00C62B1C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1467641"/>
      <w:r w:rsidRPr="005310CF">
        <w:rPr>
          <w:rFonts w:ascii="Times New Roman" w:hAnsi="Times New Roman" w:cs="Times New Roman"/>
          <w:sz w:val="28"/>
          <w:szCs w:val="28"/>
        </w:rPr>
        <w:t>Земельный участок № 1 Физкультурно-оздоровительный центр)</w:t>
      </w:r>
      <w:bookmarkEnd w:id="9"/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406"/>
      </w:tblGrid>
      <w:tr w:rsidR="005310CF" w:rsidRPr="005310CF" w:rsidTr="00C62B1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643186.16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100715.77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643203.40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100708.26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643198.17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100696.14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643174.71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100641.76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643104.28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100672.83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643186.16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100715.77</w:t>
            </w:r>
          </w:p>
        </w:tc>
      </w:tr>
      <w:tr w:rsidR="005310CF" w:rsidRPr="005310CF" w:rsidTr="00C62B1C">
        <w:trPr>
          <w:jc w:val="center"/>
        </w:trPr>
        <w:tc>
          <w:tcPr>
            <w:tcW w:w="3771" w:type="dxa"/>
            <w:gridSpan w:val="3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=3465,2м</w:t>
            </w:r>
            <w:r w:rsidRPr="00531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0CF" w:rsidRPr="005310CF" w:rsidRDefault="005310CF" w:rsidP="00C62B1C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1467642"/>
      <w:r w:rsidRPr="005310CF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5310CF">
        <w:rPr>
          <w:rFonts w:ascii="Times New Roman" w:hAnsi="Times New Roman" w:cs="Times New Roman"/>
          <w:sz w:val="28"/>
          <w:szCs w:val="28"/>
        </w:rPr>
        <w:t>2 (Жилой дом №10)</w:t>
      </w:r>
      <w:bookmarkEnd w:id="10"/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406"/>
      </w:tblGrid>
      <w:tr w:rsidR="005310CF" w:rsidRPr="005310CF" w:rsidTr="00C62B1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643174.71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100641.76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643198.17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100696.14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643221.55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100685.83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643228.18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100701.09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643283.31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100676.76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643222.23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100538.42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643213.27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100518.12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643189.92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100527.14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643229.77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100617.48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643174.71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100641.76</w:t>
            </w:r>
          </w:p>
        </w:tc>
      </w:tr>
      <w:tr w:rsidR="005310CF" w:rsidRPr="005310CF" w:rsidTr="00C62B1C">
        <w:trPr>
          <w:jc w:val="center"/>
        </w:trPr>
        <w:tc>
          <w:tcPr>
            <w:tcW w:w="3771" w:type="dxa"/>
            <w:gridSpan w:val="3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=8518,4м</w:t>
            </w:r>
            <w:r w:rsidRPr="00531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0CF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5310CF">
        <w:rPr>
          <w:rFonts w:ascii="Times New Roman" w:hAnsi="Times New Roman" w:cs="Times New Roman"/>
          <w:sz w:val="28"/>
          <w:szCs w:val="28"/>
        </w:rPr>
        <w:t>3 (Жилой дом №11)</w:t>
      </w:r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406"/>
      </w:tblGrid>
      <w:tr w:rsidR="005310CF" w:rsidRPr="005310CF" w:rsidTr="00C62B1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643088.48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100689.95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643086.5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100687.85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643097.09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100669.06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643104.28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100672.83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643186.16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100715.77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643203.4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100708.27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643198.17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100696.14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643221.55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100685.83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643228.18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100701.09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643283.31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100676.76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643327.13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100776.01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643226.56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100820.41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643210.62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100809.12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643200.86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100802.20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643204.18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100797.52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643165.31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100770.04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643191.19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100733.44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643187.50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100725.38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643113.85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100686.81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643104.24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100689.07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643100.56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100687.11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643088.48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100689.95</w:t>
            </w:r>
          </w:p>
        </w:tc>
      </w:tr>
      <w:tr w:rsidR="005310CF" w:rsidRPr="005310CF" w:rsidTr="00C62B1C">
        <w:trPr>
          <w:jc w:val="center"/>
        </w:trPr>
        <w:tc>
          <w:tcPr>
            <w:tcW w:w="3771" w:type="dxa"/>
            <w:gridSpan w:val="3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=14977,8 м</w:t>
            </w:r>
            <w:r w:rsidRPr="00531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0CF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5310CF">
        <w:rPr>
          <w:rFonts w:ascii="Times New Roman" w:hAnsi="Times New Roman" w:cs="Times New Roman"/>
          <w:sz w:val="28"/>
          <w:szCs w:val="28"/>
        </w:rPr>
        <w:t>4 (Жилой комплекс №12)</w:t>
      </w:r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48"/>
        <w:gridCol w:w="1686"/>
      </w:tblGrid>
      <w:tr w:rsidR="005310CF" w:rsidRPr="005310CF" w:rsidTr="00C62B1C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643327.13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100776.01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643329.07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100780.40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643340.29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100805.81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643401.32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100944.04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643395.85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100946.40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643372.00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100956.70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643306.67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100984.89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643281.25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100960.23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643274.86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100954.03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643036.09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100784.69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643047.74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100762.31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643055.2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100747.98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643086.50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100687.85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643088.48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100689.95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643051.18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100764.76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643129.70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100820.42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643165.31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100770.04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643204.18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100797.52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643200.86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100802.20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643193.58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100812.49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643203.34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100819.40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643210.62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100809.12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643226.56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100820.41</w:t>
            </w:r>
          </w:p>
        </w:tc>
      </w:tr>
      <w:tr w:rsidR="005310CF" w:rsidRPr="005310CF" w:rsidTr="00C62B1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643327.13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100776.01</w:t>
            </w:r>
          </w:p>
        </w:tc>
      </w:tr>
      <w:tr w:rsidR="005310CF" w:rsidRPr="005310CF" w:rsidTr="00C62B1C">
        <w:trPr>
          <w:jc w:val="center"/>
        </w:trPr>
        <w:tc>
          <w:tcPr>
            <w:tcW w:w="4051" w:type="dxa"/>
            <w:gridSpan w:val="3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=34909,3 м</w:t>
            </w:r>
            <w:r w:rsidRPr="00531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0CF" w:rsidRPr="005310CF" w:rsidRDefault="005310CF" w:rsidP="00C62B1C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1467643"/>
      <w:r w:rsidRPr="005310CF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5310CF">
        <w:rPr>
          <w:rFonts w:ascii="Times New Roman" w:hAnsi="Times New Roman" w:cs="Times New Roman"/>
          <w:sz w:val="28"/>
          <w:szCs w:val="28"/>
        </w:rPr>
        <w:t>5 (Дошкольная образовательная организация на 300 мест</w:t>
      </w:r>
      <w:proofErr w:type="gramStart"/>
      <w:r w:rsidRPr="005310CF">
        <w:rPr>
          <w:rFonts w:ascii="Times New Roman" w:hAnsi="Times New Roman" w:cs="Times New Roman"/>
          <w:sz w:val="28"/>
          <w:szCs w:val="28"/>
        </w:rPr>
        <w:t xml:space="preserve"> )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86"/>
        <w:gridCol w:w="1716"/>
      </w:tblGrid>
      <w:tr w:rsidR="005310CF" w:rsidRPr="005310CF" w:rsidTr="00C62B1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643051.19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100764.76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643088.48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100689.95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643100.56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100687.11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643104.24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100689.07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643113.85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100686.81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643187.50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100725.38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643191.19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100733.44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643129.70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100820.42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643051.19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100764.76</w:t>
            </w:r>
          </w:p>
        </w:tc>
      </w:tr>
      <w:tr w:rsidR="005310CF" w:rsidRPr="005310CF" w:rsidTr="00C62B1C">
        <w:trPr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=10720,0 м</w:t>
            </w:r>
            <w:r w:rsidRPr="00531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0CF" w:rsidRDefault="005310CF" w:rsidP="00C62B1C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1467644"/>
      <w:r w:rsidRPr="005310CF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837365">
        <w:rPr>
          <w:rFonts w:ascii="Times New Roman" w:hAnsi="Times New Roman" w:cs="Times New Roman"/>
          <w:sz w:val="28"/>
          <w:szCs w:val="28"/>
        </w:rPr>
        <w:t xml:space="preserve"> </w:t>
      </w:r>
      <w:r w:rsidRPr="005310CF">
        <w:rPr>
          <w:rFonts w:ascii="Times New Roman" w:hAnsi="Times New Roman" w:cs="Times New Roman"/>
          <w:sz w:val="28"/>
          <w:szCs w:val="28"/>
        </w:rPr>
        <w:t>6 (Трансформаторная подстанция)</w:t>
      </w:r>
      <w:bookmarkEnd w:id="12"/>
    </w:p>
    <w:p w:rsidR="00C62B1C" w:rsidRPr="005310CF" w:rsidRDefault="00C62B1C" w:rsidP="00C62B1C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06"/>
        <w:gridCol w:w="1406"/>
      </w:tblGrid>
      <w:tr w:rsidR="005310CF" w:rsidRPr="005310CF" w:rsidTr="00C62B1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643203.34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100819.40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643193.58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100812.48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643200.86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100802.20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643210.62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100809.12</w:t>
            </w:r>
          </w:p>
        </w:tc>
      </w:tr>
      <w:tr w:rsidR="005310CF" w:rsidRPr="005310CF" w:rsidTr="00C62B1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643203.34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100819.40</w:t>
            </w:r>
          </w:p>
        </w:tc>
      </w:tr>
      <w:tr w:rsidR="005310CF" w:rsidRPr="005310CF" w:rsidTr="00C62B1C">
        <w:trPr>
          <w:jc w:val="center"/>
        </w:trPr>
        <w:tc>
          <w:tcPr>
            <w:tcW w:w="3771" w:type="dxa"/>
            <w:gridSpan w:val="3"/>
            <w:shd w:val="clear" w:color="auto" w:fill="auto"/>
            <w:vAlign w:val="center"/>
          </w:tcPr>
          <w:p w:rsidR="005310CF" w:rsidRPr="005310CF" w:rsidRDefault="005310CF" w:rsidP="00C62B1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10CF">
              <w:rPr>
                <w:rFonts w:ascii="Times New Roman" w:hAnsi="Times New Roman" w:cs="Times New Roman"/>
                <w:sz w:val="28"/>
                <w:szCs w:val="28"/>
              </w:rPr>
              <w:t>=150,7 м</w:t>
            </w:r>
            <w:r w:rsidRPr="005310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310CF" w:rsidRPr="005310CF" w:rsidRDefault="005310CF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D88" w:rsidRPr="001802C6" w:rsidRDefault="00C60D88" w:rsidP="00C62B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60D88" w:rsidRPr="001802C6" w:rsidSect="00E242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01" w:rsidRDefault="00701D01">
      <w:pPr>
        <w:spacing w:after="0" w:line="240" w:lineRule="auto"/>
      </w:pPr>
      <w:r>
        <w:separator/>
      </w:r>
    </w:p>
  </w:endnote>
  <w:endnote w:type="continuationSeparator" w:id="0">
    <w:p w:rsidR="00701D01" w:rsidRDefault="0070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01" w:rsidRDefault="00701D01" w:rsidP="000974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D01" w:rsidRDefault="00701D01" w:rsidP="000974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01" w:rsidRDefault="00701D01" w:rsidP="000974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1F8">
      <w:rPr>
        <w:rStyle w:val="a7"/>
        <w:noProof/>
      </w:rPr>
      <w:t>2</w:t>
    </w:r>
    <w:r>
      <w:rPr>
        <w:rStyle w:val="a7"/>
      </w:rPr>
      <w:fldChar w:fldCharType="end"/>
    </w:r>
  </w:p>
  <w:p w:rsidR="00701D01" w:rsidRDefault="00701D01" w:rsidP="000974CA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01" w:rsidRDefault="00701D01">
      <w:pPr>
        <w:spacing w:after="0" w:line="240" w:lineRule="auto"/>
      </w:pPr>
      <w:r>
        <w:separator/>
      </w:r>
    </w:p>
  </w:footnote>
  <w:footnote w:type="continuationSeparator" w:id="0">
    <w:p w:rsidR="00701D01" w:rsidRDefault="00701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C7"/>
    <w:multiLevelType w:val="hybridMultilevel"/>
    <w:tmpl w:val="82404DCC"/>
    <w:lvl w:ilvl="0" w:tplc="1C680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942"/>
    <w:multiLevelType w:val="hybridMultilevel"/>
    <w:tmpl w:val="68062122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11669"/>
    <w:multiLevelType w:val="hybridMultilevel"/>
    <w:tmpl w:val="CB1C7A64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D5499"/>
    <w:multiLevelType w:val="hybridMultilevel"/>
    <w:tmpl w:val="FA04FD90"/>
    <w:lvl w:ilvl="0" w:tplc="E73A3D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36A81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D3FE5"/>
    <w:multiLevelType w:val="hybridMultilevel"/>
    <w:tmpl w:val="985A1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C273D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442E5A"/>
    <w:multiLevelType w:val="hybridMultilevel"/>
    <w:tmpl w:val="AA5E62E8"/>
    <w:lvl w:ilvl="0" w:tplc="51468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EB90789"/>
    <w:multiLevelType w:val="hybridMultilevel"/>
    <w:tmpl w:val="ACC24166"/>
    <w:lvl w:ilvl="0" w:tplc="76AA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2581C"/>
    <w:multiLevelType w:val="hybridMultilevel"/>
    <w:tmpl w:val="0044865A"/>
    <w:lvl w:ilvl="0" w:tplc="F1144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7B16C7"/>
    <w:multiLevelType w:val="hybridMultilevel"/>
    <w:tmpl w:val="05B0719A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C17EFA"/>
    <w:multiLevelType w:val="hybridMultilevel"/>
    <w:tmpl w:val="62D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C1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805E8"/>
    <w:multiLevelType w:val="hybridMultilevel"/>
    <w:tmpl w:val="8102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31FF4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5072B"/>
    <w:multiLevelType w:val="hybridMultilevel"/>
    <w:tmpl w:val="49E8B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111192"/>
    <w:multiLevelType w:val="multilevel"/>
    <w:tmpl w:val="714CC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24D42376"/>
    <w:multiLevelType w:val="hybridMultilevel"/>
    <w:tmpl w:val="1B84E418"/>
    <w:lvl w:ilvl="0" w:tplc="270684E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E06F2"/>
    <w:multiLevelType w:val="hybridMultilevel"/>
    <w:tmpl w:val="C9D8DA70"/>
    <w:lvl w:ilvl="0" w:tplc="EED4EB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29196285"/>
    <w:multiLevelType w:val="hybridMultilevel"/>
    <w:tmpl w:val="B0182E2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2AF8325C"/>
    <w:multiLevelType w:val="hybridMultilevel"/>
    <w:tmpl w:val="04EC4B76"/>
    <w:lvl w:ilvl="0" w:tplc="4EF219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2EBE7C35"/>
    <w:multiLevelType w:val="hybridMultilevel"/>
    <w:tmpl w:val="9F38B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E60C0A"/>
    <w:multiLevelType w:val="multilevel"/>
    <w:tmpl w:val="169CC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32C6300"/>
    <w:multiLevelType w:val="hybridMultilevel"/>
    <w:tmpl w:val="BC6AE0E4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1D7A46"/>
    <w:multiLevelType w:val="hybridMultilevel"/>
    <w:tmpl w:val="BF025370"/>
    <w:lvl w:ilvl="0" w:tplc="C3F4ED9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>
    <w:nsid w:val="3A760C15"/>
    <w:multiLevelType w:val="multilevel"/>
    <w:tmpl w:val="6440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CC51538"/>
    <w:multiLevelType w:val="hybridMultilevel"/>
    <w:tmpl w:val="E2AEF340"/>
    <w:lvl w:ilvl="0" w:tplc="36EC8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C36A2"/>
    <w:multiLevelType w:val="hybridMultilevel"/>
    <w:tmpl w:val="5A2A7C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216F"/>
    <w:multiLevelType w:val="hybridMultilevel"/>
    <w:tmpl w:val="306606F4"/>
    <w:lvl w:ilvl="0" w:tplc="B71079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AA2BCB"/>
    <w:multiLevelType w:val="hybridMultilevel"/>
    <w:tmpl w:val="AA7C0C0A"/>
    <w:lvl w:ilvl="0" w:tplc="8604C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E447E"/>
    <w:multiLevelType w:val="hybridMultilevel"/>
    <w:tmpl w:val="C89A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858FA"/>
    <w:multiLevelType w:val="multilevel"/>
    <w:tmpl w:val="6D9C5C7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1393322"/>
    <w:multiLevelType w:val="hybridMultilevel"/>
    <w:tmpl w:val="860614D0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78481F"/>
    <w:multiLevelType w:val="hybridMultilevel"/>
    <w:tmpl w:val="2B12C1C4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732C15"/>
    <w:multiLevelType w:val="multilevel"/>
    <w:tmpl w:val="DF6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FD4A37"/>
    <w:multiLevelType w:val="multilevel"/>
    <w:tmpl w:val="E3A274F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8"/>
      </w:rPr>
    </w:lvl>
    <w:lvl w:ilvl="1">
      <w:start w:val="4"/>
      <w:numFmt w:val="decimal"/>
      <w:lvlText w:val="%1.%2"/>
      <w:lvlJc w:val="left"/>
      <w:pPr>
        <w:ind w:left="1114" w:hanging="40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  <w:sz w:val="28"/>
      </w:rPr>
    </w:lvl>
  </w:abstractNum>
  <w:abstractNum w:abstractNumId="37">
    <w:nsid w:val="58A8748B"/>
    <w:multiLevelType w:val="hybridMultilevel"/>
    <w:tmpl w:val="18387C04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6E6EC4"/>
    <w:multiLevelType w:val="hybridMultilevel"/>
    <w:tmpl w:val="91866784"/>
    <w:lvl w:ilvl="0" w:tplc="5852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D52C2E"/>
    <w:multiLevelType w:val="hybridMultilevel"/>
    <w:tmpl w:val="3D5C7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8A23F3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D1D2FC3"/>
    <w:multiLevelType w:val="hybridMultilevel"/>
    <w:tmpl w:val="29D67FAC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A81902"/>
    <w:multiLevelType w:val="hybridMultilevel"/>
    <w:tmpl w:val="190C4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2A1666C"/>
    <w:multiLevelType w:val="hybridMultilevel"/>
    <w:tmpl w:val="0BD68A58"/>
    <w:lvl w:ilvl="0" w:tplc="04190001">
      <w:start w:val="36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7632E"/>
    <w:multiLevelType w:val="hybridMultilevel"/>
    <w:tmpl w:val="BD7A8AC0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61587F"/>
    <w:multiLevelType w:val="hybridMultilevel"/>
    <w:tmpl w:val="783C1758"/>
    <w:lvl w:ilvl="0" w:tplc="F1E227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3"/>
  </w:num>
  <w:num w:numId="4">
    <w:abstractNumId w:val="25"/>
  </w:num>
  <w:num w:numId="5">
    <w:abstractNumId w:val="45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4"/>
  </w:num>
  <w:num w:numId="11">
    <w:abstractNumId w:val="29"/>
  </w:num>
  <w:num w:numId="12">
    <w:abstractNumId w:val="18"/>
  </w:num>
  <w:num w:numId="13">
    <w:abstractNumId w:val="31"/>
  </w:num>
  <w:num w:numId="14">
    <w:abstractNumId w:val="24"/>
  </w:num>
  <w:num w:numId="15">
    <w:abstractNumId w:val="15"/>
  </w:num>
  <w:num w:numId="16">
    <w:abstractNumId w:val="26"/>
  </w:num>
  <w:num w:numId="17">
    <w:abstractNumId w:val="27"/>
  </w:num>
  <w:num w:numId="18">
    <w:abstractNumId w:val="13"/>
  </w:num>
  <w:num w:numId="19">
    <w:abstractNumId w:val="20"/>
  </w:num>
  <w:num w:numId="20">
    <w:abstractNumId w:val="14"/>
  </w:num>
  <w:num w:numId="21">
    <w:abstractNumId w:val="39"/>
  </w:num>
  <w:num w:numId="22">
    <w:abstractNumId w:val="42"/>
  </w:num>
  <w:num w:numId="23">
    <w:abstractNumId w:val="12"/>
  </w:num>
  <w:num w:numId="24">
    <w:abstractNumId w:val="35"/>
  </w:num>
  <w:num w:numId="25">
    <w:abstractNumId w:val="11"/>
  </w:num>
  <w:num w:numId="26">
    <w:abstractNumId w:val="21"/>
  </w:num>
  <w:num w:numId="27">
    <w:abstractNumId w:val="34"/>
  </w:num>
  <w:num w:numId="28">
    <w:abstractNumId w:val="28"/>
  </w:num>
  <w:num w:numId="29">
    <w:abstractNumId w:val="22"/>
  </w:num>
  <w:num w:numId="30">
    <w:abstractNumId w:val="37"/>
  </w:num>
  <w:num w:numId="31">
    <w:abstractNumId w:val="10"/>
  </w:num>
  <w:num w:numId="32">
    <w:abstractNumId w:val="2"/>
  </w:num>
  <w:num w:numId="33">
    <w:abstractNumId w:val="0"/>
  </w:num>
  <w:num w:numId="34">
    <w:abstractNumId w:val="41"/>
  </w:num>
  <w:num w:numId="35">
    <w:abstractNumId w:val="1"/>
  </w:num>
  <w:num w:numId="36">
    <w:abstractNumId w:val="30"/>
  </w:num>
  <w:num w:numId="37">
    <w:abstractNumId w:val="44"/>
  </w:num>
  <w:num w:numId="38">
    <w:abstractNumId w:val="33"/>
  </w:num>
  <w:num w:numId="39">
    <w:abstractNumId w:val="19"/>
  </w:num>
  <w:num w:numId="40">
    <w:abstractNumId w:val="32"/>
  </w:num>
  <w:num w:numId="41">
    <w:abstractNumId w:val="36"/>
  </w:num>
  <w:num w:numId="42">
    <w:abstractNumId w:val="23"/>
  </w:num>
  <w:num w:numId="43">
    <w:abstractNumId w:val="40"/>
  </w:num>
  <w:num w:numId="44">
    <w:abstractNumId w:val="5"/>
  </w:num>
  <w:num w:numId="45">
    <w:abstractNumId w:val="1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0B9"/>
    <w:rsid w:val="00000F6B"/>
    <w:rsid w:val="000316B9"/>
    <w:rsid w:val="00053947"/>
    <w:rsid w:val="00065288"/>
    <w:rsid w:val="00071551"/>
    <w:rsid w:val="00077855"/>
    <w:rsid w:val="000802FA"/>
    <w:rsid w:val="00097246"/>
    <w:rsid w:val="000974CA"/>
    <w:rsid w:val="000A1AA8"/>
    <w:rsid w:val="000E7508"/>
    <w:rsid w:val="0011250B"/>
    <w:rsid w:val="00150760"/>
    <w:rsid w:val="001802C6"/>
    <w:rsid w:val="001E6BD5"/>
    <w:rsid w:val="001E77AD"/>
    <w:rsid w:val="00235869"/>
    <w:rsid w:val="00257828"/>
    <w:rsid w:val="0026089E"/>
    <w:rsid w:val="00284C7E"/>
    <w:rsid w:val="002910CB"/>
    <w:rsid w:val="00294F6B"/>
    <w:rsid w:val="002B2D49"/>
    <w:rsid w:val="002F7076"/>
    <w:rsid w:val="00312FF0"/>
    <w:rsid w:val="003200F8"/>
    <w:rsid w:val="003417E2"/>
    <w:rsid w:val="00342BCA"/>
    <w:rsid w:val="00363F25"/>
    <w:rsid w:val="003650DB"/>
    <w:rsid w:val="003978A9"/>
    <w:rsid w:val="003D4E75"/>
    <w:rsid w:val="003E3467"/>
    <w:rsid w:val="00400562"/>
    <w:rsid w:val="00402B1A"/>
    <w:rsid w:val="00404926"/>
    <w:rsid w:val="0041152C"/>
    <w:rsid w:val="00412ED8"/>
    <w:rsid w:val="00440D16"/>
    <w:rsid w:val="00461F1F"/>
    <w:rsid w:val="0046542F"/>
    <w:rsid w:val="004731DB"/>
    <w:rsid w:val="004E36FA"/>
    <w:rsid w:val="004E6069"/>
    <w:rsid w:val="004F17A6"/>
    <w:rsid w:val="005310CF"/>
    <w:rsid w:val="005373D9"/>
    <w:rsid w:val="00555410"/>
    <w:rsid w:val="00576AD8"/>
    <w:rsid w:val="005C000B"/>
    <w:rsid w:val="00614086"/>
    <w:rsid w:val="006879CB"/>
    <w:rsid w:val="00694DB4"/>
    <w:rsid w:val="00695163"/>
    <w:rsid w:val="006A1670"/>
    <w:rsid w:val="006C643A"/>
    <w:rsid w:val="006E360F"/>
    <w:rsid w:val="006E5D2E"/>
    <w:rsid w:val="00701D01"/>
    <w:rsid w:val="00770440"/>
    <w:rsid w:val="00784E4D"/>
    <w:rsid w:val="00785B8E"/>
    <w:rsid w:val="007F0023"/>
    <w:rsid w:val="00837365"/>
    <w:rsid w:val="00842994"/>
    <w:rsid w:val="00847734"/>
    <w:rsid w:val="00867A97"/>
    <w:rsid w:val="00894FB4"/>
    <w:rsid w:val="008D3495"/>
    <w:rsid w:val="009125D5"/>
    <w:rsid w:val="009131F8"/>
    <w:rsid w:val="00981D4E"/>
    <w:rsid w:val="009E35C5"/>
    <w:rsid w:val="00A121E5"/>
    <w:rsid w:val="00A32F5A"/>
    <w:rsid w:val="00A651EF"/>
    <w:rsid w:val="00A72068"/>
    <w:rsid w:val="00A74FA3"/>
    <w:rsid w:val="00A90BBF"/>
    <w:rsid w:val="00A9129B"/>
    <w:rsid w:val="00AE481A"/>
    <w:rsid w:val="00AF6B24"/>
    <w:rsid w:val="00B0718C"/>
    <w:rsid w:val="00B2291E"/>
    <w:rsid w:val="00B26E68"/>
    <w:rsid w:val="00B27928"/>
    <w:rsid w:val="00B571C1"/>
    <w:rsid w:val="00B63070"/>
    <w:rsid w:val="00B6525F"/>
    <w:rsid w:val="00B77113"/>
    <w:rsid w:val="00BA6389"/>
    <w:rsid w:val="00BA7166"/>
    <w:rsid w:val="00BC6976"/>
    <w:rsid w:val="00C4697D"/>
    <w:rsid w:val="00C60D88"/>
    <w:rsid w:val="00C62B1C"/>
    <w:rsid w:val="00CA1CA9"/>
    <w:rsid w:val="00D14964"/>
    <w:rsid w:val="00D33CF5"/>
    <w:rsid w:val="00DB2B03"/>
    <w:rsid w:val="00E2429E"/>
    <w:rsid w:val="00E33EB2"/>
    <w:rsid w:val="00E40C8A"/>
    <w:rsid w:val="00EC5C85"/>
    <w:rsid w:val="00ED3870"/>
    <w:rsid w:val="00EE60B9"/>
    <w:rsid w:val="00F13F76"/>
    <w:rsid w:val="00F36D13"/>
    <w:rsid w:val="00F57595"/>
    <w:rsid w:val="00F62FFB"/>
    <w:rsid w:val="00FB1501"/>
    <w:rsid w:val="00FC0ED5"/>
    <w:rsid w:val="00FF198A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DB"/>
  </w:style>
  <w:style w:type="paragraph" w:styleId="1">
    <w:name w:val="heading 1"/>
    <w:basedOn w:val="a"/>
    <w:next w:val="a"/>
    <w:link w:val="10"/>
    <w:uiPriority w:val="9"/>
    <w:qFormat/>
    <w:rsid w:val="00784E4D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8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E4D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60D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60D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60D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60D88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uiPriority w:val="9"/>
    <w:qFormat/>
    <w:rsid w:val="00C60D8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60D88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E4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84E4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Название1"/>
    <w:aliases w:val="текст"/>
    <w:basedOn w:val="a"/>
    <w:next w:val="a3"/>
    <w:link w:val="a4"/>
    <w:qFormat/>
    <w:rsid w:val="00784E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link w:val="11"/>
    <w:rsid w:val="00784E4D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footer"/>
    <w:basedOn w:val="a"/>
    <w:link w:val="a6"/>
    <w:uiPriority w:val="99"/>
    <w:rsid w:val="00784E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4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84E4D"/>
  </w:style>
  <w:style w:type="character" w:styleId="a8">
    <w:name w:val="Hyperlink"/>
    <w:uiPriority w:val="99"/>
    <w:rsid w:val="00784E4D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784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784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784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784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12"/>
    <w:qFormat/>
    <w:rsid w:val="00784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3"/>
    <w:uiPriority w:val="10"/>
    <w:rsid w:val="00784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бычный + 14 пт"/>
    <w:aliases w:val="По центру"/>
    <w:basedOn w:val="a"/>
    <w:link w:val="140"/>
    <w:rsid w:val="00784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Обычный + 14 пт Знак"/>
    <w:link w:val="14"/>
    <w:locked/>
    <w:rsid w:val="00784E4D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Раздел АЛАНС"/>
    <w:basedOn w:val="1"/>
    <w:link w:val="ae"/>
    <w:qFormat/>
    <w:rsid w:val="00784E4D"/>
    <w:pPr>
      <w:autoSpaceDE w:val="0"/>
      <w:autoSpaceDN w:val="0"/>
      <w:spacing w:before="360" w:after="360"/>
      <w:ind w:left="709" w:right="284" w:firstLine="0"/>
      <w:jc w:val="left"/>
    </w:pPr>
    <w:rPr>
      <w:rFonts w:ascii="Arial" w:hAnsi="Arial"/>
      <w:b/>
      <w:bCs/>
      <w:szCs w:val="28"/>
      <w:lang w:eastAsia="ru-RU"/>
    </w:rPr>
  </w:style>
  <w:style w:type="character" w:customStyle="1" w:styleId="ae">
    <w:name w:val="Раздел АЛАНС Знак"/>
    <w:link w:val="ad"/>
    <w:rsid w:val="00784E4D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84E4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diffins">
    <w:name w:val="diff_ins"/>
    <w:rsid w:val="000974CA"/>
  </w:style>
  <w:style w:type="character" w:customStyle="1" w:styleId="40">
    <w:name w:val="Заголовок 4 Знак"/>
    <w:basedOn w:val="a0"/>
    <w:link w:val="4"/>
    <w:uiPriority w:val="9"/>
    <w:rsid w:val="00C60D88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C60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0D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60D88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uiPriority w:val="9"/>
    <w:rsid w:val="00C60D8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60D88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C60D8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60D88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Emphasis"/>
    <w:uiPriority w:val="20"/>
    <w:qFormat/>
    <w:rsid w:val="00C60D88"/>
    <w:rPr>
      <w:i/>
    </w:rPr>
  </w:style>
  <w:style w:type="paragraph" w:customStyle="1" w:styleId="af2">
    <w:basedOn w:val="a"/>
    <w:next w:val="a3"/>
    <w:uiPriority w:val="10"/>
    <w:qFormat/>
    <w:rsid w:val="00C60D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3">
    <w:name w:val="Body Text"/>
    <w:basedOn w:val="a"/>
    <w:link w:val="af4"/>
    <w:rsid w:val="00C60D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C60D88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C60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60D88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60D88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60D88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13">
    <w:name w:val="toc 1"/>
    <w:basedOn w:val="a"/>
    <w:next w:val="a"/>
    <w:autoRedefine/>
    <w:uiPriority w:val="39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60D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60D88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C60D88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60D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C60D88"/>
    <w:pPr>
      <w:tabs>
        <w:tab w:val="left" w:pos="567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C60D88"/>
    <w:pPr>
      <w:tabs>
        <w:tab w:val="right" w:leader="dot" w:pos="1005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41">
    <w:name w:val="toc 4"/>
    <w:basedOn w:val="a"/>
    <w:next w:val="a"/>
    <w:autoRedefine/>
    <w:rsid w:val="00C60D88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C60D88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C60D88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C60D8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C60D88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C60D88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нумерованный"/>
    <w:basedOn w:val="a"/>
    <w:rsid w:val="00C60D8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C60D8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60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60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60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rsid w:val="00C60D8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60D88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Чертежный"/>
    <w:rsid w:val="00C60D8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d">
    <w:name w:val="Normal (Web)"/>
    <w:basedOn w:val="a"/>
    <w:uiPriority w:val="99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6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6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"/>
    <w:link w:val="aff0"/>
    <w:rsid w:val="00C60D8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C60D8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1">
    <w:name w:val="FollowedHyperlink"/>
    <w:uiPriority w:val="99"/>
    <w:unhideWhenUsed/>
    <w:rsid w:val="00C60D88"/>
    <w:rPr>
      <w:color w:val="800080"/>
      <w:u w:val="single"/>
    </w:rPr>
  </w:style>
  <w:style w:type="paragraph" w:customStyle="1" w:styleId="210">
    <w:name w:val="Основной текст 21"/>
    <w:basedOn w:val="a"/>
    <w:rsid w:val="00C60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1">
    <w:name w:val="Основной 14"/>
    <w:basedOn w:val="af3"/>
    <w:link w:val="142"/>
    <w:qFormat/>
    <w:rsid w:val="00C60D88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C60D88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аблица"/>
    <w:basedOn w:val="a"/>
    <w:link w:val="aff3"/>
    <w:qFormat/>
    <w:rsid w:val="00C60D88"/>
    <w:pPr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3">
    <w:name w:val="Таблица Знак"/>
    <w:link w:val="aff2"/>
    <w:rsid w:val="00C60D88"/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0D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60D8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60D88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60D88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0D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0D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60D88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60D8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60D88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Основной"/>
    <w:basedOn w:val="a"/>
    <w:link w:val="aff5"/>
    <w:qFormat/>
    <w:rsid w:val="00C60D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Знак"/>
    <w:link w:val="aff4"/>
    <w:rsid w:val="00C60D88"/>
    <w:rPr>
      <w:rFonts w:ascii="Times New Roman" w:eastAsia="Times New Roman" w:hAnsi="Times New Roman" w:cs="Times New Roman"/>
      <w:sz w:val="28"/>
      <w:szCs w:val="28"/>
    </w:rPr>
  </w:style>
  <w:style w:type="paragraph" w:customStyle="1" w:styleId="143">
    <w:name w:val="основной 14"/>
    <w:basedOn w:val="a"/>
    <w:link w:val="144"/>
    <w:qFormat/>
    <w:rsid w:val="00C60D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основной 14 Знак"/>
    <w:link w:val="143"/>
    <w:locked/>
    <w:rsid w:val="00C60D88"/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C60D88"/>
  </w:style>
  <w:style w:type="paragraph" w:styleId="aff6">
    <w:name w:val="Normal Indent"/>
    <w:basedOn w:val="a"/>
    <w:uiPriority w:val="99"/>
    <w:unhideWhenUsed/>
    <w:rsid w:val="00C60D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C60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8">
    <w:name w:val="Strong"/>
    <w:uiPriority w:val="22"/>
    <w:qFormat/>
    <w:rsid w:val="00C60D88"/>
    <w:rPr>
      <w:rFonts w:cs="Times New Roman"/>
      <w:b/>
      <w:bCs/>
    </w:rPr>
  </w:style>
  <w:style w:type="table" w:customStyle="1" w:styleId="17">
    <w:name w:val="Сетка таблицы1"/>
    <w:basedOn w:val="a1"/>
    <w:next w:val="af6"/>
    <w:uiPriority w:val="59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e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C60D88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i/>
      <w:color w:val="auto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C60D88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1TimesNewRoman1">
    <w:name w:val="Стиль Заголовок 1 + Times New Roman не полужирный По центру1"/>
    <w:basedOn w:val="1"/>
    <w:rsid w:val="00C60D88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aff9">
    <w:name w:val="Знак"/>
    <w:basedOn w:val="a"/>
    <w:rsid w:val="00C60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f13">
    <w:name w:val="Основной текст с отSf1тупом 3"/>
    <w:basedOn w:val="a"/>
    <w:rsid w:val="00C60D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1"/>
    <w:basedOn w:val="a"/>
    <w:rsid w:val="00C60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C60D88"/>
  </w:style>
  <w:style w:type="paragraph" w:customStyle="1" w:styleId="1a">
    <w:name w:val="основной 1"/>
    <w:basedOn w:val="a"/>
    <w:link w:val="1b"/>
    <w:qFormat/>
    <w:rsid w:val="00C60D88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основной 1 Знак"/>
    <w:link w:val="1a"/>
    <w:rsid w:val="00C60D8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60D88"/>
  </w:style>
  <w:style w:type="paragraph" w:customStyle="1" w:styleId="1c">
    <w:name w:val="Знак1 Знак Знак Знак"/>
    <w:basedOn w:val="a"/>
    <w:rsid w:val="00C60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OC Heading"/>
    <w:basedOn w:val="1"/>
    <w:next w:val="a"/>
    <w:uiPriority w:val="39"/>
    <w:qFormat/>
    <w:rsid w:val="00C60D88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Iiiaeuiue">
    <w:name w:val="Ii?iaeuiue"/>
    <w:rsid w:val="00C60D8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xl109">
    <w:name w:val="xl10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5">
    <w:name w:val="xl11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60D88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60D8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60D88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60D88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45">
    <w:name w:val="xl14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6">
    <w:name w:val="xl14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0">
    <w:name w:val="xl150"/>
    <w:basedOn w:val="a"/>
    <w:rsid w:val="00C60D88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1">
    <w:name w:val="xl15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2">
    <w:name w:val="xl152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3">
    <w:name w:val="xl15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60D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60D88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60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60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60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78">
    <w:name w:val="xl17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83">
    <w:name w:val="xl183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C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5">
    <w:name w:val="xl19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6">
    <w:name w:val="xl196"/>
    <w:basedOn w:val="a"/>
    <w:rsid w:val="00C60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7">
    <w:name w:val="xl197"/>
    <w:basedOn w:val="a"/>
    <w:rsid w:val="00C60D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C60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C60D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60D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C60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208">
    <w:name w:val="xl208"/>
    <w:basedOn w:val="a"/>
    <w:rsid w:val="00C60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4">
    <w:name w:val="xl224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60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C60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C60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38">
    <w:name w:val="xl23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39">
    <w:name w:val="xl239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8">
    <w:name w:val="xl248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9">
    <w:name w:val="xl249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60D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60D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d">
    <w:name w:val="Стиль1"/>
    <w:basedOn w:val="a"/>
    <w:rsid w:val="00C60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60D88"/>
  </w:style>
  <w:style w:type="numbering" w:customStyle="1" w:styleId="111">
    <w:name w:val="Нет списка11"/>
    <w:next w:val="a2"/>
    <w:uiPriority w:val="99"/>
    <w:semiHidden/>
    <w:unhideWhenUsed/>
    <w:rsid w:val="00C60D88"/>
  </w:style>
  <w:style w:type="table" w:customStyle="1" w:styleId="28">
    <w:name w:val="Сетка таблицы2"/>
    <w:basedOn w:val="a1"/>
    <w:next w:val="af6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1"/>
    <w:next w:val="afe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60D88"/>
  </w:style>
  <w:style w:type="table" w:customStyle="1" w:styleId="112">
    <w:name w:val="Сетка таблицы11"/>
    <w:basedOn w:val="a1"/>
    <w:next w:val="af6"/>
    <w:uiPriority w:val="59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next w:val="-3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1"/>
    <w:next w:val="afe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Изящная таблица 111"/>
    <w:basedOn w:val="a1"/>
    <w:next w:val="15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next w:val="26"/>
    <w:rsid w:val="00C6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e">
    <w:name w:val="Знак1 Знак Знак Знак"/>
    <w:basedOn w:val="a"/>
    <w:rsid w:val="00C60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Содержимое таблицы"/>
    <w:basedOn w:val="a"/>
    <w:rsid w:val="00C60D8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6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6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"/>
    <w:basedOn w:val="a"/>
    <w:rsid w:val="00C60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6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C60D88"/>
    <w:pPr>
      <w:tabs>
        <w:tab w:val="left" w:pos="576"/>
        <w:tab w:val="left" w:pos="1152"/>
        <w:tab w:val="left" w:pos="4464"/>
        <w:tab w:val="left" w:pos="5328"/>
        <w:tab w:val="left" w:pos="5904"/>
        <w:tab w:val="left" w:pos="705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paragraph" w:customStyle="1" w:styleId="1f">
    <w:name w:val="Без интервала1"/>
    <w:rsid w:val="00C60D8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ffd">
    <w:name w:val="Book Title"/>
    <w:uiPriority w:val="33"/>
    <w:qFormat/>
    <w:rsid w:val="00C60D88"/>
    <w:rPr>
      <w:b/>
      <w:bCs/>
      <w:i/>
      <w:iCs/>
      <w:spacing w:val="5"/>
    </w:rPr>
  </w:style>
  <w:style w:type="paragraph" w:customStyle="1" w:styleId="affe">
    <w:name w:val="Текст таблицы"/>
    <w:basedOn w:val="a"/>
    <w:qFormat/>
    <w:rsid w:val="00C60D88"/>
    <w:pPr>
      <w:spacing w:before="60" w:after="6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ff">
    <w:name w:val="Заголовок таблицы"/>
    <w:basedOn w:val="a"/>
    <w:qFormat/>
    <w:rsid w:val="00C60D88"/>
    <w:pPr>
      <w:spacing w:before="120" w:after="120" w:line="240" w:lineRule="auto"/>
      <w:jc w:val="center"/>
    </w:pPr>
    <w:rPr>
      <w:rFonts w:ascii="Arial" w:eastAsia="Calibri" w:hAnsi="Arial" w:cs="Times New Roman"/>
      <w:b/>
      <w:szCs w:val="20"/>
      <w:lang w:eastAsia="ru-RU"/>
    </w:rPr>
  </w:style>
  <w:style w:type="paragraph" w:styleId="afff0">
    <w:name w:val="List"/>
    <w:basedOn w:val="a"/>
    <w:unhideWhenUsed/>
    <w:rsid w:val="00C60D88"/>
    <w:pPr>
      <w:spacing w:after="0" w:line="240" w:lineRule="auto"/>
      <w:ind w:left="283" w:hanging="283"/>
      <w:contextualSpacing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fff1">
    <w:name w:val="Заголовок Знак"/>
    <w:aliases w:val="текст Знак"/>
    <w:uiPriority w:val="10"/>
    <w:rsid w:val="00C60D88"/>
    <w:rPr>
      <w:rFonts w:ascii="Arial" w:eastAsia="Times New Roman" w:hAnsi="Arial"/>
      <w:b/>
      <w:bCs/>
      <w:sz w:val="22"/>
      <w:szCs w:val="22"/>
    </w:rPr>
  </w:style>
  <w:style w:type="paragraph" w:styleId="afff2">
    <w:name w:val="Subtitle"/>
    <w:basedOn w:val="a"/>
    <w:next w:val="a"/>
    <w:link w:val="afff3"/>
    <w:uiPriority w:val="11"/>
    <w:qFormat/>
    <w:rsid w:val="00C60D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0"/>
    <w:link w:val="afff2"/>
    <w:uiPriority w:val="11"/>
    <w:rsid w:val="00C60D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C60D88"/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C60D88"/>
    <w:rPr>
      <w:rFonts w:ascii="Calibri" w:eastAsia="Calibri" w:hAnsi="Calibri" w:cs="Times New Roman"/>
      <w:i/>
      <w:iCs/>
      <w:color w:val="000000"/>
    </w:rPr>
  </w:style>
  <w:style w:type="paragraph" w:styleId="afff4">
    <w:name w:val="Intense Quote"/>
    <w:basedOn w:val="a"/>
    <w:next w:val="a"/>
    <w:link w:val="afff5"/>
    <w:uiPriority w:val="30"/>
    <w:qFormat/>
    <w:rsid w:val="00C60D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f5">
    <w:name w:val="Выделенная цитата Знак"/>
    <w:basedOn w:val="a0"/>
    <w:link w:val="afff4"/>
    <w:uiPriority w:val="30"/>
    <w:rsid w:val="00C60D88"/>
    <w:rPr>
      <w:rFonts w:ascii="Calibri" w:eastAsia="Calibri" w:hAnsi="Calibri" w:cs="Times New Roman"/>
      <w:b/>
      <w:bCs/>
      <w:i/>
      <w:iCs/>
      <w:color w:val="4F81BD"/>
    </w:rPr>
  </w:style>
  <w:style w:type="character" w:styleId="afff6">
    <w:name w:val="Subtle Emphasis"/>
    <w:uiPriority w:val="19"/>
    <w:qFormat/>
    <w:rsid w:val="00C60D88"/>
    <w:rPr>
      <w:i/>
      <w:iCs/>
      <w:color w:val="808080"/>
    </w:rPr>
  </w:style>
  <w:style w:type="character" w:styleId="afff7">
    <w:name w:val="Intense Emphasis"/>
    <w:uiPriority w:val="21"/>
    <w:qFormat/>
    <w:rsid w:val="00C60D88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C60D88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C60D88"/>
    <w:rPr>
      <w:b/>
      <w:bCs/>
      <w:smallCaps/>
      <w:color w:val="C0504D"/>
      <w:spacing w:val="5"/>
      <w:u w:val="single"/>
    </w:rPr>
  </w:style>
  <w:style w:type="paragraph" w:customStyle="1" w:styleId="msonormalmailrucssattributepostfix">
    <w:name w:val="msonormal_mailru_css_attribute_postfix"/>
    <w:basedOn w:val="a"/>
    <w:rsid w:val="00A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20699817&amp;dst=1450&amp;fld=134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E94131-AA56-419F-A379-EF131C4294B5}"/>
</file>

<file path=customXml/itemProps2.xml><?xml version="1.0" encoding="utf-8"?>
<ds:datastoreItem xmlns:ds="http://schemas.openxmlformats.org/officeDocument/2006/customXml" ds:itemID="{1B701D87-6225-4F03-8502-E0FB4E9F443E}"/>
</file>

<file path=customXml/itemProps3.xml><?xml version="1.0" encoding="utf-8"?>
<ds:datastoreItem xmlns:ds="http://schemas.openxmlformats.org/officeDocument/2006/customXml" ds:itemID="{F4DD9A26-F8D8-473C-936B-BD141D18E680}"/>
</file>

<file path=customXml/itemProps4.xml><?xml version="1.0" encoding="utf-8"?>
<ds:datastoreItem xmlns:ds="http://schemas.openxmlformats.org/officeDocument/2006/customXml" ds:itemID="{B101B3AD-F5C0-433B-9CE8-37DAD38BC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Светлана Евгеньевна</dc:creator>
  <cp:lastModifiedBy>Мельник Марина Сергеевна</cp:lastModifiedBy>
  <cp:revision>38</cp:revision>
  <cp:lastPrinted>2019-03-15T04:50:00Z</cp:lastPrinted>
  <dcterms:created xsi:type="dcterms:W3CDTF">2017-11-14T07:50:00Z</dcterms:created>
  <dcterms:modified xsi:type="dcterms:W3CDTF">2019-03-15T04:53:00Z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